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6565716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F06FCC" w:rsidRPr="00F06FCC">
        <w:rPr>
          <w:rFonts w:ascii="Arial" w:hAnsi="Arial" w:cs="Arial"/>
          <w:b/>
          <w:i/>
          <w:lang w:val="es-419"/>
        </w:rPr>
        <w:t>“CONTRATAR SERVICIO DE PRODUCCION Y ESTAMPADO DE MATERIAL MERCHANDISING.”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06FC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f3228f-11cd-4ac2-9316-5170767e729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8</cp:revision>
  <cp:lastPrinted>2021-11-12T04:24:00Z</cp:lastPrinted>
  <dcterms:created xsi:type="dcterms:W3CDTF">2023-08-08T16:33:00Z</dcterms:created>
  <dcterms:modified xsi:type="dcterms:W3CDTF">2023-08-24T20:00:00Z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