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120F338" w:rsidR="00B92E0C" w:rsidRPr="008977F5" w:rsidRDefault="001A2267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</w:t>
      </w:r>
      <w:bookmarkStart w:id="2" w:name="_GoBack"/>
      <w:bookmarkEnd w:id="2"/>
      <w:r>
        <w:rPr>
          <w:rStyle w:val="apple-converted-space"/>
          <w:rFonts w:ascii="Arial" w:hAnsi="Arial" w:cs="Arial"/>
          <w:sz w:val="22"/>
          <w:szCs w:val="22"/>
          <w:lang w:val="de-DE"/>
        </w:rPr>
        <w:t xml:space="preserve">PRAS 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1714F82E" w:rsidR="00B92E0C" w:rsidRPr="008977F5" w:rsidRDefault="001A2267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6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</w:rPr>
        <w:t>9 - 80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289EA5F" w:rsidR="00413076" w:rsidRDefault="00B92E0C" w:rsidP="008B705D">
      <w:pPr>
        <w:pStyle w:val="Default"/>
        <w:jc w:val="both"/>
        <w:rPr>
          <w:rStyle w:val="apple-converted-space"/>
          <w:rFonts w:cs="Arial"/>
          <w:bCs/>
          <w:color w:val="auto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B705D" w:rsidRPr="008B705D">
        <w:rPr>
          <w:rStyle w:val="apple-converted-space"/>
          <w:rFonts w:cs="Arial"/>
          <w:bCs/>
          <w:color w:val="auto"/>
          <w:bdr w:val="none" w:sz="0" w:space="0" w:color="auto" w:frame="1"/>
          <w:lang w:eastAsia="en-US"/>
        </w:rPr>
        <w:t>ADQUISICIÓN DE LOCKERS PARA LOS ESPACIOS ACADÉMICOS DE LA UNIVERSIDAD DE CUNDINAMARCA SECCIONAL UBATE”.</w:t>
      </w:r>
    </w:p>
    <w:p w14:paraId="2FF13460" w14:textId="77777777" w:rsidR="008B705D" w:rsidRDefault="008B705D" w:rsidP="008B705D">
      <w:pPr>
        <w:pStyle w:val="Default"/>
        <w:jc w:val="both"/>
        <w:rPr>
          <w:rFonts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0A43A35" w:rsidR="003818BC" w:rsidRPr="00EC4928" w:rsidRDefault="001A2267" w:rsidP="007665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385556">
              <w:rPr>
                <w:rFonts w:ascii="Arial" w:hAnsi="Arial" w:cs="Arial"/>
                <w:sz w:val="22"/>
                <w:szCs w:val="22"/>
              </w:rPr>
              <w:t>0</w:t>
            </w:r>
            <w:r w:rsidR="008B705D">
              <w:rPr>
                <w:rFonts w:ascii="Arial" w:hAnsi="Arial" w:cs="Arial"/>
                <w:sz w:val="22"/>
                <w:szCs w:val="22"/>
              </w:rPr>
              <w:t>46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6F75412" w:rsidR="00B52AE2" w:rsidRPr="00E84CE1" w:rsidRDefault="00B52AE2" w:rsidP="008B705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84CE1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E84CE1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E84CE1">
        <w:rPr>
          <w:b/>
          <w:color w:val="auto"/>
          <w:bdr w:val="none" w:sz="0" w:space="0" w:color="auto"/>
          <w:lang w:eastAsia="ja-JP"/>
        </w:rPr>
        <w:t>“</w:t>
      </w:r>
      <w:r w:rsidR="008B705D" w:rsidRPr="008B705D">
        <w:rPr>
          <w:rStyle w:val="apple-converted-space"/>
          <w:rFonts w:ascii="Arial" w:hAnsi="Arial" w:cs="Arial"/>
          <w:b/>
          <w:bCs/>
          <w:color w:val="auto"/>
          <w:bdr w:val="none" w:sz="0" w:space="0" w:color="auto" w:frame="1"/>
          <w:lang w:eastAsia="en-US"/>
        </w:rPr>
        <w:t>ADQUISICIÓN DE LOCKERS PARA LOS ESPACIOS ACADÉMICOS DE LA UNIVERSIDAD DE CUNDINAMARCA SECCIONAL UBATE”.</w:t>
      </w:r>
      <w:r w:rsidR="006E1CC2" w:rsidRPr="00E84CE1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E84CE1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E84CE1">
        <w:rPr>
          <w:rFonts w:ascii="Arial" w:hAnsi="Arial" w:cs="Arial"/>
          <w:sz w:val="22"/>
          <w:szCs w:val="22"/>
        </w:rPr>
        <w:t>.</w:t>
      </w:r>
      <w:r w:rsidRPr="00E84CE1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1A2267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Sin perjuicio de lo anterior, aclaro que los folios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 xml:space="preserve">[enunciar expresamente el folio o folios de la propuesta que contengan información reservada o confidencial. </w:t>
      </w:r>
      <w:r w:rsidR="00B52AE2" w:rsidRPr="008977F5">
        <w:rPr>
          <w:rFonts w:ascii="Arial" w:hAnsi="Arial" w:cs="Arial"/>
          <w:sz w:val="22"/>
          <w:szCs w:val="22"/>
        </w:rPr>
        <w:t xml:space="preserve">En ningún caso la Universidad admitirá invocar una reserva o confidencialidad de la totalidad de la propuesta] de nuestra Propuesta Comercial tienen carácter confidencial y/o reservado con base en las siguientes disposiciones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>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68326" w14:textId="77777777" w:rsidR="005460BF" w:rsidRDefault="005460BF" w:rsidP="001343DB">
      <w:r>
        <w:separator/>
      </w:r>
    </w:p>
  </w:endnote>
  <w:endnote w:type="continuationSeparator" w:id="0">
    <w:p w14:paraId="1E2AEAD8" w14:textId="77777777" w:rsidR="005460BF" w:rsidRDefault="005460B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C9B19" w14:textId="77777777" w:rsidR="005460BF" w:rsidRDefault="005460BF" w:rsidP="001343DB">
      <w:r>
        <w:separator/>
      </w:r>
    </w:p>
  </w:footnote>
  <w:footnote w:type="continuationSeparator" w:id="0">
    <w:p w14:paraId="3E53F72C" w14:textId="77777777" w:rsidR="005460BF" w:rsidRDefault="005460BF" w:rsidP="001343DB">
      <w:r>
        <w:continuationSeparator/>
      </w:r>
    </w:p>
  </w:footnote>
  <w:footnote w:type="continuationNotice" w:id="1">
    <w:p w14:paraId="0C07F848" w14:textId="77777777" w:rsidR="005460BF" w:rsidRDefault="005460B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8DE65C4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6DC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5E3C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267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5556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48AD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0BF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5C6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27F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05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CFA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234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0935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676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4CE1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1303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074105-6C0F-428C-A718-7F6F4675A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961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APOYO FINANCIERO SECCIONAL UBATE</cp:lastModifiedBy>
  <cp:revision>5</cp:revision>
  <cp:lastPrinted>2020-06-14T00:10:00Z</cp:lastPrinted>
  <dcterms:created xsi:type="dcterms:W3CDTF">2022-08-01T22:25:00Z</dcterms:created>
  <dcterms:modified xsi:type="dcterms:W3CDTF">2022-10-05T14:11:00Z</dcterms:modified>
</cp:coreProperties>
</file>