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5D9B265A" w:rsidR="008D0D5D" w:rsidRPr="000030D6" w:rsidRDefault="00D1608C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Av. 15 Calle 14 Facatativá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3C633123" w:rsidR="00D2012B" w:rsidRPr="00D1608C" w:rsidRDefault="00D2012B" w:rsidP="00D1608C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val="es-CO" w:eastAsia="ja-JP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D1608C">
        <w:rPr>
          <w:rFonts w:ascii="Arial" w:hAnsi="Arial" w:cs="Arial"/>
          <w:b/>
          <w:sz w:val="22"/>
          <w:szCs w:val="22"/>
        </w:rPr>
        <w:t>“</w:t>
      </w:r>
      <w:r w:rsidR="00D1608C"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  <w:t>ADQUISICIÓN DE HERRAMIENTA Y ELEMENTOS AGRÍCOLAS PARA LA UNIDAD AGROAMBIENTAL EL VERGEL DE LA EXTENSIÓN FACATATIVÁ</w:t>
      </w:r>
      <w:r w:rsidR="00D1608C">
        <w:rPr>
          <w:rFonts w:ascii="Arial" w:hAnsi="Arial" w:cs="Arial"/>
          <w:b/>
          <w:sz w:val="22"/>
          <w:szCs w:val="22"/>
        </w:rPr>
        <w:t>.”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7AF3695" w14:textId="77777777" w:rsidR="00D1608C" w:rsidRDefault="00D2012B" w:rsidP="00D1608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070798">
        <w:rPr>
          <w:rFonts w:ascii="Arial" w:hAnsi="Arial"/>
          <w:sz w:val="22"/>
          <w:szCs w:val="22"/>
          <w:lang w:val="es-419"/>
        </w:rPr>
        <w:t xml:space="preserve"> la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D1608C">
        <w:rPr>
          <w:rFonts w:ascii="Arial" w:hAnsi="Arial" w:cs="Arial"/>
          <w:b/>
          <w:sz w:val="22"/>
          <w:szCs w:val="22"/>
        </w:rPr>
        <w:t>“</w:t>
      </w:r>
      <w:r w:rsidR="00D1608C"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  <w:t>ADQUISICIÓN DE HERRAMIENTA Y ELEMENTOS AGRÍCOLAS PARA LA UNIDAD AGROAMBIENTAL EL VERGEL DE LA EXTENSIÓN FACATATIVÁ</w:t>
      </w:r>
      <w:r w:rsidR="00D1608C">
        <w:rPr>
          <w:rFonts w:ascii="Arial" w:hAnsi="Arial" w:cs="Arial"/>
          <w:b/>
          <w:sz w:val="22"/>
          <w:szCs w:val="22"/>
        </w:rPr>
        <w:t>.”</w:t>
      </w:r>
    </w:p>
    <w:p w14:paraId="4BFCE3FC" w14:textId="40299E6B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CDFBCE3" w14:textId="77777777" w:rsidR="00D1608C" w:rsidRDefault="00D2012B" w:rsidP="00D1608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D1608C">
        <w:rPr>
          <w:rFonts w:ascii="Arial" w:hAnsi="Arial" w:cs="Arial"/>
          <w:b/>
          <w:sz w:val="22"/>
          <w:szCs w:val="22"/>
        </w:rPr>
        <w:t>“</w:t>
      </w:r>
      <w:r w:rsidR="00D1608C"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  <w:t>ADQUISICIÓN DE HERRAMIENTA Y ELEMENTOS AGRÍCOLAS PARA LA UNIDAD AGROAMBIENTAL EL VERGEL DE LA EXTENSIÓN FACATATIVÁ</w:t>
      </w:r>
      <w:r w:rsidR="00D1608C">
        <w:rPr>
          <w:rFonts w:ascii="Arial" w:hAnsi="Arial" w:cs="Arial"/>
          <w:b/>
          <w:sz w:val="22"/>
          <w:szCs w:val="22"/>
        </w:rPr>
        <w:t>.”</w:t>
      </w:r>
    </w:p>
    <w:p w14:paraId="2838CACD" w14:textId="250FDEB6" w:rsidR="00EB72D5" w:rsidRPr="000030D6" w:rsidRDefault="00EB72D5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5BC7BFE" w14:textId="3A5C812A" w:rsidR="00D2012B" w:rsidRPr="00D1608C" w:rsidRDefault="00FB6501" w:rsidP="00D1608C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  <w:lang w:val="es-CO" w:eastAsia="ja-JP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D1608C">
        <w:rPr>
          <w:rFonts w:ascii="Arial" w:hAnsi="Arial" w:cs="Arial"/>
          <w:b/>
          <w:sz w:val="22"/>
          <w:szCs w:val="22"/>
        </w:rPr>
        <w:t>“</w:t>
      </w:r>
      <w:r w:rsidR="00D1608C"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  <w:t>ADQUISICIÓN DE HERRAMIENTA Y ELEMENTOS AGRÍCOLAS PARA LA UNIDAD AGROAMBIENTAL EL VERGEL DE LA EXTENSIÓN FACATATIVÁ</w:t>
      </w:r>
      <w:r w:rsidR="00D1608C">
        <w:rPr>
          <w:rFonts w:ascii="Arial" w:hAnsi="Arial" w:cs="Arial"/>
          <w:b/>
          <w:sz w:val="22"/>
          <w:szCs w:val="22"/>
        </w:rPr>
        <w:t>.”</w:t>
      </w:r>
      <w:r w:rsidR="00D1608C"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  <w:t xml:space="preserve"> </w:t>
      </w:r>
      <w:bookmarkStart w:id="2" w:name="_GoBack"/>
      <w:bookmarkEnd w:id="2"/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D7C1" w14:textId="77777777" w:rsidR="00403D82" w:rsidRDefault="00403D82" w:rsidP="001343DB">
      <w:r>
        <w:separator/>
      </w:r>
    </w:p>
  </w:endnote>
  <w:endnote w:type="continuationSeparator" w:id="0">
    <w:p w14:paraId="7B86F760" w14:textId="77777777" w:rsidR="00403D82" w:rsidRDefault="00403D8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7442A" w14:textId="77777777" w:rsidR="00403D82" w:rsidRDefault="00403D82" w:rsidP="001343DB">
      <w:r>
        <w:separator/>
      </w:r>
    </w:p>
  </w:footnote>
  <w:footnote w:type="continuationSeparator" w:id="0">
    <w:p w14:paraId="336D0040" w14:textId="77777777" w:rsidR="00403D82" w:rsidRDefault="00403D82" w:rsidP="001343DB">
      <w:r>
        <w:continuationSeparator/>
      </w:r>
    </w:p>
  </w:footnote>
  <w:footnote w:type="continuationNotice" w:id="1">
    <w:p w14:paraId="1FA0DBE5" w14:textId="77777777" w:rsidR="00403D82" w:rsidRDefault="00403D8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063B12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1608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1608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798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D82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08C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85EA12-B402-42E4-BDC1-38064CC7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Financiera</cp:lastModifiedBy>
  <cp:revision>2</cp:revision>
  <cp:lastPrinted>2022-01-27T20:06:00Z</cp:lastPrinted>
  <dcterms:created xsi:type="dcterms:W3CDTF">2022-05-11T16:30:00Z</dcterms:created>
  <dcterms:modified xsi:type="dcterms:W3CDTF">2022-05-11T16:30:00Z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