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B784D95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2A1160">
        <w:rPr>
          <w:rFonts w:ascii="Arial" w:hAnsi="Arial" w:cs="Arial"/>
          <w:b/>
          <w:sz w:val="22"/>
          <w:szCs w:val="22"/>
          <w:lang w:val="es-419" w:eastAsia="ja-JP"/>
        </w:rPr>
        <w:t>PRESTAR SERVICIOS DE APOYO LOGÍSTICO PARA EL DESARROLLO DEL VII ENCUENTRO CULTURAL Y DEPORTIVO GENERACIÓN SIGLO 21 SEDE FUSAGASUGÁ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A8325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44AF1">
              <w:rPr>
                <w:rFonts w:ascii="Arial" w:hAnsi="Arial" w:cs="Arial"/>
                <w:sz w:val="22"/>
                <w:szCs w:val="22"/>
              </w:rPr>
              <w:t>3</w:t>
            </w:r>
            <w:r w:rsidR="002A1160"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52CA49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1160">
        <w:rPr>
          <w:rFonts w:ascii="Arial" w:hAnsi="Arial" w:cs="Arial"/>
          <w:b/>
          <w:sz w:val="22"/>
          <w:szCs w:val="22"/>
          <w:lang w:val="es-419" w:eastAsia="ja-JP"/>
        </w:rPr>
        <w:t>PRESTAR SERVICIOS DE APOYO LOGÍSTICO PARA EL DESARROLLO DEL VII ENCUENTRO CULTURAL Y DEPORTIVO GENERACIÓN SIGLO 21 SEDE FUSAGASUGÁ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7F29C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47C5E-8FEA-41D2-9275-08E5EE8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49</cp:revision>
  <cp:lastPrinted>2020-06-14T00:10:00Z</cp:lastPrinted>
  <dcterms:created xsi:type="dcterms:W3CDTF">2021-10-20T20:12:00Z</dcterms:created>
  <dcterms:modified xsi:type="dcterms:W3CDTF">2022-11-23T17:34:00Z</dcterms:modified>
</cp:coreProperties>
</file>