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AF5448" w:rsidRDefault="00B92E0C" w:rsidP="00B92E0C">
      <w:pPr>
        <w:pStyle w:val="Cuerpo"/>
        <w:rPr>
          <w:rFonts w:ascii="Arial" w:hAnsi="Arial" w:cs="Arial"/>
          <w:color w:val="auto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AF5448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ANEXO No. </w:t>
      </w:r>
      <w:r w:rsidR="000B3EB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0</w:t>
      </w: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1</w:t>
      </w:r>
    </w:p>
    <w:p w14:paraId="548ED2CF" w14:textId="77777777" w:rsidR="003818BC" w:rsidRPr="00AF5448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45C1C7ED" w14:textId="5FA8E9B0" w:rsidR="00B92E0C" w:rsidRPr="00AF5448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CARTA DE PRESENTACIÓN DE LA </w:t>
      </w:r>
      <w:r w:rsidR="00B52AE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OFERTA</w:t>
      </w:r>
    </w:p>
    <w:p w14:paraId="361FBBE5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7A781023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6B1007A6" w14:textId="3B4B1209" w:rsidR="00B92E0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highlight w:val="yellow"/>
          <w:lang w:val="es-CO"/>
        </w:rPr>
        <w:t>Ciudad, año, mes, día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</w:p>
    <w:p w14:paraId="61024BBC" w14:textId="77777777" w:rsidR="00B92E0C" w:rsidRPr="00AF5448" w:rsidRDefault="00B92E0C" w:rsidP="00B92E0C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302062CF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Señores </w:t>
      </w:r>
    </w:p>
    <w:p w14:paraId="4B3E790E" w14:textId="1731BED4" w:rsidR="00B92E0C" w:rsidRPr="00AF5448" w:rsidRDefault="00B92E0C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DIRECCIÓN DE BIENES Y SERVICIOS</w:t>
      </w:r>
    </w:p>
    <w:p w14:paraId="008C0894" w14:textId="77777777" w:rsidR="003818BC" w:rsidRPr="00AF5448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7CFB295B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ED8DCA4" w14:textId="08F8BDB3" w:rsidR="003818BC" w:rsidRPr="00EF6645" w:rsidRDefault="00B92E0C" w:rsidP="00EF6645">
      <w:pPr>
        <w:jc w:val="both"/>
        <w:rPr>
          <w:rFonts w:ascii="Arial" w:hAnsi="Arial" w:cs="Arial"/>
          <w:b/>
          <w:sz w:val="22"/>
          <w:szCs w:val="22"/>
          <w:bdr w:val="none" w:sz="0" w:space="0" w:color="auto"/>
        </w:rPr>
      </w:pP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8D68CE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la </w:t>
      </w:r>
      <w:r w:rsidR="00413076" w:rsidRPr="00C66630">
        <w:rPr>
          <w:rFonts w:ascii="Arial" w:hAnsi="Arial" w:cs="Arial"/>
          <w:b/>
          <w:bCs/>
          <w:sz w:val="22"/>
          <w:szCs w:val="22"/>
        </w:rPr>
        <w:t>“</w:t>
      </w:r>
      <w:r w:rsidR="00130A47" w:rsidRPr="00130A47">
        <w:rPr>
          <w:rFonts w:ascii="Arial" w:hAnsi="Arial" w:cs="Arial"/>
          <w:sz w:val="22"/>
          <w:szCs w:val="22"/>
        </w:rPr>
        <w:t>ADQUISICIÓN DE MATERIAL POP PARA LOS EVENTOS DE CONGRESO DE GRADUADOS Y GRADOS ORDINARIOS Y</w:t>
      </w:r>
      <w:r w:rsidR="00130A47">
        <w:rPr>
          <w:rFonts w:ascii="Arial" w:hAnsi="Arial" w:cs="Arial"/>
          <w:sz w:val="22"/>
          <w:szCs w:val="22"/>
        </w:rPr>
        <w:t xml:space="preserve"> </w:t>
      </w:r>
      <w:r w:rsidR="00130A47" w:rsidRPr="00130A47">
        <w:rPr>
          <w:rFonts w:ascii="Arial" w:hAnsi="Arial" w:cs="Arial"/>
          <w:sz w:val="22"/>
          <w:szCs w:val="22"/>
        </w:rPr>
        <w:t>EXTRAORDINARIOS DEL IIPA 2022 EN LOS QUE PARTICIPA Y ORGANIZA LA OFICINA DE GRADUADOS O REQUERIDOS PARA</w:t>
      </w:r>
      <w:r w:rsidR="00130A47">
        <w:rPr>
          <w:rFonts w:ascii="Arial" w:hAnsi="Arial" w:cs="Arial"/>
          <w:sz w:val="22"/>
          <w:szCs w:val="22"/>
        </w:rPr>
        <w:t xml:space="preserve"> </w:t>
      </w:r>
      <w:r w:rsidR="00130A47" w:rsidRPr="00130A47">
        <w:rPr>
          <w:rFonts w:ascii="Arial" w:hAnsi="Arial" w:cs="Arial"/>
          <w:sz w:val="22"/>
          <w:szCs w:val="22"/>
        </w:rPr>
        <w:t>SU CORRECTO FUNCIONAMIENTO, A NIVEL INTERNO, EN SEDES, SECCIONALES Y EXTENSIONES</w:t>
      </w:r>
      <w:r w:rsidR="00952C74">
        <w:rPr>
          <w:rFonts w:ascii="Arial" w:hAnsi="Arial" w:cs="Arial"/>
          <w:b/>
          <w:sz w:val="22"/>
          <w:szCs w:val="22"/>
        </w:rPr>
        <w:t>”.</w:t>
      </w:r>
      <w:bookmarkStart w:id="2" w:name="_GoBack"/>
      <w:bookmarkEnd w:id="2"/>
    </w:p>
    <w:p w14:paraId="48E90165" w14:textId="77777777" w:rsidR="00413076" w:rsidRPr="00AF5448" w:rsidRDefault="00413076" w:rsidP="00413076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</w:p>
    <w:p w14:paraId="628D1F3F" w14:textId="24A57B34" w:rsidR="00B92E0C" w:rsidRPr="00AF5448" w:rsidRDefault="00B52AE2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Respetados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señores: </w:t>
      </w:r>
    </w:p>
    <w:p w14:paraId="5AF494EB" w14:textId="0461CE1D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AF5448" w:rsidRPr="00AF5448" w14:paraId="7BAE4F71" w14:textId="77777777" w:rsidTr="009B3020">
        <w:tc>
          <w:tcPr>
            <w:tcW w:w="4248" w:type="dxa"/>
          </w:tcPr>
          <w:p w14:paraId="4E3B1208" w14:textId="77777777" w:rsidR="003818BC" w:rsidRPr="00AF5448" w:rsidRDefault="003818BC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85B82FB" w:rsidR="003818BC" w:rsidRPr="00AF5448" w:rsidRDefault="00751839" w:rsidP="00130A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</w:t>
            </w:r>
            <w:r w:rsidR="00130A47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</w:tr>
      <w:tr w:rsidR="00AF5448" w:rsidRPr="00AF5448" w14:paraId="56EF240B" w14:textId="77777777" w:rsidTr="009B3020">
        <w:tc>
          <w:tcPr>
            <w:tcW w:w="4248" w:type="dxa"/>
          </w:tcPr>
          <w:p w14:paraId="634AD2E4" w14:textId="43BDE511" w:rsidR="003818BC" w:rsidRPr="00AF5448" w:rsidRDefault="005D241D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0A2CBB02" w14:textId="77777777" w:rsidTr="009B3020">
        <w:tc>
          <w:tcPr>
            <w:tcW w:w="4248" w:type="dxa"/>
          </w:tcPr>
          <w:p w14:paraId="2F468EF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65C0FD5A" w14:textId="77777777" w:rsidTr="009B3020">
        <w:tc>
          <w:tcPr>
            <w:tcW w:w="4248" w:type="dxa"/>
          </w:tcPr>
          <w:p w14:paraId="710EF19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AF5448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5C92958E" w14:textId="77777777" w:rsidTr="009B3020">
        <w:tc>
          <w:tcPr>
            <w:tcW w:w="4248" w:type="dxa"/>
          </w:tcPr>
          <w:p w14:paraId="37C44DD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1AD51A42" w14:textId="77777777" w:rsidTr="009B3020">
        <w:tc>
          <w:tcPr>
            <w:tcW w:w="4248" w:type="dxa"/>
          </w:tcPr>
          <w:p w14:paraId="7E805801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AF5448" w14:paraId="6A6FCCB4" w14:textId="77777777" w:rsidTr="009B3020">
        <w:tc>
          <w:tcPr>
            <w:tcW w:w="4248" w:type="dxa"/>
          </w:tcPr>
          <w:p w14:paraId="7C5D1344" w14:textId="72B4B2B6" w:rsidR="003818BC" w:rsidRPr="00AF5448" w:rsidRDefault="005B7EE1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AF5448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A279A5B" w14:textId="41144F93" w:rsidR="00B52AE2" w:rsidRPr="00AF5448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AF5448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AF5448">
        <w:rPr>
          <w:rFonts w:ascii="Arial" w:hAnsi="Arial" w:cs="Arial"/>
          <w:sz w:val="22"/>
          <w:szCs w:val="22"/>
        </w:rPr>
        <w:t>Representante L</w:t>
      </w:r>
      <w:r w:rsidRPr="00AF5448">
        <w:rPr>
          <w:rFonts w:ascii="Arial" w:hAnsi="Arial" w:cs="Arial"/>
          <w:sz w:val="22"/>
          <w:szCs w:val="22"/>
        </w:rPr>
        <w:t xml:space="preserve">egal de la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P</w:t>
      </w:r>
      <w:r w:rsidRPr="00AF5448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J</w:t>
      </w:r>
      <w:r w:rsidRPr="00AF5448">
        <w:rPr>
          <w:rFonts w:ascii="Arial" w:hAnsi="Arial" w:cs="Arial"/>
          <w:sz w:val="22"/>
          <w:szCs w:val="22"/>
          <w:highlight w:val="yellow"/>
        </w:rPr>
        <w:t>urídica</w:t>
      </w:r>
      <w:r w:rsidRPr="00AF5448">
        <w:rPr>
          <w:rFonts w:ascii="Arial" w:hAnsi="Arial" w:cs="Arial"/>
          <w:sz w:val="22"/>
          <w:szCs w:val="22"/>
        </w:rPr>
        <w:t xml:space="preserve"> </w:t>
      </w:r>
      <w:r w:rsidRPr="00AF5448">
        <w:rPr>
          <w:rFonts w:ascii="Arial" w:hAnsi="Arial" w:cs="Arial"/>
          <w:sz w:val="22"/>
          <w:szCs w:val="22"/>
          <w:highlight w:val="yellow"/>
        </w:rPr>
        <w:t>o Persona natural</w:t>
      </w:r>
      <w:r w:rsidRPr="00AF5448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AF5448">
        <w:rPr>
          <w:rFonts w:ascii="Arial" w:hAnsi="Arial" w:cs="Arial"/>
          <w:sz w:val="22"/>
          <w:szCs w:val="22"/>
        </w:rPr>
        <w:t>G</w:t>
      </w:r>
      <w:r w:rsidRPr="00AF5448">
        <w:rPr>
          <w:rFonts w:ascii="Arial" w:hAnsi="Arial" w:cs="Arial"/>
          <w:sz w:val="22"/>
          <w:szCs w:val="22"/>
        </w:rPr>
        <w:t xml:space="preserve">ravedad del </w:t>
      </w:r>
      <w:r w:rsidR="003818BC" w:rsidRPr="00AF5448">
        <w:rPr>
          <w:rFonts w:ascii="Arial" w:hAnsi="Arial" w:cs="Arial"/>
          <w:sz w:val="22"/>
          <w:szCs w:val="22"/>
        </w:rPr>
        <w:t>J</w:t>
      </w:r>
      <w:r w:rsidRPr="00AF5448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AF5448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AF5448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D6D779B" w:rsidR="00B52AE2" w:rsidRPr="00AF5448" w:rsidRDefault="00B52AE2" w:rsidP="00130A4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Conozco, he leído, comprendo y acepto la totalidad de </w:t>
      </w:r>
      <w:r w:rsidR="00DD1A40">
        <w:rPr>
          <w:rFonts w:ascii="Arial" w:hAnsi="Arial" w:cs="Arial"/>
          <w:color w:val="auto"/>
          <w:sz w:val="22"/>
          <w:szCs w:val="22"/>
          <w:lang w:val="es-CO"/>
        </w:rPr>
        <w:t xml:space="preserve">la solicitud de cotización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con objeto “</w:t>
      </w:r>
      <w:r w:rsidR="00130A47" w:rsidRPr="00130A47">
        <w:rPr>
          <w:rFonts w:ascii="Arial" w:hAnsi="Arial" w:cs="Arial"/>
          <w:sz w:val="22"/>
          <w:szCs w:val="22"/>
        </w:rPr>
        <w:t>ADQUISICIÓN DE MATERIAL POP PARA LOS EVENTOS DE CONGRESO DE GRADUADOS Y GRADOS ORDINARIOS Y EXTRAORDINARIOS DEL IIPA 2022 EN LOS QUE PARTICIPA Y ORGANIZA LA OFICINA DE GRADUADOS O REQUERIDOS PARA SU CORRECTO FUNCIONAMIENTO, A NIVEL INTERNO, EN SEDES, SECCIONALES Y EXTENSIONES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AF5448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7C9B76A9" w14:textId="616D1B87" w:rsidR="00B52AE2" w:rsidRPr="00AF5448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En caso de resultar seleccionado(a),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LA EMPRESA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que represento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, </w:t>
      </w:r>
      <w:r w:rsidR="005B23AF"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Persona Jurídica</w:t>
      </w:r>
      <w:r w:rsidR="005B23AF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o la PERSONA NATURAL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prestará el servicio 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>o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entregará los bienes u obras de conformidad con la Propuesta Comercial, la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>oferta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documentos y Anexos publicados dentro del proceso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de 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>cotización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LA EMPRESA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que represento,</w:t>
      </w:r>
      <w:r w:rsidR="003A3776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9B302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, no será posible oponer o alegar reserva alguna. Sin perjuicio de lo anterior, aclaro que los folios 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de nuestra Propuesta Comercial tienen carácter confidencial y/o reservado con base en las siguientes disposiciones 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las normas constitucionales o legales que sirven de base al carácter confidencial o reservado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94C4F" w14:textId="77777777" w:rsidR="009B3020" w:rsidRDefault="009B3020" w:rsidP="001343DB">
      <w:r>
        <w:separator/>
      </w:r>
    </w:p>
  </w:endnote>
  <w:endnote w:type="continuationSeparator" w:id="0">
    <w:p w14:paraId="7006F97E" w14:textId="77777777" w:rsidR="009B3020" w:rsidRDefault="009B3020" w:rsidP="001343DB">
      <w:r>
        <w:continuationSeparator/>
      </w:r>
    </w:p>
  </w:endnote>
  <w:endnote w:type="continuationNotice" w:id="1">
    <w:p w14:paraId="0794A54B" w14:textId="77777777" w:rsidR="009D0F0B" w:rsidRDefault="009D0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9B3020" w:rsidRDefault="009B3020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AC0EC" w14:textId="77777777" w:rsidR="009B3020" w:rsidRDefault="009B3020" w:rsidP="001343DB">
      <w:r>
        <w:separator/>
      </w:r>
    </w:p>
  </w:footnote>
  <w:footnote w:type="continuationSeparator" w:id="0">
    <w:p w14:paraId="1FF4E1AC" w14:textId="77777777" w:rsidR="009B3020" w:rsidRDefault="009B3020" w:rsidP="001343DB">
      <w:r>
        <w:continuationSeparator/>
      </w:r>
    </w:p>
  </w:footnote>
  <w:footnote w:type="continuationNotice" w:id="1">
    <w:p w14:paraId="710CEFCF" w14:textId="77777777" w:rsidR="009B3020" w:rsidRDefault="009B302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9B3020" w:rsidRDefault="009B3020" w:rsidP="001343DB">
    <w:pPr>
      <w:pStyle w:val="Encabezado"/>
      <w:jc w:val="right"/>
    </w:pPr>
  </w:p>
  <w:p w14:paraId="79704870" w14:textId="77777777" w:rsidR="009B3020" w:rsidRDefault="009B3020" w:rsidP="001343DB">
    <w:pPr>
      <w:pStyle w:val="Encabezado"/>
    </w:pPr>
  </w:p>
  <w:p w14:paraId="6397D923" w14:textId="77777777" w:rsidR="009B3020" w:rsidRDefault="009B3020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2E2C8C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013F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1E1B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0A47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07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B7EE1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D6E"/>
    <w:rsid w:val="007468D1"/>
    <w:rsid w:val="00746BF8"/>
    <w:rsid w:val="007471C9"/>
    <w:rsid w:val="0075183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8CE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2C74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20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0F0B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32F8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770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7BC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448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577D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5E1E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630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1A40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1F42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645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0CF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5D4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3461995B2E44BF0F9ED0857E0505" ma:contentTypeVersion="13" ma:contentTypeDescription="Create a new document." ma:contentTypeScope="" ma:versionID="e9e6690e6a6330e5eba18dd021c962dd">
  <xsd:schema xmlns:xsd="http://www.w3.org/2001/XMLSchema" xmlns:xs="http://www.w3.org/2001/XMLSchema" xmlns:p="http://schemas.microsoft.com/office/2006/metadata/properties" xmlns:ns1="http://schemas.microsoft.com/sharepoint/v3" xmlns:ns3="bc99835c-1123-4770-9185-dcb3766b3ab3" xmlns:ns4="d8f7c4ad-bbef-445d-a480-f13205e2d3a8" targetNamespace="http://schemas.microsoft.com/office/2006/metadata/properties" ma:root="true" ma:fieldsID="8bf82812b2a944b188bc528374636dcc" ns1:_="" ns3:_="" ns4:_="">
    <xsd:import namespace="http://schemas.microsoft.com/sharepoint/v3"/>
    <xsd:import namespace="bc99835c-1123-4770-9185-dcb3766b3ab3"/>
    <xsd:import namespace="d8f7c4ad-bbef-445d-a480-f13205e2d3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9835c-1123-4770-9185-dcb3766b3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c4ad-bbef-445d-a480-f13205e2d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8E05-31AD-4B3E-9420-75D31B055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99835c-1123-4770-9185-dcb3766b3ab3"/>
    <ds:schemaRef ds:uri="d8f7c4ad-bbef-445d-a480-f13205e2d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3902D-2062-4DE5-9CDA-2AA469F51FFA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  <ds:schemaRef ds:uri="d8f7c4ad-bbef-445d-a480-f13205e2d3a8"/>
    <ds:schemaRef ds:uri="bc99835c-1123-4770-9185-dcb3766b3ab3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D0CB25-65F5-425A-B90C-A176930B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16</cp:revision>
  <cp:lastPrinted>2020-06-14T00:10:00Z</cp:lastPrinted>
  <dcterms:created xsi:type="dcterms:W3CDTF">2022-04-29T14:10:00Z</dcterms:created>
  <dcterms:modified xsi:type="dcterms:W3CDTF">2022-08-23T14:30:00Z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0x01010010993461995B2E44BF0F9ED0857E0505</vt:lpwstr>
  </property>
</Properties>
</file>