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4DEE3" w14:textId="77777777" w:rsidR="00816418" w:rsidRDefault="00816418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398BA5FA" w14:textId="77777777" w:rsidR="00816418" w:rsidRDefault="00816418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22A8130E" w14:textId="2C970AF2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C41A2B">
        <w:rPr>
          <w:rFonts w:ascii="Arial" w:hAnsi="Arial" w:cs="Arial"/>
          <w:b/>
          <w:sz w:val="22"/>
          <w:szCs w:val="22"/>
        </w:rPr>
        <w:t>5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59AC9DC6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4E2D9690" w14:textId="09AC626C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354880E8" w14:textId="77777777" w:rsidR="00816418" w:rsidRDefault="00816418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F5DFC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_____________________, __________________ de ______. </w:t>
      </w:r>
    </w:p>
    <w:p w14:paraId="04971B2F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3FA8289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C6E9EE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AD2FBA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B0D198B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4099EE92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C62214A" w14:textId="791BB101" w:rsidR="005938CD" w:rsidRPr="009611C5" w:rsidRDefault="005938CD" w:rsidP="005938CD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CD3E3B" w:rsidRPr="00CD3E3B">
        <w:rPr>
          <w:rStyle w:val="apple-converted-space"/>
          <w:rFonts w:ascii="Arial" w:hAnsi="Arial" w:cs="Arial"/>
          <w:b/>
          <w:bCs/>
          <w:sz w:val="22"/>
          <w:szCs w:val="22"/>
        </w:rPr>
        <w:t>ADQUISICIÓN DE EQUIPOS AUDIOVISUALES PARA GRABACIONES Y TRANSMISIONES EN VIVO PARA GIRARDOT, SOACHA</w:t>
      </w:r>
      <w:r w:rsidR="00CD3E3B">
        <w:rPr>
          <w:rStyle w:val="apple-converted-space"/>
          <w:rFonts w:ascii="Arial" w:hAnsi="Arial" w:cs="Arial"/>
          <w:b/>
          <w:bCs/>
          <w:sz w:val="22"/>
          <w:szCs w:val="22"/>
        </w:rPr>
        <w:t>, FACATATIVÁ, CHÍA Y FUSAGASUGÁ</w:t>
      </w:r>
      <w:r w:rsidR="00797799" w:rsidRPr="00797799">
        <w:rPr>
          <w:rStyle w:val="apple-converted-space"/>
          <w:rFonts w:ascii="Arial" w:hAnsi="Arial" w:cs="Arial"/>
          <w:b/>
          <w:bCs/>
          <w:sz w:val="22"/>
          <w:szCs w:val="22"/>
        </w:rPr>
        <w:t>.</w:t>
      </w:r>
      <w:r w:rsidR="00046ED2">
        <w:rPr>
          <w:rFonts w:ascii="Arial" w:hAnsi="Arial" w:cs="Arial"/>
          <w:b/>
          <w:sz w:val="20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14:paraId="0BA41450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AC016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1BF8D8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3CA6946C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98B52B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Apoyamos la acción del Estado colombiano y de la Universidad de Cundinamarca para fortalecer la transparencia y la rendición de cuentas de la administración pública.</w:t>
      </w:r>
    </w:p>
    <w:p w14:paraId="466B2CD4" w14:textId="77777777" w:rsidR="005938CD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18A3A4AC" w14:textId="2643EA13" w:rsidR="005938CD" w:rsidRPr="00E75BC0" w:rsidRDefault="005938CD" w:rsidP="00CD3E3B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 estamos en causal de inhabilidad alguna para celebrar el contrato objeto del Proceso de Contratación </w:t>
      </w:r>
      <w:r w:rsidRPr="00E75BC0">
        <w:rPr>
          <w:rFonts w:ascii="Arial" w:hAnsi="Arial" w:cs="Arial"/>
          <w:sz w:val="22"/>
          <w:szCs w:val="22"/>
          <w:lang w:val="es-CO"/>
        </w:rPr>
        <w:t>para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CD3E3B" w:rsidRPr="00CD3E3B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 xml:space="preserve">ADQUISICIÓN DE EQUIPOS AUDIOVISUALES PARA GRABACIONES Y TRANSMISIONES EN VIVO PARA GIRARDOT, SOACHA, FACATATIVÁ, </w:t>
      </w:r>
      <w:r w:rsidR="00CD3E3B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CHÍA Y FUSAGASUGÁ</w:t>
      </w:r>
      <w:r w:rsidR="00DF6BE9" w:rsidRPr="00DF6BE9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.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58F1244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60A0180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8E86471" w14:textId="031F24A3" w:rsidR="005938CD" w:rsidRPr="00E75BC0" w:rsidRDefault="005938CD" w:rsidP="00CD3E3B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no efectuar acuerdos, o realizar actos o conductas que tengan por objeto o efecto la colusión en el Proceso de Contratación 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CD3E3B" w:rsidRPr="00CD3E3B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ADQUISICIÓN DE EQUIPOS AUDIOVISUALES PARA GRABACIONES Y TRANSMISIONES EN VIVO PARA GIRARDOT, SOACHA, FACATATIVÁ, CHÍA Y FUSAGASUGÁ.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46620DD4" w14:textId="77777777" w:rsidR="005938CD" w:rsidRPr="00E75BC0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AB9627F" w14:textId="525148DE" w:rsidR="005938CD" w:rsidRPr="00F10C87" w:rsidRDefault="005938CD" w:rsidP="00CD3E3B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revelar la información que sobre el Proceso de Contratación </w:t>
      </w:r>
      <w:r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CD3E3B" w:rsidRPr="00CD3E3B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ADQUISICIÓN DE EQUIPOS AUDIOVISUALES PARA GRABACIONES Y TRANSMISIONES EN VIVO PARA GIRARDOT, SOACHA</w:t>
      </w:r>
      <w:r w:rsidR="00CD3E3B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, FACATATIVÁ, CHÍA Y FUSAGASUGÁ</w:t>
      </w:r>
      <w:bookmarkStart w:id="0" w:name="_GoBack"/>
      <w:bookmarkEnd w:id="0"/>
      <w:r w:rsidR="00797799" w:rsidRPr="00797799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.</w:t>
      </w:r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>nos soliciten los organismos de control de la República de Colombia.</w:t>
      </w:r>
    </w:p>
    <w:p w14:paraId="75046BD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5AAF34C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A4487B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2187BC2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lastRenderedPageBreak/>
        <w:t>Conocemos las consecuencias derivadas del incumplimiento del presente compromiso anticorrupción.</w:t>
      </w:r>
    </w:p>
    <w:p w14:paraId="4050A55B" w14:textId="68F263EF" w:rsidR="005938CD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5F0C2DB" w14:textId="77777777" w:rsidR="00816418" w:rsidRPr="00CB5096" w:rsidRDefault="00816418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70E472C4" w14:textId="41F51FA1" w:rsidR="005938CD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73CB47F7" w14:textId="77777777" w:rsidR="00816418" w:rsidRPr="000B6229" w:rsidRDefault="00816418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0713B9D3" w14:textId="77777777" w:rsidR="005938CD" w:rsidRPr="000B6229" w:rsidRDefault="005938CD" w:rsidP="005938CD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ACC876E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  <w:lang w:val="it-IT"/>
        </w:rPr>
        <w:t xml:space="preserve">Atentamente, </w:t>
      </w:r>
    </w:p>
    <w:p w14:paraId="6220E2C2" w14:textId="26278698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5633761" w14:textId="5A506CFD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A71FD33" w14:textId="620B7ED1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6E0D0A57" w14:textId="05529376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47A796AD" w14:textId="77777777" w:rsidR="00C41A2B" w:rsidRPr="009B721F" w:rsidRDefault="00C41A2B" w:rsidP="00C41A2B">
      <w:pPr>
        <w:pStyle w:val="Cuerpo"/>
        <w:jc w:val="both"/>
        <w:rPr>
          <w:rStyle w:val="apple-converted-space"/>
          <w:rFonts w:ascii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Firma del representante legal/ persona natural:</w:t>
      </w:r>
    </w:p>
    <w:p w14:paraId="034C5088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 xml:space="preserve">Nombre del representante legal: </w:t>
      </w:r>
    </w:p>
    <w:p w14:paraId="21BA112E" w14:textId="77777777" w:rsidR="00C41A2B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eastAsia="Arial" w:hAnsi="Arial" w:cs="Arial"/>
          <w:b/>
        </w:rPr>
        <w:t>CC.:                   de</w:t>
      </w:r>
    </w:p>
    <w:p w14:paraId="7A31C5C9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</w:p>
    <w:p w14:paraId="627DAA13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Nombre o razón social</w:t>
      </w:r>
      <w:r>
        <w:rPr>
          <w:rStyle w:val="apple-converted-space"/>
          <w:rFonts w:ascii="Arial" w:hAnsi="Arial" w:cs="Arial"/>
          <w:b/>
        </w:rPr>
        <w:t xml:space="preserve"> del proponente</w:t>
      </w:r>
      <w:r w:rsidRPr="008C125A">
        <w:rPr>
          <w:rStyle w:val="apple-converted-space"/>
          <w:rFonts w:ascii="Arial" w:hAnsi="Arial" w:cs="Arial"/>
          <w:b/>
        </w:rPr>
        <w:t xml:space="preserve">: </w:t>
      </w:r>
    </w:p>
    <w:p w14:paraId="09F29710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hAnsi="Arial" w:cs="Arial"/>
          <w:b/>
        </w:rPr>
        <w:t>NIT.:</w:t>
      </w:r>
      <w:r w:rsidRPr="008C125A">
        <w:rPr>
          <w:rStyle w:val="apple-converted-space"/>
          <w:rFonts w:ascii="Arial" w:hAnsi="Arial" w:cs="Arial"/>
          <w:b/>
        </w:rPr>
        <w:t xml:space="preserve"> </w:t>
      </w:r>
    </w:p>
    <w:p w14:paraId="3A99F377" w14:textId="77777777" w:rsidR="00C41A2B" w:rsidRPr="00417753" w:rsidRDefault="00C41A2B" w:rsidP="00C41A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/>
          <w:lang w:eastAsia="es-CO"/>
        </w:rPr>
      </w:pPr>
      <w:r w:rsidRPr="0041775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BEFC00D" w14:textId="77777777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9579F" w14:textId="77777777" w:rsidR="001B7A2E" w:rsidRDefault="001B7A2E" w:rsidP="001343DB">
      <w:r>
        <w:separator/>
      </w:r>
    </w:p>
  </w:endnote>
  <w:endnote w:type="continuationSeparator" w:id="0">
    <w:p w14:paraId="1BFC234A" w14:textId="77777777" w:rsidR="001B7A2E" w:rsidRDefault="001B7A2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CD3E3B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97DB5" w14:textId="77777777" w:rsidR="001B7A2E" w:rsidRDefault="001B7A2E" w:rsidP="001343DB">
      <w:r>
        <w:separator/>
      </w:r>
    </w:p>
  </w:footnote>
  <w:footnote w:type="continuationSeparator" w:id="0">
    <w:p w14:paraId="164AC2D1" w14:textId="77777777" w:rsidR="001B7A2E" w:rsidRDefault="001B7A2E" w:rsidP="001343DB">
      <w:r>
        <w:continuationSeparator/>
      </w:r>
    </w:p>
  </w:footnote>
  <w:footnote w:type="continuationNotice" w:id="1">
    <w:p w14:paraId="74EC4B42" w14:textId="77777777" w:rsidR="001B7A2E" w:rsidRDefault="001B7A2E" w:rsidP="001343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533C5E38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CD3E3B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CD3E3B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0D5FEF"/>
    <w:multiLevelType w:val="hybridMultilevel"/>
    <w:tmpl w:val="75B2BD5E"/>
    <w:numStyleLink w:val="Estiloimportado1"/>
  </w:abstractNum>
  <w:abstractNum w:abstractNumId="14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A85661"/>
    <w:multiLevelType w:val="hybridMultilevel"/>
    <w:tmpl w:val="4D0AD22E"/>
    <w:numStyleLink w:val="Estiloimportado10"/>
  </w:abstractNum>
  <w:abstractNum w:abstractNumId="26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39"/>
  </w:num>
  <w:num w:numId="5">
    <w:abstractNumId w:val="46"/>
  </w:num>
  <w:num w:numId="6">
    <w:abstractNumId w:val="38"/>
  </w:num>
  <w:num w:numId="7">
    <w:abstractNumId w:val="7"/>
  </w:num>
  <w:num w:numId="8">
    <w:abstractNumId w:val="2"/>
  </w:num>
  <w:num w:numId="9">
    <w:abstractNumId w:val="33"/>
  </w:num>
  <w:num w:numId="10">
    <w:abstractNumId w:val="40"/>
  </w:num>
  <w:num w:numId="11">
    <w:abstractNumId w:val="28"/>
  </w:num>
  <w:num w:numId="12">
    <w:abstractNumId w:val="1"/>
  </w:num>
  <w:num w:numId="13">
    <w:abstractNumId w:val="43"/>
  </w:num>
  <w:num w:numId="14">
    <w:abstractNumId w:val="10"/>
  </w:num>
  <w:num w:numId="15">
    <w:abstractNumId w:val="27"/>
  </w:num>
  <w:num w:numId="16">
    <w:abstractNumId w:val="20"/>
  </w:num>
  <w:num w:numId="17">
    <w:abstractNumId w:val="17"/>
  </w:num>
  <w:num w:numId="18">
    <w:abstractNumId w:val="16"/>
  </w:num>
  <w:num w:numId="19">
    <w:abstractNumId w:val="5"/>
  </w:num>
  <w:num w:numId="20">
    <w:abstractNumId w:val="32"/>
  </w:num>
  <w:num w:numId="21">
    <w:abstractNumId w:val="11"/>
  </w:num>
  <w:num w:numId="22">
    <w:abstractNumId w:val="22"/>
  </w:num>
  <w:num w:numId="23">
    <w:abstractNumId w:val="0"/>
  </w:num>
  <w:num w:numId="24">
    <w:abstractNumId w:val="25"/>
    <w:lvlOverride w:ilvl="0">
      <w:lvl w:ilvl="0" w:tplc="BB6CA88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29"/>
  </w:num>
  <w:num w:numId="29">
    <w:abstractNumId w:val="41"/>
  </w:num>
  <w:num w:numId="30">
    <w:abstractNumId w:val="44"/>
  </w:num>
  <w:num w:numId="31">
    <w:abstractNumId w:val="24"/>
  </w:num>
  <w:num w:numId="32">
    <w:abstractNumId w:val="18"/>
  </w:num>
  <w:num w:numId="33">
    <w:abstractNumId w:val="9"/>
  </w:num>
  <w:num w:numId="34">
    <w:abstractNumId w:val="3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4"/>
  </w:num>
  <w:num w:numId="38">
    <w:abstractNumId w:val="21"/>
  </w:num>
  <w:num w:numId="39">
    <w:abstractNumId w:val="8"/>
  </w:num>
  <w:num w:numId="40">
    <w:abstractNumId w:val="36"/>
  </w:num>
  <w:num w:numId="41">
    <w:abstractNumId w:val="1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9"/>
  </w:num>
  <w:num w:numId="45">
    <w:abstractNumId w:val="26"/>
  </w:num>
  <w:num w:numId="46">
    <w:abstractNumId w:val="30"/>
  </w:num>
  <w:num w:numId="47">
    <w:abstractNumId w:val="37"/>
  </w:num>
  <w:num w:numId="48">
    <w:abstractNumId w:val="42"/>
  </w:num>
  <w:num w:numId="49">
    <w:abstractNumId w:val="25"/>
    <w:lvlOverride w:ilvl="0">
      <w:startOverride w:val="1"/>
      <w:lvl w:ilvl="0" w:tplc="BB6CA88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9A82F3C6">
        <w:start w:val="1"/>
        <w:numFmt w:val="decimal"/>
        <w:lvlText w:val=""/>
        <w:lvlJc w:val="left"/>
      </w:lvl>
    </w:lvlOverride>
    <w:lvlOverride w:ilvl="2">
      <w:startOverride w:val="1"/>
      <w:lvl w:ilvl="2" w:tplc="BDDE6258">
        <w:start w:val="1"/>
        <w:numFmt w:val="decimal"/>
        <w:lvlText w:val=""/>
        <w:lvlJc w:val="left"/>
      </w:lvl>
    </w:lvlOverride>
    <w:lvlOverride w:ilvl="3">
      <w:startOverride w:val="1"/>
      <w:lvl w:ilvl="3" w:tplc="27D46306">
        <w:start w:val="1"/>
        <w:numFmt w:val="decimal"/>
        <w:lvlText w:val=""/>
        <w:lvlJc w:val="left"/>
      </w:lvl>
    </w:lvlOverride>
    <w:lvlOverride w:ilvl="4">
      <w:startOverride w:val="1"/>
      <w:lvl w:ilvl="4" w:tplc="621C271A">
        <w:start w:val="1"/>
        <w:numFmt w:val="decimal"/>
        <w:lvlText w:val=""/>
        <w:lvlJc w:val="left"/>
      </w:lvl>
    </w:lvlOverride>
    <w:lvlOverride w:ilvl="5">
      <w:startOverride w:val="1"/>
      <w:lvl w:ilvl="5" w:tplc="75D88556">
        <w:start w:val="1"/>
        <w:numFmt w:val="decimal"/>
        <w:lvlText w:val=""/>
        <w:lvlJc w:val="left"/>
      </w:lvl>
    </w:lvlOverride>
    <w:lvlOverride w:ilvl="6">
      <w:startOverride w:val="1"/>
      <w:lvl w:ilvl="6" w:tplc="A78E80AA">
        <w:start w:val="1"/>
        <w:numFmt w:val="decimal"/>
        <w:lvlText w:val=""/>
        <w:lvlJc w:val="left"/>
      </w:lvl>
    </w:lvlOverride>
    <w:lvlOverride w:ilvl="7">
      <w:startOverride w:val="1"/>
      <w:lvl w:ilvl="7" w:tplc="8320E9C4">
        <w:start w:val="1"/>
        <w:numFmt w:val="decimal"/>
        <w:lvlText w:val=""/>
        <w:lvlJc w:val="left"/>
      </w:lvl>
    </w:lvlOverride>
    <w:lvlOverride w:ilvl="8">
      <w:startOverride w:val="1"/>
      <w:lvl w:ilvl="8" w:tplc="ADE4747A">
        <w:start w:val="1"/>
        <w:numFmt w:val="decimal"/>
        <w:lvlText w:val=""/>
        <w:lvlJc w:val="left"/>
      </w:lvl>
    </w:lvlOverride>
  </w:num>
  <w:num w:numId="5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46ED2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3B14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B7A2E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29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38CD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97799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D7F09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418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1D07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1A2B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3E3B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DF6BE9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35B5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41A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3CA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Puesto">
    <w:name w:val="Title"/>
    <w:basedOn w:val="Normal"/>
    <w:next w:val="Normal"/>
    <w:link w:val="Puest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de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27E724-1A28-4BC2-919B-3CEA9AC5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jhoanna sanchez</cp:lastModifiedBy>
  <cp:revision>17</cp:revision>
  <cp:lastPrinted>2020-06-14T00:10:00Z</cp:lastPrinted>
  <dcterms:created xsi:type="dcterms:W3CDTF">2022-05-04T20:22:00Z</dcterms:created>
  <dcterms:modified xsi:type="dcterms:W3CDTF">2022-12-04T00:41:00Z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