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1777D3CA" w:rsidR="008C125A" w:rsidRPr="00234727" w:rsidRDefault="008C125A" w:rsidP="00234727">
      <w:pPr>
        <w:pStyle w:val="Cuerpo"/>
        <w:jc w:val="both"/>
        <w:rPr>
          <w:rStyle w:val="apple-converted-space"/>
          <w:rFonts w:ascii="Arial" w:hAnsi="Arial" w:cs="Arial"/>
          <w:b/>
          <w:bCs/>
          <w:sz w:val="22"/>
          <w:szCs w:val="22"/>
        </w:rPr>
      </w:pPr>
      <w:r w:rsidRPr="008C125A">
        <w:rPr>
          <w:rStyle w:val="apple-converted-space"/>
          <w:rFonts w:ascii="Arial" w:hAnsi="Arial" w:cs="Arial"/>
        </w:rPr>
        <w:t xml:space="preserve">REF: Propuesta u oferta para </w:t>
      </w:r>
      <w:r w:rsidRPr="008C125A">
        <w:rPr>
          <w:rFonts w:ascii="Arial" w:hAnsi="Arial" w:cs="Arial"/>
          <w:b/>
        </w:rPr>
        <w:t>“</w:t>
      </w:r>
      <w:r w:rsidR="00234727" w:rsidRPr="00234727">
        <w:rPr>
          <w:rFonts w:ascii="Arial" w:hAnsi="Arial" w:cs="Arial"/>
          <w:b/>
          <w:bCs/>
          <w:sz w:val="22"/>
          <w:szCs w:val="22"/>
        </w:rPr>
        <w:t xml:space="preserve">ADQUIRIR LA SOLUCIÓN E IMPLEMENTACIÓN DEL </w:t>
      </w:r>
      <w:proofErr w:type="spellStart"/>
      <w:r w:rsidR="00234727" w:rsidRPr="00234727">
        <w:rPr>
          <w:rFonts w:ascii="Arial" w:hAnsi="Arial" w:cs="Arial"/>
          <w:b/>
          <w:bCs/>
          <w:sz w:val="22"/>
          <w:szCs w:val="22"/>
        </w:rPr>
        <w:t>DEL</w:t>
      </w:r>
      <w:proofErr w:type="spellEnd"/>
      <w:r w:rsidR="00234727" w:rsidRPr="00234727">
        <w:rPr>
          <w:rFonts w:ascii="Arial" w:hAnsi="Arial" w:cs="Arial"/>
          <w:b/>
          <w:bCs/>
          <w:sz w:val="22"/>
          <w:szCs w:val="22"/>
        </w:rPr>
        <w:t xml:space="preserve"> PLAN DE RECUPERACIÓN ANTE DESASTRES (</w:t>
      </w:r>
      <w:proofErr w:type="spellStart"/>
      <w:r w:rsidR="00234727" w:rsidRPr="00234727">
        <w:rPr>
          <w:rFonts w:ascii="Arial" w:hAnsi="Arial" w:cs="Arial"/>
          <w:b/>
          <w:bCs/>
          <w:sz w:val="22"/>
          <w:szCs w:val="22"/>
        </w:rPr>
        <w:t>DRP</w:t>
      </w:r>
      <w:proofErr w:type="spellEnd"/>
      <w:r w:rsidR="00234727" w:rsidRPr="00234727">
        <w:rPr>
          <w:rFonts w:ascii="Arial" w:hAnsi="Arial" w:cs="Arial"/>
          <w:b/>
          <w:bCs/>
          <w:sz w:val="22"/>
          <w:szCs w:val="22"/>
        </w:rPr>
        <w:t>) PARA LA UNIVERSIDAD DE CUNDINAMARCA</w:t>
      </w:r>
      <w:r w:rsidR="00234727">
        <w:rPr>
          <w:rFonts w:ascii="Arial" w:hAnsi="Arial" w:cs="Arial"/>
          <w:b/>
          <w:bCs/>
          <w:sz w:val="22"/>
          <w:szCs w:val="22"/>
        </w:rPr>
        <w:t xml:space="preserve"> EN CUANTO A LA INFRAESTRUCTURA </w:t>
      </w:r>
      <w:r w:rsidR="00234727" w:rsidRPr="00234727">
        <w:rPr>
          <w:rFonts w:ascii="Arial" w:hAnsi="Arial" w:cs="Arial"/>
          <w:b/>
          <w:bCs/>
          <w:sz w:val="22"/>
          <w:szCs w:val="22"/>
          <w:lang w:val="es-CO" w:eastAsia="en-US"/>
        </w:rPr>
        <w:t xml:space="preserve">TECNOLÓGICA PARA SOPORTAR LOS SERVICIOS DE MISIÓN CRÍTICA (PLATAFORMA INSTITUCIONAL, PÁGINA WEB INSTITUCIONAL E </w:t>
      </w:r>
      <w:proofErr w:type="spellStart"/>
      <w:r w:rsidR="00234727" w:rsidRPr="00234727">
        <w:rPr>
          <w:rFonts w:ascii="Arial" w:hAnsi="Arial" w:cs="Arial"/>
          <w:b/>
          <w:bCs/>
          <w:sz w:val="22"/>
          <w:szCs w:val="22"/>
          <w:lang w:val="es-CO" w:eastAsia="en-US"/>
        </w:rPr>
        <w:t>INTEGRADOC</w:t>
      </w:r>
      <w:proofErr w:type="spellEnd"/>
      <w:r w:rsidR="00234727" w:rsidRPr="00234727">
        <w:rPr>
          <w:rFonts w:ascii="Arial" w:hAnsi="Arial" w:cs="Arial"/>
          <w:b/>
          <w:bCs/>
          <w:sz w:val="22"/>
          <w:szCs w:val="22"/>
          <w:lang w:val="es-CO" w:eastAsia="en-US"/>
        </w:rPr>
        <w:t>)</w:t>
      </w:r>
      <w:r w:rsidR="00234727" w:rsidRPr="00701CF1">
        <w:rPr>
          <w:rFonts w:ascii="Arial" w:hAnsi="Arial" w:cs="Arial"/>
          <w:b/>
          <w:bCs/>
          <w:sz w:val="22"/>
          <w:szCs w:val="22"/>
          <w:lang w:val="es-CO" w:eastAsia="en-US"/>
        </w:rPr>
        <w:t>.</w:t>
      </w:r>
      <w:r w:rsidR="00234727"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w:t>
      </w:r>
      <w:bookmarkStart w:id="0" w:name="_GoBack"/>
      <w:bookmarkEnd w:id="0"/>
      <w:r w:rsidRPr="008C125A">
        <w:rPr>
          <w:rStyle w:val="apple-converted-space"/>
          <w:rFonts w:ascii="Arial" w:hAnsi="Arial" w:cs="Arial"/>
        </w:rPr>
        <w:t>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EF315A"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F8070" w14:textId="77777777" w:rsidR="00C74F7C" w:rsidRDefault="00C74F7C" w:rsidP="001343DB">
      <w:r>
        <w:separator/>
      </w:r>
    </w:p>
  </w:endnote>
  <w:endnote w:type="continuationSeparator" w:id="0">
    <w:p w14:paraId="01CC3522" w14:textId="77777777" w:rsidR="00C74F7C" w:rsidRDefault="00C74F7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C74F7C"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481DC" w14:textId="77777777" w:rsidR="00C74F7C" w:rsidRDefault="00C74F7C" w:rsidP="001343DB">
      <w:r>
        <w:separator/>
      </w:r>
    </w:p>
  </w:footnote>
  <w:footnote w:type="continuationSeparator" w:id="0">
    <w:p w14:paraId="18477E97" w14:textId="77777777" w:rsidR="00C74F7C" w:rsidRDefault="00C74F7C" w:rsidP="001343DB">
      <w:r>
        <w:continuationSeparator/>
      </w:r>
    </w:p>
  </w:footnote>
  <w:footnote w:type="continuationNotice" w:id="1">
    <w:p w14:paraId="12B99C15" w14:textId="77777777" w:rsidR="00C74F7C" w:rsidRDefault="00C74F7C"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1D0C85F0"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234727">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234727">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1E42"/>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727"/>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1CF1"/>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4F7C"/>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59CCE3-FC61-4353-BE1C-66DF51FD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829</Words>
  <Characters>4560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GIOVANA ASTRID MOLINA RIVERA</cp:lastModifiedBy>
  <cp:revision>19</cp:revision>
  <cp:lastPrinted>2020-06-14T00:10:00Z</cp:lastPrinted>
  <dcterms:created xsi:type="dcterms:W3CDTF">2022-05-04T20:22:00Z</dcterms:created>
  <dcterms:modified xsi:type="dcterms:W3CDTF">2022-11-21T21:25:00Z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