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8395B30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47FB1" w:rsidRPr="00347FB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 DE IMPRESIÓN, PARA LA CARNETIZACIÓN DE LOS ESTUDIANTES ADMITIDOS, DOCENTES Y PERSONAL ADMINISTRATIVO DE LA UNIVERSIDAD DE CUNDINAMARCA, COMO ELEMENTO DE CONTROL DE ACCESO FÍSICO A LAS SEDES UNIVERSITARIAS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138C609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47FB1" w:rsidRPr="00347FB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 DE IMPRESIÓN, PARA LA CARNETIZACIÓN DE LOS ESTUDIANTES ADMITIDOS, DOCENTES Y PERSONAL ADMINISTRATIVO DE LA UNIVERSIDAD DE CUNDINAMARCA, COMO ELEMENTO DE CONTROL DE ACCESO FÍSICO A LAS SEDES UNIVERSITARIAS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6E9BFC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68B77E76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47FB1" w:rsidRPr="00347FB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 DE IMPRESIÓN, PARA LA CARNETIZACIÓN DE LOS ESTUDIANTES ADMITIDOS, DOCENTES Y PERSONAL ADMINISTRATIVO DE LA UNIVERSIDAD DE CUNDINAMARCA, COMO ELEMENTO DE CONTROL DE ACCESO FÍSICO A LAS SEDES UNIVERSITARIAS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DF5" w14:textId="77777777" w:rsidR="00E85199" w:rsidRDefault="00E85199" w:rsidP="001343DB">
      <w:r>
        <w:separator/>
      </w:r>
    </w:p>
  </w:endnote>
  <w:endnote w:type="continuationSeparator" w:id="0">
    <w:p w14:paraId="5C8105DC" w14:textId="77777777" w:rsidR="00E85199" w:rsidRDefault="00E851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347FB1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454" w14:textId="77777777" w:rsidR="00E85199" w:rsidRDefault="00E85199" w:rsidP="001343DB">
      <w:r>
        <w:separator/>
      </w:r>
    </w:p>
  </w:footnote>
  <w:footnote w:type="continuationSeparator" w:id="0">
    <w:p w14:paraId="34F41CDA" w14:textId="77777777" w:rsidR="00E85199" w:rsidRDefault="00E85199" w:rsidP="001343DB">
      <w:r>
        <w:continuationSeparator/>
      </w:r>
    </w:p>
  </w:footnote>
  <w:footnote w:type="continuationNotice" w:id="1">
    <w:p w14:paraId="6886C7A9" w14:textId="77777777" w:rsidR="00E85199" w:rsidRDefault="00E851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C72A54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C72A54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D28C726">
        <w:start w:val="1"/>
        <w:numFmt w:val="decimal"/>
        <w:lvlText w:val=""/>
        <w:lvlJc w:val="left"/>
      </w:lvl>
    </w:lvlOverride>
    <w:lvlOverride w:ilvl="2">
      <w:startOverride w:val="1"/>
      <w:lvl w:ilvl="2" w:tplc="9D684350">
        <w:start w:val="1"/>
        <w:numFmt w:val="decimal"/>
        <w:lvlText w:val=""/>
        <w:lvlJc w:val="left"/>
      </w:lvl>
    </w:lvlOverride>
    <w:lvlOverride w:ilvl="3">
      <w:startOverride w:val="1"/>
      <w:lvl w:ilvl="3" w:tplc="D5C22D6A">
        <w:start w:val="1"/>
        <w:numFmt w:val="decimal"/>
        <w:lvlText w:val=""/>
        <w:lvlJc w:val="left"/>
      </w:lvl>
    </w:lvlOverride>
    <w:lvlOverride w:ilvl="4">
      <w:startOverride w:val="1"/>
      <w:lvl w:ilvl="4" w:tplc="87F68CE2">
        <w:start w:val="1"/>
        <w:numFmt w:val="decimal"/>
        <w:lvlText w:val=""/>
        <w:lvlJc w:val="left"/>
      </w:lvl>
    </w:lvlOverride>
    <w:lvlOverride w:ilvl="5">
      <w:startOverride w:val="1"/>
      <w:lvl w:ilvl="5" w:tplc="413E646E">
        <w:start w:val="1"/>
        <w:numFmt w:val="decimal"/>
        <w:lvlText w:val=""/>
        <w:lvlJc w:val="left"/>
      </w:lvl>
    </w:lvlOverride>
    <w:lvlOverride w:ilvl="6">
      <w:startOverride w:val="1"/>
      <w:lvl w:ilvl="6" w:tplc="545CAC40">
        <w:start w:val="1"/>
        <w:numFmt w:val="decimal"/>
        <w:lvlText w:val=""/>
        <w:lvlJc w:val="left"/>
      </w:lvl>
    </w:lvlOverride>
    <w:lvlOverride w:ilvl="7">
      <w:startOverride w:val="1"/>
      <w:lvl w:ilvl="7" w:tplc="AAE6B6FC">
        <w:start w:val="1"/>
        <w:numFmt w:val="decimal"/>
        <w:lvlText w:val=""/>
        <w:lvlJc w:val="left"/>
      </w:lvl>
    </w:lvlOverride>
    <w:lvlOverride w:ilvl="8">
      <w:startOverride w:val="1"/>
      <w:lvl w:ilvl="8" w:tplc="893E734A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47FB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2022-11-23T16:29:00Z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