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3D30C63B" w:rsidR="003818BC" w:rsidRPr="00986783" w:rsidRDefault="00B92E0C" w:rsidP="007D6B14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para </w:t>
      </w:r>
      <w:r w:rsidR="00413076" w:rsidRPr="00986783">
        <w:rPr>
          <w:rFonts w:ascii="Arial" w:hAnsi="Arial" w:cs="Arial"/>
          <w:sz w:val="22"/>
          <w:szCs w:val="22"/>
        </w:rPr>
        <w:t>“</w:t>
      </w:r>
      <w:r w:rsidR="00D35221" w:rsidRPr="0037393B">
        <w:rPr>
          <w:rFonts w:ascii="Arial" w:hAnsi="Arial" w:cs="Arial"/>
          <w:b/>
          <w:sz w:val="22"/>
          <w:szCs w:val="22"/>
        </w:rPr>
        <w:t>DISEÑAR LOS PLANES DE APRENDIZAJE DIGITAL PARA LOS CAMPOS DE APRENDIZAJE DISCIPLINAR DE LOS PROGRAMAS DE POSGRADO DE LA VIGENCIA 2022-II</w:t>
      </w:r>
      <w:r w:rsidR="00413076" w:rsidRPr="009618DC">
        <w:rPr>
          <w:rFonts w:ascii="Arial" w:hAnsi="Arial" w:cs="Arial"/>
          <w:b/>
          <w:bCs/>
          <w:sz w:val="22"/>
          <w:szCs w:val="22"/>
        </w:rPr>
        <w:t>”</w:t>
      </w:r>
      <w:r w:rsidR="00D21314" w:rsidRPr="009618DC">
        <w:rPr>
          <w:rFonts w:ascii="Arial" w:hAnsi="Arial" w:cs="Arial"/>
          <w:b/>
          <w:bCs/>
          <w:sz w:val="22"/>
          <w:szCs w:val="22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A693AAC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082A77">
              <w:rPr>
                <w:rFonts w:ascii="Arial" w:hAnsi="Arial" w:cs="Arial"/>
                <w:sz w:val="22"/>
                <w:szCs w:val="22"/>
              </w:rPr>
              <w:t>1</w:t>
            </w:r>
            <w:r w:rsidR="00DE2761">
              <w:rPr>
                <w:rFonts w:ascii="Arial" w:hAnsi="Arial" w:cs="Arial"/>
                <w:sz w:val="22"/>
                <w:szCs w:val="22"/>
              </w:rPr>
              <w:t>42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AF8C30F" w:rsidR="00B52AE2" w:rsidRPr="007D6B14" w:rsidRDefault="00B52AE2" w:rsidP="007D6B14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7D6B14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7D6B14">
        <w:rPr>
          <w:rFonts w:ascii="Arial" w:hAnsi="Arial" w:cs="Arial"/>
          <w:sz w:val="22"/>
          <w:szCs w:val="22"/>
          <w:lang w:val="es-CO"/>
        </w:rPr>
        <w:t xml:space="preserve">Los términos de la invitación </w:t>
      </w:r>
      <w:r w:rsidRPr="007D6B14">
        <w:rPr>
          <w:rFonts w:ascii="Arial" w:hAnsi="Arial" w:cs="Arial"/>
          <w:sz w:val="22"/>
          <w:szCs w:val="22"/>
          <w:lang w:val="es-CO"/>
        </w:rPr>
        <w:t>con objeto “</w:t>
      </w:r>
      <w:r w:rsidR="00D35221" w:rsidRPr="0037393B">
        <w:rPr>
          <w:rFonts w:ascii="Arial" w:hAnsi="Arial" w:cs="Arial"/>
          <w:b/>
          <w:sz w:val="22"/>
          <w:szCs w:val="22"/>
        </w:rPr>
        <w:t>DISEÑAR LOS PLANES DE APRENDIZAJE DIGITAL PARA LOS CAMPOS DE APRENDIZAJE DISCIPLINAR DE LOS PROGRAMAS DE POSGRADO DE LA VIGENCIA 2022-II</w:t>
      </w:r>
      <w:r w:rsidR="007D6B14" w:rsidRPr="007D6B14">
        <w:rPr>
          <w:rFonts w:ascii="Arial" w:hAnsi="Arial" w:cs="Arial"/>
          <w:sz w:val="17"/>
          <w:szCs w:val="17"/>
        </w:rPr>
        <w:t>.</w:t>
      </w:r>
      <w:r w:rsidR="007D6B14" w:rsidRPr="007D6B14">
        <w:rPr>
          <w:rFonts w:ascii="Arial" w:hAnsi="Arial" w:cs="Arial"/>
          <w:sz w:val="22"/>
          <w:szCs w:val="22"/>
          <w:lang w:val="es-CO"/>
        </w:rPr>
        <w:t xml:space="preserve">”, </w:t>
      </w:r>
      <w:r w:rsidRPr="007D6B14">
        <w:rPr>
          <w:rFonts w:ascii="Arial" w:hAnsi="Arial" w:cs="Arial"/>
          <w:sz w:val="22"/>
          <w:szCs w:val="22"/>
          <w:lang w:val="es-CO"/>
        </w:rPr>
        <w:t>sus anexos y documentos publicados en la web institucional dentro del proceso de la referencia</w:t>
      </w:r>
      <w:r w:rsidR="00986783" w:rsidRPr="007D6B14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A57E7140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29157142">
    <w:abstractNumId w:val="4"/>
  </w:num>
  <w:num w:numId="2" w16cid:durableId="1234196292">
    <w:abstractNumId w:val="25"/>
  </w:num>
  <w:num w:numId="3" w16cid:durableId="1183324037">
    <w:abstractNumId w:val="3"/>
  </w:num>
  <w:num w:numId="4" w16cid:durableId="404574410">
    <w:abstractNumId w:val="31"/>
  </w:num>
  <w:num w:numId="5" w16cid:durableId="1416626878">
    <w:abstractNumId w:val="38"/>
  </w:num>
  <w:num w:numId="6" w16cid:durableId="1310550331">
    <w:abstractNumId w:val="30"/>
  </w:num>
  <w:num w:numId="7" w16cid:durableId="383069466">
    <w:abstractNumId w:val="6"/>
  </w:num>
  <w:num w:numId="8" w16cid:durableId="1488860335">
    <w:abstractNumId w:val="2"/>
  </w:num>
  <w:num w:numId="9" w16cid:durableId="900600798">
    <w:abstractNumId w:val="27"/>
  </w:num>
  <w:num w:numId="10" w16cid:durableId="208616840">
    <w:abstractNumId w:val="32"/>
  </w:num>
  <w:num w:numId="11" w16cid:durableId="1498227463">
    <w:abstractNumId w:val="23"/>
  </w:num>
  <w:num w:numId="12" w16cid:durableId="2070642419">
    <w:abstractNumId w:val="1"/>
  </w:num>
  <w:num w:numId="13" w16cid:durableId="233393129">
    <w:abstractNumId w:val="34"/>
  </w:num>
  <w:num w:numId="14" w16cid:durableId="1016808318">
    <w:abstractNumId w:val="9"/>
  </w:num>
  <w:num w:numId="15" w16cid:durableId="1113402360">
    <w:abstractNumId w:val="22"/>
  </w:num>
  <w:num w:numId="16" w16cid:durableId="1664240174">
    <w:abstractNumId w:val="16"/>
  </w:num>
  <w:num w:numId="17" w16cid:durableId="112142689">
    <w:abstractNumId w:val="14"/>
  </w:num>
  <w:num w:numId="18" w16cid:durableId="844174412">
    <w:abstractNumId w:val="13"/>
  </w:num>
  <w:num w:numId="19" w16cid:durableId="979189830">
    <w:abstractNumId w:val="5"/>
  </w:num>
  <w:num w:numId="20" w16cid:durableId="434599969">
    <w:abstractNumId w:val="26"/>
  </w:num>
  <w:num w:numId="21" w16cid:durableId="374503205">
    <w:abstractNumId w:val="10"/>
  </w:num>
  <w:num w:numId="22" w16cid:durableId="1419788567">
    <w:abstractNumId w:val="18"/>
  </w:num>
  <w:num w:numId="23" w16cid:durableId="1540970372">
    <w:abstractNumId w:val="0"/>
  </w:num>
  <w:num w:numId="24" w16cid:durableId="1448818904">
    <w:abstractNumId w:val="21"/>
    <w:lvlOverride w:ilvl="0">
      <w:lvl w:ilvl="0" w:tplc="12BABFF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535511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2341720">
    <w:abstractNumId w:val="11"/>
  </w:num>
  <w:num w:numId="27" w16cid:durableId="1702318792">
    <w:abstractNumId w:val="19"/>
  </w:num>
  <w:num w:numId="28" w16cid:durableId="1425803667">
    <w:abstractNumId w:val="24"/>
  </w:num>
  <w:num w:numId="29" w16cid:durableId="385030465">
    <w:abstractNumId w:val="33"/>
  </w:num>
  <w:num w:numId="30" w16cid:durableId="1760710050">
    <w:abstractNumId w:val="35"/>
  </w:num>
  <w:num w:numId="31" w16cid:durableId="1869755982">
    <w:abstractNumId w:val="20"/>
  </w:num>
  <w:num w:numId="32" w16cid:durableId="1307320862">
    <w:abstractNumId w:val="15"/>
  </w:num>
  <w:num w:numId="33" w16cid:durableId="980502640">
    <w:abstractNumId w:val="8"/>
  </w:num>
  <w:num w:numId="34" w16cid:durableId="198318745">
    <w:abstractNumId w:val="29"/>
  </w:num>
  <w:num w:numId="35" w16cid:durableId="105165926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71000786">
    <w:abstractNumId w:val="28"/>
  </w:num>
  <w:num w:numId="37" w16cid:durableId="992215681">
    <w:abstractNumId w:val="12"/>
  </w:num>
  <w:num w:numId="38" w16cid:durableId="1582060873">
    <w:abstractNumId w:val="17"/>
  </w:num>
  <w:num w:numId="39" w16cid:durableId="1136413004">
    <w:abstractNumId w:val="7"/>
  </w:num>
  <w:num w:numId="40" w16cid:durableId="400710934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A77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2864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7B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49A5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6B14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8DC"/>
    <w:rsid w:val="00961924"/>
    <w:rsid w:val="0096219F"/>
    <w:rsid w:val="0096367B"/>
    <w:rsid w:val="009646B7"/>
    <w:rsid w:val="00965111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563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3F95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221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761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0420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460F13-8E54-4DE3-89E8-412E48BF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942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2</cp:revision>
  <cp:lastPrinted>2020-06-14T00:10:00Z</cp:lastPrinted>
  <dcterms:created xsi:type="dcterms:W3CDTF">2022-09-15T23:20:00Z</dcterms:created>
  <dcterms:modified xsi:type="dcterms:W3CDTF">2022-09-15T23:20:00Z</dcterms:modified>
</cp:coreProperties>
</file>