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25A27B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9717B" w:rsidRPr="000E4B8A">
        <w:rPr>
          <w:rFonts w:ascii="Arial" w:hAnsi="Arial" w:cs="Arial"/>
          <w:b/>
          <w:sz w:val="22"/>
          <w:szCs w:val="22"/>
        </w:rPr>
        <w:t>ADQUISICIÓN DE ELEMENTOS Y ARTÍCULOS DE CAFETERÍA Y ASEO PARA LA UNIVERSIDAD DE CUNDINAMARC</w:t>
      </w:r>
      <w:r w:rsidR="0049717B">
        <w:rPr>
          <w:rFonts w:ascii="Arial" w:hAnsi="Arial" w:cs="Arial"/>
          <w:b/>
          <w:sz w:val="22"/>
          <w:szCs w:val="22"/>
        </w:rPr>
        <w:t>A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54C196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49717B">
              <w:rPr>
                <w:rFonts w:ascii="Arial" w:hAnsi="Arial" w:cs="Arial"/>
                <w:sz w:val="22"/>
                <w:szCs w:val="22"/>
              </w:rPr>
              <w:t>4</w:t>
            </w:r>
            <w:r w:rsidR="00E1042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643D1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62001" w:rsidRPr="000E4B8A">
        <w:rPr>
          <w:rFonts w:ascii="Arial" w:hAnsi="Arial" w:cs="Arial"/>
          <w:b/>
          <w:sz w:val="22"/>
          <w:szCs w:val="22"/>
        </w:rPr>
        <w:t>ADQUISICIÓN DE ELEMENTOS Y ARTÍCULOS DE CAFETERÍA Y ASEO PARA LA UNIVERSIDAD DE CUNDINAMARC</w:t>
      </w:r>
      <w:r w:rsidR="00862001">
        <w:rPr>
          <w:rFonts w:ascii="Arial" w:hAnsi="Arial" w:cs="Arial"/>
          <w:b/>
          <w:sz w:val="22"/>
          <w:szCs w:val="22"/>
        </w:rPr>
        <w:t>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C6BE13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001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2020-06-14T00:10:00Z</cp:lastPrinted>
  <dcterms:created xsi:type="dcterms:W3CDTF">2022-04-08T14:37:00Z</dcterms:created>
  <dcterms:modified xsi:type="dcterms:W3CDTF">2022-04-27T20:31:00Z</dcterms:modified>
</cp:coreProperties>
</file>