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3366218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7A27">
        <w:rPr>
          <w:rFonts w:ascii="Arial" w:hAnsi="Arial" w:cs="Arial"/>
          <w:b/>
          <w:sz w:val="22"/>
          <w:szCs w:val="22"/>
        </w:rPr>
        <w:t>A</w:t>
      </w:r>
      <w:r w:rsidR="00167A27" w:rsidRPr="00167A27">
        <w:rPr>
          <w:rFonts w:ascii="Arial" w:hAnsi="Arial" w:cs="Arial"/>
          <w:b/>
          <w:sz w:val="22"/>
          <w:szCs w:val="22"/>
        </w:rPr>
        <w:t>dquisición de divisiones en acero inoxidable para las unidades sanitarias de la universidad de Cundinamarca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1BC51B8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7A27">
        <w:rPr>
          <w:rFonts w:ascii="Arial" w:hAnsi="Arial" w:cs="Arial"/>
          <w:b/>
          <w:sz w:val="22"/>
          <w:szCs w:val="22"/>
        </w:rPr>
        <w:t>A</w:t>
      </w:r>
      <w:r w:rsidR="00167A27" w:rsidRPr="00167A27">
        <w:rPr>
          <w:rFonts w:ascii="Arial" w:hAnsi="Arial" w:cs="Arial"/>
          <w:b/>
          <w:sz w:val="22"/>
          <w:szCs w:val="22"/>
        </w:rPr>
        <w:t>dquisición de divisiones en acero inoxidable para las unidades sanitarias de la universidad de Cundinamarca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AD1429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7A27">
        <w:rPr>
          <w:rFonts w:ascii="Arial" w:hAnsi="Arial" w:cs="Arial"/>
          <w:b/>
          <w:sz w:val="22"/>
          <w:szCs w:val="22"/>
        </w:rPr>
        <w:t>A</w:t>
      </w:r>
      <w:r w:rsidR="00167A27" w:rsidRPr="00167A27">
        <w:rPr>
          <w:rFonts w:ascii="Arial" w:hAnsi="Arial" w:cs="Arial"/>
          <w:b/>
          <w:sz w:val="22"/>
          <w:szCs w:val="22"/>
        </w:rPr>
        <w:t>dquisición de divisiones en acero inoxidable para las unidades sanitarias de la universidad de Cundinamarca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97AA895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67A27">
        <w:rPr>
          <w:rFonts w:ascii="Arial" w:hAnsi="Arial" w:cs="Arial"/>
          <w:b/>
          <w:sz w:val="22"/>
          <w:szCs w:val="22"/>
        </w:rPr>
        <w:t>A</w:t>
      </w:r>
      <w:bookmarkStart w:id="2" w:name="_GoBack"/>
      <w:bookmarkEnd w:id="2"/>
      <w:r w:rsidR="00167A27" w:rsidRPr="00167A27">
        <w:rPr>
          <w:rFonts w:ascii="Arial" w:hAnsi="Arial" w:cs="Arial"/>
          <w:b/>
          <w:sz w:val="22"/>
          <w:szCs w:val="22"/>
        </w:rPr>
        <w:t>dquisición de divisiones en acero inoxidable para las unidades sanitarias de la universidad de Cundinamarca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A27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dff3228f-11cd-4ac2-9316-5170767e729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3231F-2765-47B7-B819-4C7C0B49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9</cp:revision>
  <cp:lastPrinted>2022-01-27T20:06:00Z</cp:lastPrinted>
  <dcterms:created xsi:type="dcterms:W3CDTF">2022-01-27T21:20:00Z</dcterms:created>
  <dcterms:modified xsi:type="dcterms:W3CDTF">2022-02-22T22:36:00Z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