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773D1E4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D1E2C" w:rsidRPr="00DD1E2C">
        <w:rPr>
          <w:rFonts w:ascii="Arial" w:hAnsi="Arial" w:cs="Arial"/>
          <w:b/>
          <w:color w:val="auto"/>
          <w:sz w:val="22"/>
          <w:szCs w:val="22"/>
        </w:rPr>
        <w:t>ADQUISICION DE TIQUETES AEREOS A NIVEL NACIONAL E INTERNACIONAL, CON EL FIN DE ATENDER LOS REQUERIMIENTOS DE LA ACADEMICA Y LA ADMINISTRACION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B24ACA" w:rsidR="003818BC" w:rsidRPr="00986783" w:rsidRDefault="00DD1E2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02</w:t>
            </w:r>
            <w:r w:rsidR="000F2DA0">
              <w:rPr>
                <w:rFonts w:ascii="Arial" w:hAnsi="Arial" w:cs="Arial"/>
                <w:sz w:val="22"/>
                <w:szCs w:val="22"/>
              </w:rPr>
              <w:t>6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E193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D1E2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ADMINISTRACION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EB62" w14:textId="77777777" w:rsidR="00887FE6" w:rsidRDefault="00887FE6" w:rsidP="001343DB">
      <w:r>
        <w:separator/>
      </w:r>
    </w:p>
  </w:endnote>
  <w:endnote w:type="continuationSeparator" w:id="0">
    <w:p w14:paraId="0A228B50" w14:textId="77777777" w:rsidR="00887FE6" w:rsidRDefault="00887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655B" w14:textId="77777777" w:rsidR="00887FE6" w:rsidRDefault="00887FE6" w:rsidP="001343DB">
      <w:r>
        <w:separator/>
      </w:r>
    </w:p>
  </w:footnote>
  <w:footnote w:type="continuationSeparator" w:id="0">
    <w:p w14:paraId="2D2D6C81" w14:textId="77777777" w:rsidR="00887FE6" w:rsidRDefault="00887FE6" w:rsidP="001343DB">
      <w:r>
        <w:continuationSeparator/>
      </w:r>
    </w:p>
  </w:footnote>
  <w:footnote w:type="continuationNotice" w:id="1">
    <w:p w14:paraId="4F188F55" w14:textId="77777777" w:rsidR="00887FE6" w:rsidRDefault="00887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ABC0A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5E5D8-E599-4EFF-BFA0-40D12FC1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17</cp:revision>
  <cp:lastPrinted>2020-06-14T00:10:00Z</cp:lastPrinted>
  <dcterms:created xsi:type="dcterms:W3CDTF">2021-07-23T17:03:00Z</dcterms:created>
  <dcterms:modified xsi:type="dcterms:W3CDTF">2022-02-23T22:28:00Z</dcterms:modified>
</cp:coreProperties>
</file>