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3BC377D3"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54D8A448" w14:textId="77777777" w:rsidR="00DB47F1" w:rsidRPr="00506306" w:rsidRDefault="00DB47F1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5B760D54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A2136" w:rsidRPr="00C42CFF">
        <w:rPr>
          <w:rFonts w:ascii="Arial" w:hAnsi="Arial" w:cs="Arial"/>
          <w:b/>
          <w:bCs/>
          <w:sz w:val="22"/>
          <w:szCs w:val="22"/>
        </w:rPr>
        <w:t>ADQUISICIÓN DE ELEMENTOS PARA EL APOYO LOGÍSTICO PARA LA REALIZACIÓN DE LOS DIFERENTES EVENTOS PRESENCIALES Y VIRTUALES EN LOS QUE PARTICIPA Y ORGANIZA LA OFICINA DE GRADUADOS O REQUERIDOS PARA SU CORRECTO FUNCIONAMIENTO, A NIVEL INTERNO, EN SEDES, SECCIONALES Y EXTENSIONES O A NIVEL EXTERNO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4A3F8E93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B47F1" w:rsidRPr="002706CB">
        <w:rPr>
          <w:rFonts w:ascii="Arial" w:hAnsi="Arial" w:cs="Arial"/>
          <w:b/>
          <w:sz w:val="22"/>
          <w:szCs w:val="22"/>
        </w:rPr>
        <w:t>ADQUISICIÓN DE ELEMENTOS PARA EL APOYO LOGÍSTICO PARA LA REALIZACIÓN DE LOS DIFERENTES EVENTOS PRESENCIALES Y VIRTUALES EN LOS QUE PARTICIPA Y ORGANIZA LA OFICINA DE GRADUADOS O REQUERIDOS PARA SU CORRECTO FUNCIONAMIENTO, A NIVEL INTERNO, EN SEDES, SECCIONALES Y EXTENSIONES O A NIVEL EXTERNO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0F1DC003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B47F1" w:rsidRPr="002706CB">
        <w:rPr>
          <w:rFonts w:ascii="Arial" w:hAnsi="Arial" w:cs="Arial"/>
          <w:b/>
          <w:sz w:val="22"/>
          <w:szCs w:val="22"/>
        </w:rPr>
        <w:t>ADQUISICIÓN DE ELEMENTOS PARA EL APOYO LOGÍSTICO PARA LA REALIZACIÓN DE LOS DIFERENTES EVENTOS PRESENCIALES Y VIRTUALES EN LOS QUE PARTICIPA Y ORGANIZA LA OFICINA DE GRADUADOS O REQUERIDOS PARA SU CORRECTO FUNCIONAMIENTO, A NIVEL INTERNO, EN SEDES, SECCIONALES Y EXTENSIONES O A NIVEL EXTERNO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281AE16B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B47F1" w:rsidRPr="002706CB">
        <w:rPr>
          <w:rFonts w:ascii="Arial" w:hAnsi="Arial" w:cs="Arial"/>
          <w:b/>
          <w:sz w:val="22"/>
          <w:szCs w:val="22"/>
        </w:rPr>
        <w:t>ADQUISICIÓN DE ELEMENTOS PARA EL APOYO LOGÍSTICO PARA LA REALIZACIÓN DE LOS DIFERENTES EVENTOS PRESENCIALES Y VIRTUALES EN LOS QUE PARTICIPA Y ORGANIZA LA OFICINA DE GRADUADOS O REQUERIDOS PARA SU CORRECTO FUNCIONAMIENTO, A NIVEL INTERNO, EN SEDES, SECCIONALES Y EXTENSIONES O A NIVEL EXTERNO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76C4546B" w:rsidR="00F329A3" w:rsidRP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C8B5" w14:textId="77777777" w:rsidR="007F2DAF" w:rsidRDefault="007F2DAF" w:rsidP="001343DB">
      <w:r>
        <w:separator/>
      </w:r>
    </w:p>
  </w:endnote>
  <w:endnote w:type="continuationSeparator" w:id="0">
    <w:p w14:paraId="7178D4A7" w14:textId="77777777" w:rsidR="007F2DAF" w:rsidRDefault="007F2DA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C4B0" w14:textId="77777777" w:rsidR="007F2DAF" w:rsidRDefault="007F2DAF" w:rsidP="001343DB">
      <w:r>
        <w:separator/>
      </w:r>
    </w:p>
  </w:footnote>
  <w:footnote w:type="continuationSeparator" w:id="0">
    <w:p w14:paraId="6705D979" w14:textId="77777777" w:rsidR="007F2DAF" w:rsidRDefault="007F2DAF" w:rsidP="001343DB">
      <w:r>
        <w:continuationSeparator/>
      </w:r>
    </w:p>
  </w:footnote>
  <w:footnote w:type="continuationNotice" w:id="1">
    <w:p w14:paraId="2AFC4DF7" w14:textId="77777777" w:rsidR="007F2DAF" w:rsidRDefault="007F2DA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F5490CD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47F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47F1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2DAF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591C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136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47F1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655FD-51D7-4B8D-85BE-408D17CE1E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Monica Maritza Sotelo Mora</cp:lastModifiedBy>
  <cp:revision>3</cp:revision>
  <cp:lastPrinted>2022-01-27T20:06:00Z</cp:lastPrinted>
  <dcterms:created xsi:type="dcterms:W3CDTF">2022-02-10T03:32:00Z</dcterms:created>
  <dcterms:modified xsi:type="dcterms:W3CDTF">2022-02-21T21:54:00Z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