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w:t>
      </w:r>
      <w:r w:rsidRPr="003926B7">
        <w:rPr>
          <w:rStyle w:val="apple-converted-space"/>
          <w:rFonts w:ascii="Arial" w:hAnsi="Arial" w:cs="Arial"/>
          <w:sz w:val="22"/>
          <w:szCs w:val="22"/>
        </w:rPr>
        <w:t>Propuesta para contratar “</w:t>
      </w:r>
      <w:r w:rsidR="003926B7" w:rsidRPr="003926B7">
        <w:rPr>
          <w:rFonts w:ascii="Arial" w:hAnsi="Arial" w:cs="Arial"/>
          <w:sz w:val="22"/>
          <w:szCs w:val="22"/>
        </w:rPr>
        <w:t>Se proyecta una mejor cobertura con la expedición de la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propiedad, arriendo o usufructo de los predios, en el que el estudiante y docente desarrolla actividades primer periodo académico 2021</w:t>
      </w:r>
      <w:r w:rsidRPr="003926B7">
        <w:rPr>
          <w:rStyle w:val="apple-converted-space"/>
          <w:sz w:val="22"/>
          <w:szCs w:val="22"/>
        </w:rPr>
        <w:t>”,</w:t>
      </w:r>
      <w:r w:rsidRPr="003926B7">
        <w:rPr>
          <w:rFonts w:ascii="Arial" w:hAnsi="Arial" w:cs="Arial"/>
          <w:b/>
          <w:bCs/>
          <w:sz w:val="22"/>
          <w:szCs w:val="22"/>
        </w:rPr>
        <w:t xml:space="preserve"> </w:t>
      </w:r>
      <w:r w:rsidRPr="003926B7">
        <w:rPr>
          <w:rStyle w:val="apple-converted-space"/>
          <w:rFonts w:ascii="Arial" w:hAnsi="Arial" w:cs="Arial"/>
          <w:sz w:val="22"/>
          <w:szCs w:val="22"/>
        </w:rPr>
        <w:t>de acuerdo a las especificaciones</w:t>
      </w:r>
      <w:r w:rsidRPr="005F5F7E">
        <w:rPr>
          <w:rStyle w:val="apple-converted-space"/>
          <w:rFonts w:ascii="Arial" w:hAnsi="Arial" w:cs="Arial"/>
          <w:sz w:val="22"/>
          <w:szCs w:val="22"/>
        </w:rPr>
        <w:t xml:space="preserve">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550BE6">
        <w:rPr>
          <w:rStyle w:val="apple-converted-space"/>
          <w:rFonts w:ascii="Arial" w:hAnsi="Arial" w:cs="Arial"/>
          <w:sz w:val="22"/>
          <w:szCs w:val="22"/>
        </w:rPr>
        <w:t>contratar “</w:t>
      </w:r>
      <w:r w:rsidR="003926B7" w:rsidRPr="003926B7">
        <w:rPr>
          <w:rFonts w:ascii="Arial" w:hAnsi="Arial" w:cs="Arial"/>
          <w:sz w:val="22"/>
          <w:szCs w:val="22"/>
        </w:rPr>
        <w:t>Se proyecta una mejor cobertura con la expedición de la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propiedad, arriendo o usufructo de los predios, en el que el estudiante y docente desarrolla actividades primer periodo académico 2021</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550BE6">
        <w:rPr>
          <w:rStyle w:val="apple-converted-space"/>
          <w:rFonts w:ascii="Arial" w:hAnsi="Arial" w:cs="Arial"/>
          <w:sz w:val="22"/>
          <w:szCs w:val="22"/>
        </w:rPr>
        <w:t>“</w:t>
      </w:r>
      <w:r w:rsidR="003926B7" w:rsidRPr="003926B7">
        <w:rPr>
          <w:rFonts w:ascii="Arial" w:hAnsi="Arial" w:cs="Arial"/>
          <w:sz w:val="22"/>
          <w:szCs w:val="22"/>
        </w:rPr>
        <w:t xml:space="preserve">Se proyecta una mejor cobertura con la expedición de la póliza de responsabilidad civil profesional imputable al estudiante y docente del programa de Enfermería de la Universidad de Cundinamarca por acciones u omisiones cometidas en el ejercicio </w:t>
      </w:r>
      <w:r w:rsidR="003926B7" w:rsidRPr="003926B7">
        <w:rPr>
          <w:rFonts w:ascii="Arial" w:hAnsi="Arial" w:cs="Arial"/>
          <w:sz w:val="22"/>
          <w:szCs w:val="22"/>
        </w:rPr>
        <w:lastRenderedPageBreak/>
        <w:t>de una actividad durante la practica formativa, cuya cobertura comprende daños materiales o daños personales, derivada de propiedad, arriendo o usufructo de los predios, en el que el estudiante y docente desarrolla actividades primer periodo académico 2021</w:t>
      </w:r>
      <w:r w:rsidR="003926B7">
        <w:rPr>
          <w:rFonts w:ascii="Arial" w:hAnsi="Arial" w:cs="Arial"/>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550BE6">
        <w:rPr>
          <w:rStyle w:val="apple-converted-space"/>
          <w:rFonts w:ascii="Arial" w:hAnsi="Arial" w:cs="Arial"/>
          <w:sz w:val="22"/>
          <w:szCs w:val="22"/>
        </w:rPr>
        <w:t>contratar “</w:t>
      </w:r>
      <w:r w:rsidR="003926B7" w:rsidRPr="003926B7">
        <w:rPr>
          <w:rFonts w:ascii="Arial" w:hAnsi="Arial" w:cs="Arial"/>
          <w:sz w:val="22"/>
          <w:szCs w:val="22"/>
        </w:rPr>
        <w:t>Se proyecta una mejor cobertura con la expedición de la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propiedad, arriendo o usufructo de los predios, en el que el estudiante y docente desarrolla actividades primer periodo académico 2021</w:t>
      </w:r>
      <w:r w:rsidR="003926B7">
        <w:rPr>
          <w:rFonts w:ascii="Arial" w:hAnsi="Arial" w:cs="Arial"/>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550BE6">
        <w:rPr>
          <w:rStyle w:val="apple-converted-space"/>
          <w:rFonts w:ascii="Arial" w:hAnsi="Arial" w:cs="Arial"/>
          <w:sz w:val="22"/>
          <w:szCs w:val="22"/>
        </w:rPr>
        <w:t>“</w:t>
      </w:r>
      <w:r w:rsidR="003926B7" w:rsidRPr="003926B7">
        <w:rPr>
          <w:rFonts w:ascii="Arial" w:hAnsi="Arial" w:cs="Arial"/>
          <w:sz w:val="22"/>
          <w:szCs w:val="22"/>
        </w:rPr>
        <w:t>Se proyecta una mejor cobertura con la expedición de la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propiedad, arriendo o usufructo de los predios, en el que el estudiante y docente desarrolla actividades primer periodo académico 2021</w:t>
      </w:r>
      <w:r w:rsidR="003926B7">
        <w:rPr>
          <w:rFonts w:ascii="Arial" w:hAnsi="Arial" w:cs="Arial"/>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550BE6">
        <w:rPr>
          <w:rStyle w:val="apple-converted-space"/>
          <w:rFonts w:ascii="Arial" w:hAnsi="Arial" w:cs="Arial"/>
          <w:sz w:val="22"/>
          <w:szCs w:val="22"/>
        </w:rPr>
        <w:t>“</w:t>
      </w:r>
      <w:r w:rsidR="003926B7" w:rsidRPr="003926B7">
        <w:rPr>
          <w:rFonts w:ascii="Arial" w:hAnsi="Arial" w:cs="Arial"/>
          <w:sz w:val="22"/>
          <w:szCs w:val="22"/>
        </w:rPr>
        <w:t>Se proyecta una mejor cobertura con la expedición de la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propiedad, arriendo o usufructo de los predios, en el que el estudiante y docente desarrolla actividades primer periodo académico 2021</w:t>
      </w:r>
      <w:r w:rsidR="003926B7">
        <w:rPr>
          <w:rFonts w:ascii="Arial" w:hAnsi="Arial" w:cs="Arial"/>
          <w:sz w:val="22"/>
          <w:szCs w:val="22"/>
        </w:rPr>
        <w:t>”</w:t>
      </w:r>
      <w:bookmarkStart w:id="0" w:name="_GoBack"/>
      <w:bookmarkEnd w:id="0"/>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84" w:rsidRDefault="003E4284" w:rsidP="0044036E">
      <w:r>
        <w:separator/>
      </w:r>
    </w:p>
  </w:endnote>
  <w:endnote w:type="continuationSeparator" w:id="0">
    <w:p w:rsidR="003E4284" w:rsidRDefault="003E428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84" w:rsidRDefault="003E4284" w:rsidP="0044036E">
      <w:r>
        <w:separator/>
      </w:r>
    </w:p>
  </w:footnote>
  <w:footnote w:type="continuationSeparator" w:id="0">
    <w:p w:rsidR="003E4284" w:rsidRDefault="003E4284"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3E4284">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3E4284">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3E4284"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922DF"/>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926B7"/>
    <w:rsid w:val="003E35EA"/>
    <w:rsid w:val="003E4284"/>
    <w:rsid w:val="003E659F"/>
    <w:rsid w:val="003E6A86"/>
    <w:rsid w:val="00400054"/>
    <w:rsid w:val="00401156"/>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50BE6"/>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0F8C"/>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6886"/>
    <w:rsid w:val="00813343"/>
    <w:rsid w:val="00825FB2"/>
    <w:rsid w:val="008429F3"/>
    <w:rsid w:val="00865F1A"/>
    <w:rsid w:val="00867014"/>
    <w:rsid w:val="008716EB"/>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440C2"/>
    <w:rsid w:val="00B5349E"/>
    <w:rsid w:val="00B62129"/>
    <w:rsid w:val="00B81BDF"/>
    <w:rsid w:val="00B83233"/>
    <w:rsid w:val="00B8723F"/>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67762"/>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F43F9"/>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D715-5DD3-47ED-BAAC-0389D080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2624</Words>
  <Characters>14434</Characters>
  <Application>Microsoft Office Word</Application>
  <DocSecurity>0</DocSecurity>
  <Lines>120</Lines>
  <Paragraphs>34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8</cp:revision>
  <cp:lastPrinted>2018-12-04T13:00:00Z</cp:lastPrinted>
  <dcterms:created xsi:type="dcterms:W3CDTF">2021-03-24T17:47:00Z</dcterms:created>
  <dcterms:modified xsi:type="dcterms:W3CDTF">2021-05-05T22:54:00Z</dcterms:modified>
</cp:coreProperties>
</file>