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5DD2344" w:rsidR="003818BC" w:rsidRPr="009B72B8" w:rsidRDefault="00B92E0C" w:rsidP="009B72B8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72B8" w:rsidRPr="009B72B8">
        <w:rPr>
          <w:rFonts w:cs="Arial"/>
          <w:b/>
          <w:bCs/>
          <w:sz w:val="22"/>
          <w:szCs w:val="22"/>
          <w:lang w:eastAsia="ja-JP"/>
        </w:rPr>
        <w:t>MANTENIMIENTO PREVENTIVO Y/O CORRECTIVO AL EQUIPO DE ORDEÑO DE LA UNIDAD</w:t>
      </w:r>
      <w:r w:rsidR="009B72B8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9B72B8" w:rsidRPr="009B72B8">
        <w:rPr>
          <w:rFonts w:cs="Arial"/>
          <w:b/>
          <w:bCs/>
          <w:sz w:val="22"/>
          <w:szCs w:val="22"/>
          <w:lang w:eastAsia="ja-JP"/>
        </w:rPr>
        <w:t>AGROAMBIENTAL LA ESPERANZA DE LA UNIVERSIDAD DE CUNDINAMARCA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3E8E8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9B72B8">
              <w:rPr>
                <w:rFonts w:ascii="Arial" w:hAnsi="Arial" w:cs="Arial"/>
                <w:sz w:val="22"/>
                <w:szCs w:val="22"/>
              </w:rPr>
              <w:t>258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F04565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72B8" w:rsidRPr="009B72B8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MANTENIMIENTO PREVENTIVO Y/O CORRECTIVO AL EQUIPO DE ORDEÑO DE LA UNIDAD AGROAMBIENTAL LA ESPERANZA DE LA UNIVERSIDAD DE CUNDINAMARCA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95A01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4</cp:revision>
  <cp:lastPrinted>2021-10-29T22:39:00Z</cp:lastPrinted>
  <dcterms:created xsi:type="dcterms:W3CDTF">2021-10-20T20:12:00Z</dcterms:created>
  <dcterms:modified xsi:type="dcterms:W3CDTF">2021-10-29T22:40:00Z</dcterms:modified>
</cp:coreProperties>
</file>