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0AE81A10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8250AF" w:rsidRPr="008250AF">
        <w:rPr>
          <w:rFonts w:ascii="Arial" w:hAnsi="Arial" w:cs="Arial"/>
          <w:b/>
          <w:sz w:val="22"/>
          <w:szCs w:val="22"/>
        </w:rPr>
        <w:t>ADQUISICIÓN DE INSTRUMENTOS MUSICALES PARA LOS GRUPOS CULTURALES DE LA UNIVERSIDAD DE CUNDINAMARCA SECCIONAL UBATÉ.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389825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8250AF">
              <w:rPr>
                <w:rFonts w:ascii="Arial" w:hAnsi="Arial" w:cs="Arial"/>
                <w:sz w:val="22"/>
                <w:szCs w:val="22"/>
              </w:rPr>
              <w:t>017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CE7AB23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195D4F" w:rsidRPr="008250AF">
        <w:rPr>
          <w:rFonts w:ascii="Arial" w:hAnsi="Arial" w:cs="Arial"/>
          <w:b/>
          <w:sz w:val="22"/>
          <w:szCs w:val="22"/>
        </w:rPr>
        <w:t>ADQUISICIÓN DE INSTRUMENTOS MUSICALES PARA LOS GRUPOS CULTURALES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  <w:bookmarkStart w:id="2" w:name="_GoBack"/>
      <w:bookmarkEnd w:id="2"/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FF5C7" w14:textId="77777777" w:rsidR="00002982" w:rsidRDefault="00002982" w:rsidP="001343DB">
      <w:r>
        <w:separator/>
      </w:r>
    </w:p>
  </w:endnote>
  <w:endnote w:type="continuationSeparator" w:id="0">
    <w:p w14:paraId="0BBCE241" w14:textId="77777777" w:rsidR="00002982" w:rsidRDefault="0000298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3C18" w14:textId="77777777" w:rsidR="00002982" w:rsidRDefault="00002982" w:rsidP="001343DB">
      <w:r>
        <w:separator/>
      </w:r>
    </w:p>
  </w:footnote>
  <w:footnote w:type="continuationSeparator" w:id="0">
    <w:p w14:paraId="6D5F197A" w14:textId="77777777" w:rsidR="00002982" w:rsidRDefault="00002982" w:rsidP="001343DB">
      <w:r>
        <w:continuationSeparator/>
      </w:r>
    </w:p>
  </w:footnote>
  <w:footnote w:type="continuationNotice" w:id="1">
    <w:p w14:paraId="56AC8B15" w14:textId="77777777" w:rsidR="00002982" w:rsidRDefault="0000298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D68C2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89AD4-9A79-406D-9FC0-88E95C4EA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930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9</cp:revision>
  <cp:lastPrinted>2020-06-14T00:10:00Z</cp:lastPrinted>
  <dcterms:created xsi:type="dcterms:W3CDTF">2021-06-10T16:42:00Z</dcterms:created>
  <dcterms:modified xsi:type="dcterms:W3CDTF">2021-08-23T21:39:00Z</dcterms:modified>
</cp:coreProperties>
</file>