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8B42E50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276EDE" w:rsidRPr="00276EDE">
        <w:rPr>
          <w:rFonts w:ascii="Arial" w:hAnsi="Arial" w:cs="Arial"/>
          <w:b/>
          <w:sz w:val="22"/>
          <w:szCs w:val="22"/>
        </w:rPr>
        <w:t>ADQUISICIÓN DE IMPRESORA, ESCANNER Y PANTALLA DE 55 PULGADAS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F831551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276EDE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1BEF4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276EDE" w:rsidRPr="00276EDE">
        <w:rPr>
          <w:rFonts w:ascii="Arial" w:hAnsi="Arial" w:cs="Arial"/>
          <w:b/>
          <w:sz w:val="22"/>
          <w:szCs w:val="22"/>
        </w:rPr>
        <w:t>ADQUISICIÓN DE IMPRESORA, ESCANNER Y PANTALLA DE 55 PULGADAS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596FF" w14:textId="77777777" w:rsidR="00177303" w:rsidRDefault="00177303" w:rsidP="001343DB">
      <w:r>
        <w:separator/>
      </w:r>
    </w:p>
  </w:endnote>
  <w:endnote w:type="continuationSeparator" w:id="0">
    <w:p w14:paraId="1C73604A" w14:textId="77777777" w:rsidR="00177303" w:rsidRDefault="0017730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DE824" w14:textId="77777777" w:rsidR="00177303" w:rsidRDefault="00177303" w:rsidP="001343DB">
      <w:r>
        <w:separator/>
      </w:r>
    </w:p>
  </w:footnote>
  <w:footnote w:type="continuationSeparator" w:id="0">
    <w:p w14:paraId="3D9FF0FC" w14:textId="77777777" w:rsidR="00177303" w:rsidRDefault="00177303" w:rsidP="001343DB">
      <w:r>
        <w:continuationSeparator/>
      </w:r>
    </w:p>
  </w:footnote>
  <w:footnote w:type="continuationNotice" w:id="1">
    <w:p w14:paraId="04E937A4" w14:textId="77777777" w:rsidR="00177303" w:rsidRDefault="0017730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C8E76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4</cp:revision>
  <cp:lastPrinted>2020-06-14T00:10:00Z</cp:lastPrinted>
  <dcterms:created xsi:type="dcterms:W3CDTF">2021-07-23T17:03:00Z</dcterms:created>
  <dcterms:modified xsi:type="dcterms:W3CDTF">2021-08-06T19:31:00Z</dcterms:modified>
</cp:coreProperties>
</file>