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8977F5" w:rsidRDefault="00B92E0C" w:rsidP="001C7950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45C1C7ED" w14:textId="19EC7F82" w:rsidR="00B92E0C" w:rsidRPr="008977F5" w:rsidRDefault="00B92E0C" w:rsidP="001C7950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847CD0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52AFB65" w14:textId="1B4CD8AF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AC92B28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22FC" w:rsidRPr="001822FC">
        <w:rPr>
          <w:rFonts w:cs="Arial"/>
          <w:b/>
          <w:bCs/>
          <w:sz w:val="22"/>
          <w:szCs w:val="22"/>
          <w:lang w:eastAsia="ja-JP"/>
        </w:rPr>
        <w:t>ELEMENTOS INSTITUCIONALES PARA EL ENCUENTRO CULTURAL Y DEPORTIVO GENERACIÓN SIGLO 21 Y PARA LAS COMPETENCIAS REPRESENTATIVAS CON EL FIN DE FOMENTAR LA IDENTIDAD INSTITUCIONAL, FORTALECER EL SENTIDO DE PERTENENCIA Y G</w:t>
      </w:r>
      <w:bookmarkStart w:id="2" w:name="_GoBack"/>
      <w:bookmarkEnd w:id="2"/>
      <w:r w:rsidR="001822FC" w:rsidRPr="001822FC">
        <w:rPr>
          <w:rFonts w:cs="Arial"/>
          <w:b/>
          <w:bCs/>
          <w:sz w:val="22"/>
          <w:szCs w:val="22"/>
          <w:lang w:eastAsia="ja-JP"/>
        </w:rPr>
        <w:t>ARANTIZAR LA PARTICIPACIÓN OPORTUNA DE LA COMUNIDAD UNIVERSITARIA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8F9986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847CD0">
              <w:rPr>
                <w:rFonts w:ascii="Arial" w:hAnsi="Arial" w:cs="Arial"/>
                <w:sz w:val="22"/>
                <w:szCs w:val="22"/>
              </w:rPr>
              <w:t>2</w:t>
            </w:r>
            <w:r w:rsidR="001822F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7CE13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22FC" w:rsidRPr="001822F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ELEMENTOS INSTITUCIONALES PARA EL ENCUENTRO CULTURAL Y DEPORTIVO GENERACIÓN SIGLO 21 Y PARA LAS COMPETENCIAS REPRESENTATIVAS CON EL FIN DE FOMENTAR LA IDENTIDAD INSTITUCIONAL, FORTALECER EL SENTIDO DE PERTENENCIA Y GARANTIZAR LA PARTICIPACIÓN OPORTUNA DE LA COMUNIDAD UNIVERSITARIA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386A4" w14:textId="77777777" w:rsidR="00F33F04" w:rsidRDefault="00F33F04" w:rsidP="001343DB">
      <w:r>
        <w:separator/>
      </w:r>
    </w:p>
  </w:endnote>
  <w:endnote w:type="continuationSeparator" w:id="0">
    <w:p w14:paraId="4D37B1C3" w14:textId="77777777" w:rsidR="00F33F04" w:rsidRDefault="00F33F0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0587A" w14:textId="77777777" w:rsidR="00F33F04" w:rsidRDefault="00F33F04" w:rsidP="001343DB">
      <w:r>
        <w:separator/>
      </w:r>
    </w:p>
  </w:footnote>
  <w:footnote w:type="continuationSeparator" w:id="0">
    <w:p w14:paraId="4BF02526" w14:textId="77777777" w:rsidR="00F33F04" w:rsidRDefault="00F33F04" w:rsidP="001343DB">
      <w:r>
        <w:continuationSeparator/>
      </w:r>
    </w:p>
  </w:footnote>
  <w:footnote w:type="continuationNotice" w:id="1">
    <w:p w14:paraId="35D28997" w14:textId="77777777" w:rsidR="00F33F04" w:rsidRDefault="00F33F0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202EA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2FC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C7950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166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4FF3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47CD0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2E7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04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A0F9F-DA56-485C-BE27-532FACA3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1018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10</cp:revision>
  <cp:lastPrinted>2020-06-14T00:10:00Z</cp:lastPrinted>
  <dcterms:created xsi:type="dcterms:W3CDTF">2021-10-20T20:12:00Z</dcterms:created>
  <dcterms:modified xsi:type="dcterms:W3CDTF">2021-11-29T23:53:00Z</dcterms:modified>
</cp:coreProperties>
</file>