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bookmarkStart w:id="2" w:name="_GoBack"/>
      <w:r w:rsidRPr="000B6229">
        <w:rPr>
          <w:rStyle w:val="apple-converted-space"/>
          <w:rFonts w:ascii="Arial" w:hAnsi="Arial" w:cs="Arial"/>
          <w:b/>
          <w:bCs/>
          <w:sz w:val="22"/>
          <w:szCs w:val="22"/>
        </w:rPr>
        <w:t>ANEXO</w:t>
      </w:r>
      <w:bookmarkEnd w:id="2"/>
      <w:r w:rsidRPr="000B6229">
        <w:rPr>
          <w:rStyle w:val="apple-converted-space"/>
          <w:rFonts w:ascii="Arial" w:hAnsi="Arial" w:cs="Arial"/>
          <w:b/>
          <w:bCs/>
          <w:sz w:val="22"/>
          <w:szCs w:val="22"/>
        </w:rPr>
        <w:t xml:space="preserve">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1C1E684"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E57445" w:rsidRPr="00E57445">
        <w:rPr>
          <w:rFonts w:ascii="Arial" w:hAnsi="Arial" w:cs="Arial"/>
          <w:b/>
          <w:sz w:val="22"/>
          <w:szCs w:val="22"/>
        </w:rPr>
        <w:t>DOTACIÓN DE EQUIPOS PARA LOS LABORATORIOS DE FISIOLOGÍA DEL EJERCICIO DE LA SEDE FUSAGASUGÁ Y LA EXTENSIÓN DE SOACHA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2116CA18" w:rsidR="00C91416" w:rsidRDefault="00C91416" w:rsidP="00073CBA">
      <w:pPr>
        <w:rPr>
          <w:rFonts w:ascii="Arial" w:hAnsi="Arial" w:cs="Arial"/>
          <w:b/>
          <w:sz w:val="22"/>
          <w:szCs w:val="22"/>
        </w:rPr>
      </w:pPr>
    </w:p>
    <w:p w14:paraId="0253B5D7" w14:textId="6073B8A5" w:rsidR="00810F9C" w:rsidRDefault="00810F9C" w:rsidP="00073CBA">
      <w:pPr>
        <w:rPr>
          <w:rFonts w:ascii="Arial" w:hAnsi="Arial" w:cs="Arial"/>
          <w:b/>
          <w:sz w:val="22"/>
          <w:szCs w:val="22"/>
        </w:rPr>
      </w:pPr>
    </w:p>
    <w:p w14:paraId="527F6CFB" w14:textId="7D84BE42" w:rsidR="00810F9C" w:rsidRDefault="00810F9C" w:rsidP="00073CBA">
      <w:pPr>
        <w:rPr>
          <w:rFonts w:ascii="Arial" w:hAnsi="Arial" w:cs="Arial"/>
          <w:b/>
          <w:sz w:val="22"/>
          <w:szCs w:val="22"/>
        </w:rPr>
      </w:pPr>
    </w:p>
    <w:p w14:paraId="6883EB73" w14:textId="27EC9630" w:rsidR="00810F9C" w:rsidRDefault="00810F9C" w:rsidP="00073CBA">
      <w:pPr>
        <w:rPr>
          <w:rFonts w:ascii="Arial" w:hAnsi="Arial" w:cs="Arial"/>
          <w:b/>
          <w:sz w:val="22"/>
          <w:szCs w:val="22"/>
        </w:rPr>
      </w:pPr>
    </w:p>
    <w:p w14:paraId="53B011F2" w14:textId="77777777" w:rsidR="00810F9C" w:rsidRPr="000B6229" w:rsidRDefault="00810F9C" w:rsidP="00810F9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24AD4D87" w14:textId="77777777" w:rsidR="00810F9C" w:rsidRDefault="00810F9C" w:rsidP="00810F9C">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2783FB00" w14:textId="77777777" w:rsidR="00810F9C" w:rsidRDefault="00810F9C" w:rsidP="00810F9C">
      <w:pPr>
        <w:pStyle w:val="Cuerpo"/>
        <w:jc w:val="center"/>
        <w:rPr>
          <w:rStyle w:val="apple-converted-space"/>
          <w:rFonts w:ascii="Arial" w:eastAsia="Arial" w:hAnsi="Arial" w:cs="Arial"/>
          <w:b/>
          <w:bCs/>
          <w:sz w:val="22"/>
          <w:szCs w:val="22"/>
        </w:rPr>
      </w:pPr>
    </w:p>
    <w:p w14:paraId="0D41095E" w14:textId="77777777" w:rsidR="00810F9C" w:rsidRPr="000B6229" w:rsidRDefault="00810F9C" w:rsidP="00810F9C">
      <w:pPr>
        <w:pStyle w:val="Cuerpo"/>
        <w:jc w:val="center"/>
        <w:rPr>
          <w:rStyle w:val="apple-converted-space"/>
          <w:rFonts w:ascii="Arial" w:eastAsia="Arial" w:hAnsi="Arial" w:cs="Arial"/>
          <w:b/>
          <w:bCs/>
          <w:sz w:val="22"/>
          <w:szCs w:val="22"/>
        </w:rPr>
      </w:pPr>
    </w:p>
    <w:p w14:paraId="131110E0" w14:textId="77777777" w:rsidR="00810F9C" w:rsidRPr="000B6229" w:rsidRDefault="00810F9C" w:rsidP="00810F9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10C11DEC" w14:textId="77777777" w:rsidR="00810F9C" w:rsidRPr="000B6229" w:rsidRDefault="00810F9C" w:rsidP="00810F9C">
      <w:pPr>
        <w:pStyle w:val="Cuerpo"/>
        <w:jc w:val="both"/>
        <w:rPr>
          <w:rFonts w:ascii="Arial" w:eastAsia="Arial" w:hAnsi="Arial" w:cs="Arial"/>
          <w:sz w:val="22"/>
          <w:szCs w:val="22"/>
        </w:rPr>
      </w:pPr>
    </w:p>
    <w:p w14:paraId="5BA59138" w14:textId="77777777" w:rsidR="00810F9C" w:rsidRPr="000B6229" w:rsidRDefault="00810F9C" w:rsidP="00810F9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9C0EACE" w14:textId="77777777" w:rsidR="00810F9C" w:rsidRPr="000B6229" w:rsidRDefault="00810F9C" w:rsidP="00810F9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8FCDC64" w14:textId="77777777" w:rsidR="00810F9C" w:rsidRPr="000B6229" w:rsidRDefault="00810F9C" w:rsidP="00810F9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79FD667" w14:textId="77777777" w:rsidR="00810F9C" w:rsidRPr="000B6229" w:rsidRDefault="00810F9C" w:rsidP="00810F9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9F0DA73" w14:textId="77777777" w:rsidR="00810F9C" w:rsidRPr="000B6229" w:rsidRDefault="00810F9C" w:rsidP="00810F9C">
      <w:pPr>
        <w:pStyle w:val="Cuerpo"/>
        <w:jc w:val="both"/>
        <w:rPr>
          <w:rStyle w:val="apple-converted-space"/>
          <w:rFonts w:ascii="Arial" w:eastAsia="Arial" w:hAnsi="Arial" w:cs="Arial"/>
          <w:sz w:val="22"/>
          <w:szCs w:val="22"/>
        </w:rPr>
      </w:pPr>
    </w:p>
    <w:p w14:paraId="57F94DFC" w14:textId="77777777" w:rsidR="00810F9C" w:rsidRPr="000B6229" w:rsidRDefault="00810F9C" w:rsidP="00810F9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0B6229">
        <w:rPr>
          <w:rFonts w:ascii="Arial" w:hAnsi="Arial" w:cs="Arial"/>
          <w:b/>
          <w:sz w:val="22"/>
          <w:szCs w:val="22"/>
        </w:rPr>
        <w:t>“</w:t>
      </w:r>
      <w:r w:rsidRPr="00904AF7">
        <w:rPr>
          <w:rFonts w:ascii="Arial" w:hAnsi="Arial" w:cs="Arial"/>
          <w:b/>
          <w:sz w:val="22"/>
          <w:szCs w:val="22"/>
        </w:rPr>
        <w:t>DOTACIÓN DE EQUIPOS PARA LOS LABORATORIOS DE FISIOLOGÍA DEL EJERCICIO DE LA SEDE FUSAGASUGÁ Y LA EXTENSIÓN DE SOACHA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12319F15" w14:textId="77777777" w:rsidR="00810F9C" w:rsidRPr="000B6229" w:rsidRDefault="00810F9C" w:rsidP="00810F9C">
      <w:pPr>
        <w:pStyle w:val="Cuerpo"/>
        <w:jc w:val="both"/>
        <w:rPr>
          <w:rFonts w:ascii="Arial" w:eastAsia="Arial" w:hAnsi="Arial" w:cs="Arial"/>
          <w:sz w:val="22"/>
          <w:szCs w:val="22"/>
        </w:rPr>
      </w:pPr>
    </w:p>
    <w:p w14:paraId="14B096A3" w14:textId="77777777" w:rsidR="00810F9C" w:rsidRPr="000B6229" w:rsidRDefault="00810F9C" w:rsidP="00810F9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58FB2EC" w14:textId="77777777" w:rsidR="00810F9C" w:rsidRPr="000B6229" w:rsidRDefault="00810F9C" w:rsidP="00810F9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04CFDB0F" w14:textId="77777777" w:rsidR="00810F9C" w:rsidRPr="000B6229" w:rsidRDefault="00810F9C" w:rsidP="00810F9C">
      <w:pPr>
        <w:pStyle w:val="Cuerpo"/>
        <w:jc w:val="both"/>
        <w:rPr>
          <w:rStyle w:val="apple-converted-space"/>
          <w:rFonts w:ascii="Arial" w:eastAsia="Arial" w:hAnsi="Arial" w:cs="Arial"/>
          <w:bCs/>
          <w:sz w:val="22"/>
          <w:szCs w:val="22"/>
        </w:rPr>
      </w:pPr>
    </w:p>
    <w:p w14:paraId="35138154" w14:textId="77777777" w:rsidR="00810F9C" w:rsidRDefault="00810F9C" w:rsidP="00810F9C">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85533CE" w14:textId="77777777" w:rsidR="00810F9C" w:rsidRPr="000B6229" w:rsidRDefault="00810F9C" w:rsidP="00810F9C">
      <w:pPr>
        <w:pStyle w:val="Cuerpo"/>
        <w:ind w:left="360"/>
        <w:jc w:val="both"/>
        <w:rPr>
          <w:rStyle w:val="apple-converted-space"/>
          <w:rFonts w:ascii="Arial" w:eastAsia="Arial" w:hAnsi="Arial" w:cs="Arial"/>
          <w:bCs/>
          <w:sz w:val="22"/>
          <w:szCs w:val="22"/>
        </w:rPr>
      </w:pPr>
    </w:p>
    <w:p w14:paraId="07B139D6" w14:textId="77777777" w:rsidR="00810F9C" w:rsidRPr="00F10C87" w:rsidRDefault="00810F9C" w:rsidP="00810F9C">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Pr="00F10C87">
        <w:rPr>
          <w:rFonts w:ascii="Arial" w:hAnsi="Arial" w:cs="Arial"/>
          <w:sz w:val="22"/>
          <w:szCs w:val="22"/>
          <w:lang w:val="es-CO"/>
        </w:rPr>
        <w:t xml:space="preserve"> </w:t>
      </w:r>
      <w:r w:rsidRPr="000B6229">
        <w:rPr>
          <w:rFonts w:ascii="Arial" w:hAnsi="Arial" w:cs="Arial"/>
          <w:b/>
          <w:sz w:val="22"/>
          <w:szCs w:val="22"/>
        </w:rPr>
        <w:t>“</w:t>
      </w:r>
      <w:r w:rsidRPr="00904AF7">
        <w:rPr>
          <w:rFonts w:ascii="Arial" w:hAnsi="Arial" w:cs="Arial"/>
          <w:b/>
          <w:sz w:val="22"/>
          <w:szCs w:val="22"/>
        </w:rPr>
        <w:t>DOTACIÓN DE EQUIPOS PARA LOS LABORATORIOS DE FISIOLOGÍA DEL EJERCICIO DE LA SEDE FUSAGASUGÁ Y LA EXTENSIÓN DE SOACHA DE LA UNIVERSIDAD DE CUNDINAMARCA</w:t>
      </w:r>
      <w:r w:rsidRPr="000B6229">
        <w:rPr>
          <w:rFonts w:ascii="Arial" w:hAnsi="Arial" w:cs="Arial"/>
          <w:b/>
          <w:sz w:val="22"/>
          <w:szCs w:val="22"/>
        </w:rPr>
        <w:t>”</w:t>
      </w:r>
      <w:r w:rsidRPr="00F10C87">
        <w:rPr>
          <w:rFonts w:ascii="Arial" w:hAnsi="Arial" w:cs="Arial"/>
          <w:b/>
          <w:sz w:val="22"/>
          <w:szCs w:val="22"/>
        </w:rPr>
        <w:t>.</w:t>
      </w:r>
    </w:p>
    <w:p w14:paraId="35046B9C" w14:textId="77777777" w:rsidR="00810F9C" w:rsidRPr="000B6229" w:rsidRDefault="00810F9C" w:rsidP="00810F9C">
      <w:pPr>
        <w:pStyle w:val="Cuerpo"/>
        <w:jc w:val="both"/>
        <w:rPr>
          <w:rStyle w:val="apple-converted-space"/>
          <w:rFonts w:ascii="Arial" w:eastAsia="Arial" w:hAnsi="Arial" w:cs="Arial"/>
          <w:bCs/>
          <w:sz w:val="22"/>
          <w:szCs w:val="22"/>
        </w:rPr>
      </w:pPr>
    </w:p>
    <w:p w14:paraId="05A1013D" w14:textId="77777777" w:rsidR="00810F9C" w:rsidRDefault="00810F9C" w:rsidP="00810F9C">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0CB9322B" w14:textId="77777777" w:rsidR="00810F9C" w:rsidRPr="000B6229" w:rsidRDefault="00810F9C" w:rsidP="00810F9C">
      <w:pPr>
        <w:pStyle w:val="Cuerpo"/>
        <w:jc w:val="both"/>
        <w:rPr>
          <w:rStyle w:val="apple-converted-space"/>
          <w:rFonts w:ascii="Arial" w:eastAsia="Arial" w:hAnsi="Arial" w:cs="Arial"/>
          <w:bCs/>
          <w:sz w:val="22"/>
          <w:szCs w:val="22"/>
        </w:rPr>
      </w:pPr>
    </w:p>
    <w:p w14:paraId="37C64728" w14:textId="77777777" w:rsidR="00810F9C" w:rsidRPr="00F10C87" w:rsidRDefault="00810F9C" w:rsidP="00810F9C">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Style w:val="apple-converted-space"/>
          <w:rFonts w:ascii="Arial" w:hAnsi="Arial" w:cs="Arial"/>
          <w:sz w:val="22"/>
          <w:szCs w:val="22"/>
        </w:rPr>
        <w:t xml:space="preserve">la </w:t>
      </w:r>
      <w:r w:rsidRPr="000B6229">
        <w:rPr>
          <w:rFonts w:ascii="Arial" w:hAnsi="Arial" w:cs="Arial"/>
          <w:b/>
          <w:sz w:val="22"/>
          <w:szCs w:val="22"/>
        </w:rPr>
        <w:t>“</w:t>
      </w:r>
      <w:r w:rsidRPr="00904AF7">
        <w:rPr>
          <w:rFonts w:ascii="Arial" w:hAnsi="Arial" w:cs="Arial"/>
          <w:b/>
          <w:sz w:val="22"/>
          <w:szCs w:val="22"/>
        </w:rPr>
        <w:t>DOTACIÓN DE EQUIPOS PARA LOS LABORATORIOS DE FISIOLOGÍA DEL EJERCICIO DE LA SEDE FUSAGASUGÁ Y LA EXTENSIÓN DE SOACHA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4CA49176" w14:textId="77777777" w:rsidR="00810F9C" w:rsidRPr="000B6229" w:rsidRDefault="00810F9C" w:rsidP="00810F9C">
      <w:pPr>
        <w:pStyle w:val="Cuerpo"/>
        <w:jc w:val="both"/>
        <w:rPr>
          <w:rStyle w:val="apple-converted-space"/>
          <w:rFonts w:ascii="Arial" w:eastAsia="Arial" w:hAnsi="Arial" w:cs="Arial"/>
          <w:bCs/>
          <w:sz w:val="22"/>
          <w:szCs w:val="22"/>
        </w:rPr>
      </w:pPr>
    </w:p>
    <w:p w14:paraId="606D4417" w14:textId="77777777" w:rsidR="00810F9C" w:rsidRPr="00F10C87" w:rsidRDefault="00810F9C" w:rsidP="00810F9C">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F10C87">
        <w:rPr>
          <w:rStyle w:val="apple-converted-space"/>
          <w:rFonts w:ascii="Arial" w:hAnsi="Arial" w:cs="Arial"/>
          <w:sz w:val="22"/>
          <w:szCs w:val="22"/>
        </w:rPr>
        <w:t xml:space="preserve"> </w:t>
      </w:r>
      <w:r w:rsidRPr="000B6229">
        <w:rPr>
          <w:rFonts w:ascii="Arial" w:hAnsi="Arial" w:cs="Arial"/>
          <w:b/>
          <w:sz w:val="22"/>
          <w:szCs w:val="22"/>
        </w:rPr>
        <w:t>“</w:t>
      </w:r>
      <w:r w:rsidRPr="00904AF7">
        <w:rPr>
          <w:rFonts w:ascii="Arial" w:hAnsi="Arial" w:cs="Arial"/>
          <w:b/>
          <w:sz w:val="22"/>
          <w:szCs w:val="22"/>
        </w:rPr>
        <w:t>DOTACIÓN DE EQUIPOS PARA LOS LABORATORIOS DE FISIOLOGÍA DEL EJERCICIO DE LA SEDE FUSAGASUGÁ Y LA EXTENSIÓN DE SOACHA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5ADA1998" w14:textId="77777777" w:rsidR="00810F9C" w:rsidRPr="000B6229" w:rsidRDefault="00810F9C" w:rsidP="00810F9C">
      <w:pPr>
        <w:pStyle w:val="Cuerpo"/>
        <w:jc w:val="both"/>
        <w:rPr>
          <w:rStyle w:val="apple-converted-space"/>
          <w:rFonts w:ascii="Arial" w:eastAsia="Arial" w:hAnsi="Arial" w:cs="Arial"/>
          <w:bCs/>
          <w:sz w:val="22"/>
          <w:szCs w:val="22"/>
        </w:rPr>
      </w:pPr>
    </w:p>
    <w:p w14:paraId="7C14C3FE" w14:textId="77777777" w:rsidR="00810F9C" w:rsidRDefault="00810F9C" w:rsidP="00810F9C">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3AFD711" w14:textId="77777777" w:rsidR="00810F9C" w:rsidRPr="000B6229" w:rsidRDefault="00810F9C" w:rsidP="00810F9C">
      <w:pPr>
        <w:pStyle w:val="Cuerpo"/>
        <w:jc w:val="both"/>
        <w:rPr>
          <w:rStyle w:val="apple-converted-space"/>
          <w:rFonts w:ascii="Arial" w:eastAsia="Arial" w:hAnsi="Arial" w:cs="Arial"/>
          <w:bCs/>
          <w:sz w:val="22"/>
          <w:szCs w:val="22"/>
        </w:rPr>
      </w:pPr>
    </w:p>
    <w:p w14:paraId="4BDA8150" w14:textId="77777777" w:rsidR="00810F9C" w:rsidRPr="00CB5096" w:rsidRDefault="00810F9C" w:rsidP="00810F9C">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89FC79C" w14:textId="77777777" w:rsidR="00810F9C" w:rsidRPr="000B6229" w:rsidRDefault="00810F9C" w:rsidP="00810F9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44B97494" w14:textId="77777777" w:rsidR="00810F9C" w:rsidRPr="000B6229" w:rsidRDefault="00810F9C" w:rsidP="00810F9C">
      <w:pPr>
        <w:pStyle w:val="Cuerpo"/>
        <w:jc w:val="center"/>
        <w:rPr>
          <w:rFonts w:ascii="Arial" w:eastAsia="Arial" w:hAnsi="Arial" w:cs="Arial"/>
          <w:b/>
          <w:bCs/>
          <w:sz w:val="22"/>
          <w:szCs w:val="22"/>
        </w:rPr>
      </w:pPr>
    </w:p>
    <w:p w14:paraId="19BA217E" w14:textId="77777777" w:rsidR="00810F9C" w:rsidRPr="002E55AF" w:rsidRDefault="00810F9C" w:rsidP="00810F9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14A39C71" w14:textId="77777777" w:rsidR="00810F9C" w:rsidRPr="002E55AF" w:rsidRDefault="00810F9C" w:rsidP="00810F9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63B56155" w14:textId="77777777" w:rsidR="00810F9C" w:rsidRPr="002E55AF" w:rsidRDefault="00810F9C" w:rsidP="00810F9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4063E241" w14:textId="77777777" w:rsidR="00810F9C" w:rsidRPr="002E55AF" w:rsidRDefault="00810F9C" w:rsidP="00810F9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52EBB26D" w14:textId="77777777" w:rsidR="00810F9C" w:rsidRDefault="00810F9C" w:rsidP="00810F9C">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E81BD69" w14:textId="77777777" w:rsidR="000A796F" w:rsidRPr="00655C27" w:rsidRDefault="000A796F" w:rsidP="000A796F">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524C71EF" w14:textId="77777777" w:rsidR="000A796F" w:rsidRPr="00655C27" w:rsidRDefault="000A796F" w:rsidP="000A796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9BBC35A" w14:textId="77777777" w:rsidR="000A796F" w:rsidRPr="00655C27" w:rsidRDefault="000A796F" w:rsidP="000A796F">
      <w:pPr>
        <w:pStyle w:val="Cuerpo"/>
        <w:jc w:val="center"/>
        <w:rPr>
          <w:rStyle w:val="apple-converted-space"/>
          <w:rFonts w:ascii="Arial" w:hAnsi="Arial" w:cs="Arial"/>
          <w:b/>
          <w:szCs w:val="22"/>
          <w:lang w:val="es-CO"/>
        </w:rPr>
      </w:pPr>
    </w:p>
    <w:p w14:paraId="13423242" w14:textId="77777777" w:rsidR="000A796F" w:rsidRPr="00655C27" w:rsidRDefault="000A796F" w:rsidP="000A796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6D8ECA4B" w14:textId="77777777" w:rsidR="000A796F" w:rsidRPr="00655C27" w:rsidRDefault="000A796F" w:rsidP="000A796F">
      <w:pPr>
        <w:pStyle w:val="Cuerpo"/>
        <w:rPr>
          <w:rStyle w:val="apple-converted-space"/>
          <w:rFonts w:ascii="Arial" w:hAnsi="Arial" w:cs="Arial"/>
          <w:sz w:val="22"/>
          <w:szCs w:val="22"/>
          <w:lang w:val="es-CO"/>
        </w:rPr>
      </w:pPr>
    </w:p>
    <w:p w14:paraId="19F3818E" w14:textId="77777777" w:rsidR="000A796F" w:rsidRPr="00655C27" w:rsidRDefault="000A796F" w:rsidP="000A796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2DBDE40D" w14:textId="77777777" w:rsidR="000A796F" w:rsidRDefault="000A796F" w:rsidP="000A796F">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3220"/>
        <w:gridCol w:w="977"/>
        <w:gridCol w:w="929"/>
        <w:gridCol w:w="817"/>
        <w:gridCol w:w="903"/>
        <w:gridCol w:w="630"/>
        <w:gridCol w:w="630"/>
      </w:tblGrid>
      <w:tr w:rsidR="000A796F" w:rsidRPr="003F5790" w14:paraId="10CAF7ED" w14:textId="77777777" w:rsidTr="005B3581">
        <w:trPr>
          <w:trHeight w:val="300"/>
        </w:trPr>
        <w:tc>
          <w:tcPr>
            <w:tcW w:w="409" w:type="pct"/>
            <w:vAlign w:val="center"/>
          </w:tcPr>
          <w:p w14:paraId="68E29ACA" w14:textId="77777777" w:rsidR="000A796F" w:rsidRPr="003F5790" w:rsidRDefault="000A796F" w:rsidP="005B3581">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19" w:type="pct"/>
            <w:shd w:val="clear" w:color="auto" w:fill="auto"/>
            <w:vAlign w:val="center"/>
            <w:hideMark/>
          </w:tcPr>
          <w:p w14:paraId="58592FF1" w14:textId="77777777" w:rsidR="000A796F" w:rsidRPr="003F5790" w:rsidRDefault="000A796F" w:rsidP="005B3581">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3" w:type="pct"/>
            <w:shd w:val="clear" w:color="auto" w:fill="auto"/>
            <w:vAlign w:val="center"/>
            <w:hideMark/>
          </w:tcPr>
          <w:p w14:paraId="7091145A" w14:textId="77777777" w:rsidR="000A796F" w:rsidRPr="003F5790" w:rsidRDefault="000A796F" w:rsidP="005B3581">
            <w:pPr>
              <w:jc w:val="center"/>
              <w:rPr>
                <w:rFonts w:ascii="Arial" w:eastAsia="Times New Roman" w:hAnsi="Arial" w:cs="Arial"/>
                <w:b/>
                <w:bCs/>
                <w:sz w:val="20"/>
                <w:szCs w:val="20"/>
                <w:lang w:eastAsia="es-CO"/>
              </w:rPr>
            </w:pPr>
            <w:r w:rsidRPr="00F747F4">
              <w:rPr>
                <w:rFonts w:ascii="Arial" w:eastAsia="Times New Roman" w:hAnsi="Arial" w:cs="Arial"/>
                <w:b/>
                <w:bCs/>
                <w:sz w:val="18"/>
                <w:szCs w:val="18"/>
                <w:lang w:eastAsia="es-CO"/>
              </w:rPr>
              <w:t xml:space="preserve">Cantidad </w:t>
            </w:r>
          </w:p>
        </w:tc>
        <w:tc>
          <w:tcPr>
            <w:tcW w:w="525" w:type="pct"/>
            <w:shd w:val="clear" w:color="auto" w:fill="auto"/>
            <w:vAlign w:val="center"/>
            <w:hideMark/>
          </w:tcPr>
          <w:p w14:paraId="08C6BECE" w14:textId="77777777" w:rsidR="000A796F" w:rsidRPr="003F5790" w:rsidRDefault="000A796F" w:rsidP="005B3581">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462" w:type="pct"/>
            <w:vAlign w:val="center"/>
          </w:tcPr>
          <w:p w14:paraId="4B928CEC" w14:textId="77777777" w:rsidR="000A796F" w:rsidRPr="001F0C2E"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0" w:type="pct"/>
            <w:vAlign w:val="center"/>
          </w:tcPr>
          <w:p w14:paraId="50351A64" w14:textId="77777777" w:rsidR="000A796F" w:rsidRPr="001F0C2E"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6" w:type="pct"/>
            <w:vAlign w:val="center"/>
          </w:tcPr>
          <w:p w14:paraId="2042544F" w14:textId="77777777" w:rsidR="000A796F" w:rsidRPr="001F0C2E"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6" w:type="pct"/>
            <w:vAlign w:val="center"/>
          </w:tcPr>
          <w:p w14:paraId="2BA91658" w14:textId="77777777" w:rsidR="000A796F" w:rsidRPr="001F0C2E"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0A796F" w:rsidRPr="003F5790" w14:paraId="724A21DA" w14:textId="77777777" w:rsidTr="005B3581">
        <w:trPr>
          <w:trHeight w:val="70"/>
        </w:trPr>
        <w:tc>
          <w:tcPr>
            <w:tcW w:w="409" w:type="pct"/>
            <w:vAlign w:val="center"/>
          </w:tcPr>
          <w:p w14:paraId="5595FD4A"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19" w:type="pct"/>
            <w:shd w:val="clear" w:color="auto" w:fill="auto"/>
            <w:vAlign w:val="bottom"/>
          </w:tcPr>
          <w:p w14:paraId="7622D094"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kit completo calibres argentinos contiene: 1 calibre de diámetros óseos grande calibres argentinos (aluminio/</w:t>
            </w:r>
            <w:proofErr w:type="spellStart"/>
            <w:r w:rsidRPr="00EF4D2E">
              <w:rPr>
                <w:rFonts w:ascii="Arial" w:eastAsia="Times New Roman" w:hAnsi="Arial" w:cs="Arial"/>
                <w:sz w:val="20"/>
                <w:szCs w:val="20"/>
                <w:lang w:eastAsia="es-CO"/>
              </w:rPr>
              <w:t>abs</w:t>
            </w:r>
            <w:proofErr w:type="spellEnd"/>
            <w:r w:rsidRPr="00EF4D2E">
              <w:rPr>
                <w:rFonts w:ascii="Arial" w:eastAsia="Times New Roman" w:hAnsi="Arial" w:cs="Arial"/>
                <w:sz w:val="20"/>
                <w:szCs w:val="20"/>
                <w:lang w:eastAsia="es-CO"/>
              </w:rPr>
              <w:t xml:space="preserve"> virgen) 1 calibre de diámetros óseos pequeño calibres argentinos (aluminio/</w:t>
            </w:r>
            <w:proofErr w:type="spellStart"/>
            <w:r w:rsidRPr="00EF4D2E">
              <w:rPr>
                <w:rFonts w:ascii="Arial" w:eastAsia="Times New Roman" w:hAnsi="Arial" w:cs="Arial"/>
                <w:sz w:val="20"/>
                <w:szCs w:val="20"/>
                <w:lang w:eastAsia="es-CO"/>
              </w:rPr>
              <w:t>abs</w:t>
            </w:r>
            <w:proofErr w:type="spellEnd"/>
            <w:r w:rsidRPr="00EF4D2E">
              <w:rPr>
                <w:rFonts w:ascii="Arial" w:eastAsia="Times New Roman" w:hAnsi="Arial" w:cs="Arial"/>
                <w:sz w:val="20"/>
                <w:szCs w:val="20"/>
                <w:lang w:eastAsia="es-CO"/>
              </w:rPr>
              <w:t xml:space="preserve"> virgen) 1 </w:t>
            </w:r>
            <w:proofErr w:type="spellStart"/>
            <w:r w:rsidRPr="00EF4D2E">
              <w:rPr>
                <w:rFonts w:ascii="Arial" w:eastAsia="Times New Roman" w:hAnsi="Arial" w:cs="Arial"/>
                <w:sz w:val="20"/>
                <w:szCs w:val="20"/>
                <w:lang w:eastAsia="es-CO"/>
              </w:rPr>
              <w:t>segmómetro</w:t>
            </w:r>
            <w:proofErr w:type="spellEnd"/>
            <w:r w:rsidRPr="00EF4D2E">
              <w:rPr>
                <w:rFonts w:ascii="Arial" w:eastAsia="Times New Roman" w:hAnsi="Arial" w:cs="Arial"/>
                <w:sz w:val="20"/>
                <w:szCs w:val="20"/>
                <w:lang w:eastAsia="es-CO"/>
              </w:rPr>
              <w:t xml:space="preserve"> rígido calibres argentinos (aluminio/</w:t>
            </w:r>
            <w:proofErr w:type="spellStart"/>
            <w:r w:rsidRPr="00EF4D2E">
              <w:rPr>
                <w:rFonts w:ascii="Arial" w:eastAsia="Times New Roman" w:hAnsi="Arial" w:cs="Arial"/>
                <w:sz w:val="20"/>
                <w:szCs w:val="20"/>
                <w:lang w:eastAsia="es-CO"/>
              </w:rPr>
              <w:t>abs</w:t>
            </w:r>
            <w:proofErr w:type="spellEnd"/>
            <w:r w:rsidRPr="00EF4D2E">
              <w:rPr>
                <w:rFonts w:ascii="Arial" w:eastAsia="Times New Roman" w:hAnsi="Arial" w:cs="Arial"/>
                <w:sz w:val="20"/>
                <w:szCs w:val="20"/>
                <w:lang w:eastAsia="es-CO"/>
              </w:rPr>
              <w:t xml:space="preserve"> virgen) 1 plicómetro </w:t>
            </w:r>
            <w:proofErr w:type="spellStart"/>
            <w:r w:rsidRPr="00EF4D2E">
              <w:rPr>
                <w:rFonts w:ascii="Arial" w:eastAsia="Times New Roman" w:hAnsi="Arial" w:cs="Arial"/>
                <w:sz w:val="20"/>
                <w:szCs w:val="20"/>
                <w:lang w:eastAsia="es-CO"/>
              </w:rPr>
              <w:t>calsize</w:t>
            </w:r>
            <w:proofErr w:type="spellEnd"/>
            <w:r w:rsidRPr="00EF4D2E">
              <w:rPr>
                <w:rFonts w:ascii="Arial" w:eastAsia="Times New Roman" w:hAnsi="Arial" w:cs="Arial"/>
                <w:sz w:val="20"/>
                <w:szCs w:val="20"/>
                <w:lang w:eastAsia="es-CO"/>
              </w:rPr>
              <w:t xml:space="preserve"> (plástico </w:t>
            </w:r>
            <w:proofErr w:type="spellStart"/>
            <w:r w:rsidRPr="00EF4D2E">
              <w:rPr>
                <w:rFonts w:ascii="Arial" w:eastAsia="Times New Roman" w:hAnsi="Arial" w:cs="Arial"/>
                <w:sz w:val="20"/>
                <w:szCs w:val="20"/>
                <w:lang w:eastAsia="es-CO"/>
              </w:rPr>
              <w:t>abs</w:t>
            </w:r>
            <w:proofErr w:type="spellEnd"/>
            <w:r w:rsidRPr="00EF4D2E">
              <w:rPr>
                <w:rFonts w:ascii="Arial" w:eastAsia="Times New Roman" w:hAnsi="Arial" w:cs="Arial"/>
                <w:sz w:val="20"/>
                <w:szCs w:val="20"/>
                <w:lang w:eastAsia="es-CO"/>
              </w:rPr>
              <w:t xml:space="preserve"> virgen) 1 cinta antropométrica calibres argentinos (metálica) 1 tallímetro autoadhesivo 1 caja de transporte con interior en goma </w:t>
            </w:r>
            <w:proofErr w:type="spellStart"/>
            <w:r w:rsidRPr="00EF4D2E">
              <w:rPr>
                <w:rFonts w:ascii="Arial" w:eastAsia="Times New Roman" w:hAnsi="Arial" w:cs="Arial"/>
                <w:sz w:val="20"/>
                <w:szCs w:val="20"/>
                <w:lang w:eastAsia="es-CO"/>
              </w:rPr>
              <w:t>eva</w:t>
            </w:r>
            <w:proofErr w:type="spellEnd"/>
            <w:r w:rsidRPr="00EF4D2E">
              <w:rPr>
                <w:rFonts w:ascii="Arial" w:eastAsia="Times New Roman" w:hAnsi="Arial" w:cs="Arial"/>
                <w:sz w:val="20"/>
                <w:szCs w:val="20"/>
                <w:lang w:eastAsia="es-CO"/>
              </w:rPr>
              <w:t xml:space="preserve"> garantía 1 año compatibilidad equipo necesario para realizar mediciones de longitudes, perímetros, pliegues corporales necesarios para la determinación del somatotipo. Fusagasugá Laboratorio Fisiología del Esfuerzo.</w:t>
            </w:r>
          </w:p>
        </w:tc>
        <w:tc>
          <w:tcPr>
            <w:tcW w:w="563" w:type="pct"/>
            <w:shd w:val="clear" w:color="auto" w:fill="auto"/>
            <w:vAlign w:val="center"/>
          </w:tcPr>
          <w:p w14:paraId="30A8AFA8"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EF4D2E">
              <w:rPr>
                <w:rFonts w:ascii="Arial" w:eastAsia="Times New Roman" w:hAnsi="Arial" w:cs="Arial"/>
                <w:sz w:val="20"/>
                <w:szCs w:val="20"/>
                <w:lang w:eastAsia="es-CO"/>
              </w:rPr>
              <w:t>2</w:t>
            </w:r>
          </w:p>
        </w:tc>
        <w:tc>
          <w:tcPr>
            <w:tcW w:w="525" w:type="pct"/>
            <w:shd w:val="clear" w:color="auto" w:fill="auto"/>
            <w:vAlign w:val="center"/>
            <w:hideMark/>
          </w:tcPr>
          <w:p w14:paraId="52679D77"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6C10CB79"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5B5ADAB7"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47857EC3"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675CE856"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7206C239" w14:textId="77777777" w:rsidTr="005B3581">
        <w:trPr>
          <w:trHeight w:val="699"/>
        </w:trPr>
        <w:tc>
          <w:tcPr>
            <w:tcW w:w="409" w:type="pct"/>
            <w:vAlign w:val="center"/>
          </w:tcPr>
          <w:p w14:paraId="210196A4"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819" w:type="pct"/>
            <w:shd w:val="clear" w:color="auto" w:fill="auto"/>
            <w:vAlign w:val="bottom"/>
          </w:tcPr>
          <w:p w14:paraId="54FCE187"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Kit completo calibres argentinos contiene: 1 calibre de diámetros óseos grande calibres argentinos (aluminio/</w:t>
            </w:r>
            <w:proofErr w:type="spellStart"/>
            <w:r w:rsidRPr="00EF4D2E">
              <w:rPr>
                <w:rFonts w:ascii="Arial" w:eastAsia="Times New Roman" w:hAnsi="Arial" w:cs="Arial"/>
                <w:sz w:val="20"/>
                <w:szCs w:val="20"/>
                <w:lang w:eastAsia="es-CO"/>
              </w:rPr>
              <w:t>abs</w:t>
            </w:r>
            <w:proofErr w:type="spellEnd"/>
            <w:r w:rsidRPr="00EF4D2E">
              <w:rPr>
                <w:rFonts w:ascii="Arial" w:eastAsia="Times New Roman" w:hAnsi="Arial" w:cs="Arial"/>
                <w:sz w:val="20"/>
                <w:szCs w:val="20"/>
                <w:lang w:eastAsia="es-CO"/>
              </w:rPr>
              <w:t xml:space="preserve"> virgen) 1 calibre de diámetros óseos pequeño calibres argentinos (aluminio/</w:t>
            </w:r>
            <w:proofErr w:type="spellStart"/>
            <w:r w:rsidRPr="00EF4D2E">
              <w:rPr>
                <w:rFonts w:ascii="Arial" w:eastAsia="Times New Roman" w:hAnsi="Arial" w:cs="Arial"/>
                <w:sz w:val="20"/>
                <w:szCs w:val="20"/>
                <w:lang w:eastAsia="es-CO"/>
              </w:rPr>
              <w:t>abs</w:t>
            </w:r>
            <w:proofErr w:type="spellEnd"/>
            <w:r w:rsidRPr="00EF4D2E">
              <w:rPr>
                <w:rFonts w:ascii="Arial" w:eastAsia="Times New Roman" w:hAnsi="Arial" w:cs="Arial"/>
                <w:sz w:val="20"/>
                <w:szCs w:val="20"/>
                <w:lang w:eastAsia="es-CO"/>
              </w:rPr>
              <w:t xml:space="preserve"> virgen) 1 </w:t>
            </w:r>
            <w:proofErr w:type="spellStart"/>
            <w:r w:rsidRPr="00EF4D2E">
              <w:rPr>
                <w:rFonts w:ascii="Arial" w:eastAsia="Times New Roman" w:hAnsi="Arial" w:cs="Arial"/>
                <w:sz w:val="20"/>
                <w:szCs w:val="20"/>
                <w:lang w:eastAsia="es-CO"/>
              </w:rPr>
              <w:t>segmómetro</w:t>
            </w:r>
            <w:proofErr w:type="spellEnd"/>
            <w:r w:rsidRPr="00EF4D2E">
              <w:rPr>
                <w:rFonts w:ascii="Arial" w:eastAsia="Times New Roman" w:hAnsi="Arial" w:cs="Arial"/>
                <w:sz w:val="20"/>
                <w:szCs w:val="20"/>
                <w:lang w:eastAsia="es-CO"/>
              </w:rPr>
              <w:t xml:space="preserve"> rígido calibres argentinos (aluminio/</w:t>
            </w:r>
            <w:proofErr w:type="spellStart"/>
            <w:r w:rsidRPr="00EF4D2E">
              <w:rPr>
                <w:rFonts w:ascii="Arial" w:eastAsia="Times New Roman" w:hAnsi="Arial" w:cs="Arial"/>
                <w:sz w:val="20"/>
                <w:szCs w:val="20"/>
                <w:lang w:eastAsia="es-CO"/>
              </w:rPr>
              <w:t>abs</w:t>
            </w:r>
            <w:proofErr w:type="spellEnd"/>
            <w:r w:rsidRPr="00EF4D2E">
              <w:rPr>
                <w:rFonts w:ascii="Arial" w:eastAsia="Times New Roman" w:hAnsi="Arial" w:cs="Arial"/>
                <w:sz w:val="20"/>
                <w:szCs w:val="20"/>
                <w:lang w:eastAsia="es-CO"/>
              </w:rPr>
              <w:t xml:space="preserve"> virgen) 1 plicómetro </w:t>
            </w:r>
            <w:proofErr w:type="spellStart"/>
            <w:r w:rsidRPr="00EF4D2E">
              <w:rPr>
                <w:rFonts w:ascii="Arial" w:eastAsia="Times New Roman" w:hAnsi="Arial" w:cs="Arial"/>
                <w:sz w:val="20"/>
                <w:szCs w:val="20"/>
                <w:lang w:eastAsia="es-CO"/>
              </w:rPr>
              <w:t>calsize</w:t>
            </w:r>
            <w:proofErr w:type="spellEnd"/>
            <w:r w:rsidRPr="00EF4D2E">
              <w:rPr>
                <w:rFonts w:ascii="Arial" w:eastAsia="Times New Roman" w:hAnsi="Arial" w:cs="Arial"/>
                <w:sz w:val="20"/>
                <w:szCs w:val="20"/>
                <w:lang w:eastAsia="es-CO"/>
              </w:rPr>
              <w:t xml:space="preserve"> (plástico </w:t>
            </w:r>
            <w:proofErr w:type="spellStart"/>
            <w:r w:rsidRPr="00EF4D2E">
              <w:rPr>
                <w:rFonts w:ascii="Arial" w:eastAsia="Times New Roman" w:hAnsi="Arial" w:cs="Arial"/>
                <w:sz w:val="20"/>
                <w:szCs w:val="20"/>
                <w:lang w:eastAsia="es-CO"/>
              </w:rPr>
              <w:t>abs</w:t>
            </w:r>
            <w:proofErr w:type="spellEnd"/>
            <w:r w:rsidRPr="00EF4D2E">
              <w:rPr>
                <w:rFonts w:ascii="Arial" w:eastAsia="Times New Roman" w:hAnsi="Arial" w:cs="Arial"/>
                <w:sz w:val="20"/>
                <w:szCs w:val="20"/>
                <w:lang w:eastAsia="es-CO"/>
              </w:rPr>
              <w:t xml:space="preserve"> virgen) 1 cinta antropométrica calibres argentinos (metálica) 1 tallímetro autoadhesivo 1 caja de transporte con interior en goma </w:t>
            </w:r>
            <w:proofErr w:type="spellStart"/>
            <w:r w:rsidRPr="00EF4D2E">
              <w:rPr>
                <w:rFonts w:ascii="Arial" w:eastAsia="Times New Roman" w:hAnsi="Arial" w:cs="Arial"/>
                <w:sz w:val="20"/>
                <w:szCs w:val="20"/>
                <w:lang w:eastAsia="es-CO"/>
              </w:rPr>
              <w:t>eva</w:t>
            </w:r>
            <w:proofErr w:type="spellEnd"/>
            <w:r w:rsidRPr="00EF4D2E">
              <w:rPr>
                <w:rFonts w:ascii="Arial" w:eastAsia="Times New Roman" w:hAnsi="Arial" w:cs="Arial"/>
                <w:sz w:val="20"/>
                <w:szCs w:val="20"/>
                <w:lang w:eastAsia="es-CO"/>
              </w:rPr>
              <w:t xml:space="preserve"> garantía 1 año compatibilidad equipo necesario para realizar mediciones de longitudes, perímetros, pliegues corporales necesarios para la determinación del somatotipo. Soacha Laboratorio Fisiología del Esfuerzo.</w:t>
            </w:r>
          </w:p>
        </w:tc>
        <w:tc>
          <w:tcPr>
            <w:tcW w:w="563" w:type="pct"/>
            <w:shd w:val="clear" w:color="auto" w:fill="auto"/>
            <w:vAlign w:val="center"/>
          </w:tcPr>
          <w:p w14:paraId="0464CA9E"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t>2</w:t>
            </w:r>
          </w:p>
        </w:tc>
        <w:tc>
          <w:tcPr>
            <w:tcW w:w="525" w:type="pct"/>
            <w:shd w:val="clear" w:color="auto" w:fill="auto"/>
            <w:vAlign w:val="center"/>
            <w:hideMark/>
          </w:tcPr>
          <w:p w14:paraId="29BDC952"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70E111EC"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0579815A"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2163FB7D"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13B3C12E"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136E47D6" w14:textId="77777777" w:rsidTr="005B3581">
        <w:trPr>
          <w:trHeight w:val="85"/>
        </w:trPr>
        <w:tc>
          <w:tcPr>
            <w:tcW w:w="409" w:type="pct"/>
            <w:vAlign w:val="center"/>
          </w:tcPr>
          <w:p w14:paraId="0855ED9C"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819" w:type="pct"/>
            <w:shd w:val="clear" w:color="auto" w:fill="auto"/>
            <w:vAlign w:val="bottom"/>
          </w:tcPr>
          <w:p w14:paraId="63893889"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 xml:space="preserve">Pulsómetro multideportivo con medición de variabilidad cardiaca (con sensor de pecho) Dimensiones: 46 mm de diámetro, 13 mm de espesor y un peso de 66 g. Pantalla: circular de 30,4 mm (1,2 pulgadas), a color y con 240×240 resolución, táctil, retroiluminación, resistencia al agua: 3 ATM (apto para natación). Alertas: vibración, avisos sonoros y avisos en pantalla. Autonomía: hasta 40 horas en modo GPS con el pulsómetro activado y hasta 7 días de autonomía en modo reloj </w:t>
            </w:r>
            <w:r w:rsidRPr="00EF4D2E">
              <w:rPr>
                <w:rFonts w:ascii="Arial" w:eastAsia="Times New Roman" w:hAnsi="Arial" w:cs="Arial"/>
                <w:sz w:val="20"/>
                <w:szCs w:val="20"/>
                <w:lang w:eastAsia="es-CO"/>
              </w:rPr>
              <w:lastRenderedPageBreak/>
              <w:t xml:space="preserve">con un uso de 1-2 horas de GPS diario. Sensores internos: GPS para medición de distancia/ritmo (compatible con </w:t>
            </w:r>
            <w:proofErr w:type="spellStart"/>
            <w:r w:rsidRPr="00EF4D2E">
              <w:rPr>
                <w:rFonts w:ascii="Arial" w:eastAsia="Times New Roman" w:hAnsi="Arial" w:cs="Arial"/>
                <w:sz w:val="20"/>
                <w:szCs w:val="20"/>
                <w:lang w:eastAsia="es-CO"/>
              </w:rPr>
              <w:t>Glonass</w:t>
            </w:r>
            <w:proofErr w:type="spellEnd"/>
            <w:r w:rsidRPr="00EF4D2E">
              <w:rPr>
                <w:rFonts w:ascii="Arial" w:eastAsia="Times New Roman" w:hAnsi="Arial" w:cs="Arial"/>
                <w:sz w:val="20"/>
                <w:szCs w:val="20"/>
                <w:lang w:eastAsia="es-CO"/>
              </w:rPr>
              <w:t>, pero no con Galileo de momento), Brújula, altímetro barométrico (altitud y cálculo de potencia en actividades de carrera), acelerómetro (actividad diaria, deportes como caminar, correr o natación en piscina) y pulsómetro óptico. Sensores externos: compatible con sensores externos vía bluetooth para carrera tipo pulsómetro, podómetro, potencia (</w:t>
            </w:r>
            <w:proofErr w:type="spellStart"/>
            <w:r w:rsidRPr="00EF4D2E">
              <w:rPr>
                <w:rFonts w:ascii="Arial" w:eastAsia="Times New Roman" w:hAnsi="Arial" w:cs="Arial"/>
                <w:sz w:val="20"/>
                <w:szCs w:val="20"/>
                <w:lang w:eastAsia="es-CO"/>
              </w:rPr>
              <w:t>stryd</w:t>
            </w:r>
            <w:proofErr w:type="spellEnd"/>
            <w:r w:rsidRPr="00EF4D2E">
              <w:rPr>
                <w:rFonts w:ascii="Arial" w:eastAsia="Times New Roman" w:hAnsi="Arial" w:cs="Arial"/>
                <w:sz w:val="20"/>
                <w:szCs w:val="20"/>
                <w:lang w:eastAsia="es-CO"/>
              </w:rPr>
              <w:t xml:space="preserve">) y sensores de ciclismo (velocidad, cadencia y potencia). Es compatible con plataformas de terceros como </w:t>
            </w:r>
            <w:proofErr w:type="spellStart"/>
            <w:r w:rsidRPr="00EF4D2E">
              <w:rPr>
                <w:rFonts w:ascii="Arial" w:eastAsia="Times New Roman" w:hAnsi="Arial" w:cs="Arial"/>
                <w:sz w:val="20"/>
                <w:szCs w:val="20"/>
                <w:lang w:eastAsia="es-CO"/>
              </w:rPr>
              <w:t>Strava</w:t>
            </w:r>
            <w:proofErr w:type="spellEnd"/>
            <w:r w:rsidRPr="00EF4D2E">
              <w:rPr>
                <w:rFonts w:ascii="Arial" w:eastAsia="Times New Roman" w:hAnsi="Arial" w:cs="Arial"/>
                <w:sz w:val="20"/>
                <w:szCs w:val="20"/>
                <w:lang w:eastAsia="es-CO"/>
              </w:rPr>
              <w:t xml:space="preserve">, </w:t>
            </w:r>
            <w:proofErr w:type="spellStart"/>
            <w:r w:rsidRPr="00EF4D2E">
              <w:rPr>
                <w:rFonts w:ascii="Arial" w:eastAsia="Times New Roman" w:hAnsi="Arial" w:cs="Arial"/>
                <w:sz w:val="20"/>
                <w:szCs w:val="20"/>
                <w:lang w:eastAsia="es-CO"/>
              </w:rPr>
              <w:t>Endomondo</w:t>
            </w:r>
            <w:proofErr w:type="spellEnd"/>
            <w:r w:rsidRPr="00EF4D2E">
              <w:rPr>
                <w:rFonts w:ascii="Arial" w:eastAsia="Times New Roman" w:hAnsi="Arial" w:cs="Arial"/>
                <w:sz w:val="20"/>
                <w:szCs w:val="20"/>
                <w:lang w:eastAsia="es-CO"/>
              </w:rPr>
              <w:t xml:space="preserve">, Nike+ o </w:t>
            </w:r>
            <w:proofErr w:type="spellStart"/>
            <w:r w:rsidRPr="00EF4D2E">
              <w:rPr>
                <w:rFonts w:ascii="Arial" w:eastAsia="Times New Roman" w:hAnsi="Arial" w:cs="Arial"/>
                <w:sz w:val="20"/>
                <w:szCs w:val="20"/>
                <w:lang w:eastAsia="es-CO"/>
              </w:rPr>
              <w:t>TrainingPeaks</w:t>
            </w:r>
            <w:proofErr w:type="spellEnd"/>
            <w:r w:rsidRPr="00EF4D2E">
              <w:rPr>
                <w:rFonts w:ascii="Arial" w:eastAsia="Times New Roman" w:hAnsi="Arial" w:cs="Arial"/>
                <w:sz w:val="20"/>
                <w:szCs w:val="20"/>
                <w:lang w:eastAsia="es-CO"/>
              </w:rPr>
              <w:t xml:space="preserve">. Modo monitor de actividad: contabiliza pasos, distancia, calorías, minutos de ejercicio y permite establecer objetivos de actividad y alertas de inactividad. Registra automáticamente la cantidad y calidad del sueño (función </w:t>
            </w:r>
            <w:proofErr w:type="spellStart"/>
            <w:r w:rsidRPr="00EF4D2E">
              <w:rPr>
                <w:rFonts w:ascii="Arial" w:eastAsia="Times New Roman" w:hAnsi="Arial" w:cs="Arial"/>
                <w:sz w:val="20"/>
                <w:szCs w:val="20"/>
                <w:lang w:eastAsia="es-CO"/>
              </w:rPr>
              <w:t>SleepPlus</w:t>
            </w:r>
            <w:proofErr w:type="spellEnd"/>
            <w:r w:rsidRPr="00EF4D2E">
              <w:rPr>
                <w:rFonts w:ascii="Arial" w:eastAsia="Times New Roman" w:hAnsi="Arial" w:cs="Arial"/>
                <w:sz w:val="20"/>
                <w:szCs w:val="20"/>
                <w:lang w:eastAsia="es-CO"/>
              </w:rPr>
              <w:t>). COMPATIBILIDAD Reloj que permite la valoración de la frecuencia cardiaca y determinación de la variabilidad cardiaca, lo que permite valoración simpática y parasimpática de la función cardiaca. Fusagasugá Laboratorio Fisiología del Esfuerzo. Incluye: Garantía mínima de un (1) año Certificado de calibración del fabricante Un (1) Mantenimiento preventivo cada seis (6) meses durante el tiempo de la garantía</w:t>
            </w:r>
          </w:p>
        </w:tc>
        <w:tc>
          <w:tcPr>
            <w:tcW w:w="563" w:type="pct"/>
            <w:shd w:val="clear" w:color="auto" w:fill="auto"/>
            <w:vAlign w:val="center"/>
          </w:tcPr>
          <w:p w14:paraId="224AC8D2"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lastRenderedPageBreak/>
              <w:t>4</w:t>
            </w:r>
          </w:p>
        </w:tc>
        <w:tc>
          <w:tcPr>
            <w:tcW w:w="525" w:type="pct"/>
            <w:shd w:val="clear" w:color="auto" w:fill="auto"/>
            <w:vAlign w:val="center"/>
            <w:hideMark/>
          </w:tcPr>
          <w:p w14:paraId="2A06ED18"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66C26C29"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4BBC54CF"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130E62F7"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29F76870"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67CEB07A" w14:textId="77777777" w:rsidTr="005B3581">
        <w:trPr>
          <w:trHeight w:val="656"/>
        </w:trPr>
        <w:tc>
          <w:tcPr>
            <w:tcW w:w="409" w:type="pct"/>
            <w:vAlign w:val="center"/>
          </w:tcPr>
          <w:p w14:paraId="08C6AA99"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w:t>
            </w:r>
          </w:p>
        </w:tc>
        <w:tc>
          <w:tcPr>
            <w:tcW w:w="1819" w:type="pct"/>
            <w:shd w:val="clear" w:color="auto" w:fill="auto"/>
            <w:vAlign w:val="bottom"/>
          </w:tcPr>
          <w:p w14:paraId="488B587E"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 xml:space="preserve">Pulsómetro multideportivo con medición de variabilidad cardiaca (con sensor de pecho) Dimensiones: 46 mm de diámetro, 13 mm de espesor y un peso de 66 g. Pantalla: circular de 30,4 mm (1,2 pulgadas), a color y con 240×240 resolución, táctil, retroiluminación, resistencia al agua: 3 ATM (apto para natación). Alertas: vibración, avisos sonoros y avisos en pantalla. Autonomía: hasta 40 horas en modo GPS con el pulsómetro activado y hasta 7 días de autonomía en modo reloj con un uso de 1-2 horas de GPS diario. Sensores internos: GPS para medición de distancia/ritmo (compatible con </w:t>
            </w:r>
            <w:proofErr w:type="spellStart"/>
            <w:r w:rsidRPr="00EF4D2E">
              <w:rPr>
                <w:rFonts w:ascii="Arial" w:eastAsia="Times New Roman" w:hAnsi="Arial" w:cs="Arial"/>
                <w:sz w:val="20"/>
                <w:szCs w:val="20"/>
                <w:lang w:eastAsia="es-CO"/>
              </w:rPr>
              <w:t>Glonass</w:t>
            </w:r>
            <w:proofErr w:type="spellEnd"/>
            <w:r w:rsidRPr="00EF4D2E">
              <w:rPr>
                <w:rFonts w:ascii="Arial" w:eastAsia="Times New Roman" w:hAnsi="Arial" w:cs="Arial"/>
                <w:sz w:val="20"/>
                <w:szCs w:val="20"/>
                <w:lang w:eastAsia="es-CO"/>
              </w:rPr>
              <w:t xml:space="preserve">, pero no con Galileo de momento), Brújula, altímetro barométrico (altitud y cálculo de potencia en actividades de carrera), acelerómetro (actividad diaria, deportes como caminar, correr o natación en </w:t>
            </w:r>
            <w:r w:rsidRPr="00EF4D2E">
              <w:rPr>
                <w:rFonts w:ascii="Arial" w:eastAsia="Times New Roman" w:hAnsi="Arial" w:cs="Arial"/>
                <w:sz w:val="20"/>
                <w:szCs w:val="20"/>
                <w:lang w:eastAsia="es-CO"/>
              </w:rPr>
              <w:lastRenderedPageBreak/>
              <w:t>piscina) y pulsómetro óptico. Sensores externos: compatible con sensores externos vía bluetooth para carrera tipo pulsómetro, podómetro, potencia (</w:t>
            </w:r>
            <w:proofErr w:type="spellStart"/>
            <w:r w:rsidRPr="00EF4D2E">
              <w:rPr>
                <w:rFonts w:ascii="Arial" w:eastAsia="Times New Roman" w:hAnsi="Arial" w:cs="Arial"/>
                <w:sz w:val="20"/>
                <w:szCs w:val="20"/>
                <w:lang w:eastAsia="es-CO"/>
              </w:rPr>
              <w:t>stryd</w:t>
            </w:r>
            <w:proofErr w:type="spellEnd"/>
            <w:r w:rsidRPr="00EF4D2E">
              <w:rPr>
                <w:rFonts w:ascii="Arial" w:eastAsia="Times New Roman" w:hAnsi="Arial" w:cs="Arial"/>
                <w:sz w:val="20"/>
                <w:szCs w:val="20"/>
                <w:lang w:eastAsia="es-CO"/>
              </w:rPr>
              <w:t xml:space="preserve">) y sensores de ciclismo (velocidad, cadencia y potencia). Es compatible con plataformas de terceros como </w:t>
            </w:r>
            <w:proofErr w:type="spellStart"/>
            <w:r w:rsidRPr="00EF4D2E">
              <w:rPr>
                <w:rFonts w:ascii="Arial" w:eastAsia="Times New Roman" w:hAnsi="Arial" w:cs="Arial"/>
                <w:sz w:val="20"/>
                <w:szCs w:val="20"/>
                <w:lang w:eastAsia="es-CO"/>
              </w:rPr>
              <w:t>Strava</w:t>
            </w:r>
            <w:proofErr w:type="spellEnd"/>
            <w:r w:rsidRPr="00EF4D2E">
              <w:rPr>
                <w:rFonts w:ascii="Arial" w:eastAsia="Times New Roman" w:hAnsi="Arial" w:cs="Arial"/>
                <w:sz w:val="20"/>
                <w:szCs w:val="20"/>
                <w:lang w:eastAsia="es-CO"/>
              </w:rPr>
              <w:t xml:space="preserve">, </w:t>
            </w:r>
            <w:proofErr w:type="spellStart"/>
            <w:r w:rsidRPr="00EF4D2E">
              <w:rPr>
                <w:rFonts w:ascii="Arial" w:eastAsia="Times New Roman" w:hAnsi="Arial" w:cs="Arial"/>
                <w:sz w:val="20"/>
                <w:szCs w:val="20"/>
                <w:lang w:eastAsia="es-CO"/>
              </w:rPr>
              <w:t>Endomondo</w:t>
            </w:r>
            <w:proofErr w:type="spellEnd"/>
            <w:r w:rsidRPr="00EF4D2E">
              <w:rPr>
                <w:rFonts w:ascii="Arial" w:eastAsia="Times New Roman" w:hAnsi="Arial" w:cs="Arial"/>
                <w:sz w:val="20"/>
                <w:szCs w:val="20"/>
                <w:lang w:eastAsia="es-CO"/>
              </w:rPr>
              <w:t xml:space="preserve">, Nike+ o </w:t>
            </w:r>
            <w:proofErr w:type="spellStart"/>
            <w:r w:rsidRPr="00EF4D2E">
              <w:rPr>
                <w:rFonts w:ascii="Arial" w:eastAsia="Times New Roman" w:hAnsi="Arial" w:cs="Arial"/>
                <w:sz w:val="20"/>
                <w:szCs w:val="20"/>
                <w:lang w:eastAsia="es-CO"/>
              </w:rPr>
              <w:t>TrainingPeaks</w:t>
            </w:r>
            <w:proofErr w:type="spellEnd"/>
            <w:r w:rsidRPr="00EF4D2E">
              <w:rPr>
                <w:rFonts w:ascii="Arial" w:eastAsia="Times New Roman" w:hAnsi="Arial" w:cs="Arial"/>
                <w:sz w:val="20"/>
                <w:szCs w:val="20"/>
                <w:lang w:eastAsia="es-CO"/>
              </w:rPr>
              <w:t xml:space="preserve">. Modo monitor de actividad: contabiliza pasos, distancia, calorías, minutos de ejercicio y permite establecer objetivos de actividad y alertas de inactividad. Registra automáticamente la cantidad y calidad del sueño (función </w:t>
            </w:r>
            <w:proofErr w:type="spellStart"/>
            <w:r w:rsidRPr="00EF4D2E">
              <w:rPr>
                <w:rFonts w:ascii="Arial" w:eastAsia="Times New Roman" w:hAnsi="Arial" w:cs="Arial"/>
                <w:sz w:val="20"/>
                <w:szCs w:val="20"/>
                <w:lang w:eastAsia="es-CO"/>
              </w:rPr>
              <w:t>SleepPlus</w:t>
            </w:r>
            <w:proofErr w:type="spellEnd"/>
            <w:r w:rsidRPr="00EF4D2E">
              <w:rPr>
                <w:rFonts w:ascii="Arial" w:eastAsia="Times New Roman" w:hAnsi="Arial" w:cs="Arial"/>
                <w:sz w:val="20"/>
                <w:szCs w:val="20"/>
                <w:lang w:eastAsia="es-CO"/>
              </w:rPr>
              <w:t>). COMPATIBILIDAD Reloj que permite la valoración de la frecuencia cardiaca y determinación de la variabilidad cardiaca, lo que permite valoración simpática y parasimpática de la función cardiaca. Soacha Laboratorio Fisiología del Esfuerzo. Incluye: Garantía mínima de un (1) año Certificado de calibración del fabricante Un (1) Mantenimiento preventivo cada seis (6) meses durante el tiempo de la garantía</w:t>
            </w:r>
          </w:p>
        </w:tc>
        <w:tc>
          <w:tcPr>
            <w:tcW w:w="563" w:type="pct"/>
            <w:shd w:val="clear" w:color="auto" w:fill="auto"/>
            <w:vAlign w:val="center"/>
          </w:tcPr>
          <w:p w14:paraId="24CEBA5C"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lastRenderedPageBreak/>
              <w:t>4</w:t>
            </w:r>
          </w:p>
        </w:tc>
        <w:tc>
          <w:tcPr>
            <w:tcW w:w="525" w:type="pct"/>
            <w:shd w:val="clear" w:color="auto" w:fill="auto"/>
            <w:vAlign w:val="center"/>
            <w:hideMark/>
          </w:tcPr>
          <w:p w14:paraId="29D01412"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2E9EB64E"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19C497EB"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2604D416"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22490EEF"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7106489A" w14:textId="77777777" w:rsidTr="005B3581">
        <w:trPr>
          <w:trHeight w:val="421"/>
        </w:trPr>
        <w:tc>
          <w:tcPr>
            <w:tcW w:w="409" w:type="pct"/>
            <w:vAlign w:val="center"/>
          </w:tcPr>
          <w:p w14:paraId="7F55275C"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w:t>
            </w:r>
          </w:p>
        </w:tc>
        <w:tc>
          <w:tcPr>
            <w:tcW w:w="1819" w:type="pct"/>
            <w:shd w:val="clear" w:color="auto" w:fill="auto"/>
            <w:vAlign w:val="bottom"/>
          </w:tcPr>
          <w:p w14:paraId="00D3FBF9"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 xml:space="preserve">Monitor de presión arterial y </w:t>
            </w:r>
            <w:proofErr w:type="spellStart"/>
            <w:r w:rsidRPr="00EF4D2E">
              <w:rPr>
                <w:rFonts w:ascii="Arial" w:eastAsia="Times New Roman" w:hAnsi="Arial" w:cs="Arial"/>
                <w:sz w:val="20"/>
                <w:szCs w:val="20"/>
                <w:lang w:eastAsia="es-CO"/>
              </w:rPr>
              <w:t>pulsioximetro</w:t>
            </w:r>
            <w:proofErr w:type="spellEnd"/>
            <w:r w:rsidRPr="00EF4D2E">
              <w:rPr>
                <w:rFonts w:ascii="Arial" w:eastAsia="Times New Roman" w:hAnsi="Arial" w:cs="Arial"/>
                <w:sz w:val="20"/>
                <w:szCs w:val="20"/>
                <w:lang w:eastAsia="es-CO"/>
              </w:rPr>
              <w:t xml:space="preserve"> bluetooth (compatible con ergo espirómetro córtex </w:t>
            </w:r>
            <w:proofErr w:type="spellStart"/>
            <w:r w:rsidRPr="00EF4D2E">
              <w:rPr>
                <w:rFonts w:ascii="Arial" w:eastAsia="Times New Roman" w:hAnsi="Arial" w:cs="Arial"/>
                <w:sz w:val="20"/>
                <w:szCs w:val="20"/>
                <w:lang w:eastAsia="es-CO"/>
              </w:rPr>
              <w:t>metamax</w:t>
            </w:r>
            <w:proofErr w:type="spellEnd"/>
            <w:r w:rsidRPr="00EF4D2E">
              <w:rPr>
                <w:rFonts w:ascii="Arial" w:eastAsia="Times New Roman" w:hAnsi="Arial" w:cs="Arial"/>
                <w:sz w:val="20"/>
                <w:szCs w:val="20"/>
                <w:lang w:eastAsia="es-CO"/>
              </w:rPr>
              <w:t xml:space="preserve"> 3b y software </w:t>
            </w:r>
            <w:proofErr w:type="spellStart"/>
            <w:r w:rsidRPr="00EF4D2E">
              <w:rPr>
                <w:rFonts w:ascii="Arial" w:eastAsia="Times New Roman" w:hAnsi="Arial" w:cs="Arial"/>
                <w:sz w:val="20"/>
                <w:szCs w:val="20"/>
                <w:lang w:eastAsia="es-CO"/>
              </w:rPr>
              <w:t>metasoft</w:t>
            </w:r>
            <w:proofErr w:type="spellEnd"/>
            <w:r w:rsidRPr="00EF4D2E">
              <w:rPr>
                <w:rFonts w:ascii="Arial" w:eastAsia="Times New Roman" w:hAnsi="Arial" w:cs="Arial"/>
                <w:sz w:val="20"/>
                <w:szCs w:val="20"/>
                <w:lang w:eastAsia="es-CO"/>
              </w:rPr>
              <w:t xml:space="preserve"> </w:t>
            </w:r>
            <w:proofErr w:type="spellStart"/>
            <w:r w:rsidRPr="00EF4D2E">
              <w:rPr>
                <w:rFonts w:ascii="Arial" w:eastAsia="Times New Roman" w:hAnsi="Arial" w:cs="Arial"/>
                <w:sz w:val="20"/>
                <w:szCs w:val="20"/>
                <w:lang w:eastAsia="es-CO"/>
              </w:rPr>
              <w:t>studio</w:t>
            </w:r>
            <w:proofErr w:type="spellEnd"/>
            <w:r w:rsidRPr="00EF4D2E">
              <w:rPr>
                <w:rFonts w:ascii="Arial" w:eastAsia="Times New Roman" w:hAnsi="Arial" w:cs="Arial"/>
                <w:sz w:val="20"/>
                <w:szCs w:val="20"/>
                <w:lang w:eastAsia="es-CO"/>
              </w:rPr>
              <w:t xml:space="preserve">), compatibilidad; Monitor que permite realizar una medición de la tensión arterial en reposo y ejercicio, con medición de temperatura corporal y saturación de oxígeno, compatible con el equipo </w:t>
            </w:r>
            <w:proofErr w:type="spellStart"/>
            <w:r w:rsidRPr="00EF4D2E">
              <w:rPr>
                <w:rFonts w:ascii="Arial" w:eastAsia="Times New Roman" w:hAnsi="Arial" w:cs="Arial"/>
                <w:sz w:val="20"/>
                <w:szCs w:val="20"/>
                <w:lang w:eastAsia="es-CO"/>
              </w:rPr>
              <w:t>Metamax</w:t>
            </w:r>
            <w:proofErr w:type="spellEnd"/>
            <w:r w:rsidRPr="00EF4D2E">
              <w:rPr>
                <w:rFonts w:ascii="Arial" w:eastAsia="Times New Roman" w:hAnsi="Arial" w:cs="Arial"/>
                <w:sz w:val="20"/>
                <w:szCs w:val="20"/>
                <w:lang w:eastAsia="es-CO"/>
              </w:rPr>
              <w:t xml:space="preserve"> 3BR. Fusagasugá Laboratorio Fisiología del Esfuerzo. Incluye: Garantía mínima de un (1) año Certificado de calibración del fabricante Un (1) Mantenimiento preventivo cada seis (6) meses durante el tiempo de la garantía</w:t>
            </w:r>
          </w:p>
        </w:tc>
        <w:tc>
          <w:tcPr>
            <w:tcW w:w="563" w:type="pct"/>
            <w:shd w:val="clear" w:color="auto" w:fill="auto"/>
            <w:vAlign w:val="center"/>
          </w:tcPr>
          <w:p w14:paraId="5F762332"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t>1</w:t>
            </w:r>
          </w:p>
        </w:tc>
        <w:tc>
          <w:tcPr>
            <w:tcW w:w="525" w:type="pct"/>
            <w:shd w:val="clear" w:color="auto" w:fill="auto"/>
            <w:vAlign w:val="center"/>
            <w:hideMark/>
          </w:tcPr>
          <w:p w14:paraId="523127A8"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42CB2BF3"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0761F3E7"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53D6AA9A"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6D5BACEF"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57AF2BC8" w14:textId="77777777" w:rsidTr="005B3581">
        <w:trPr>
          <w:trHeight w:val="274"/>
        </w:trPr>
        <w:tc>
          <w:tcPr>
            <w:tcW w:w="409" w:type="pct"/>
            <w:vAlign w:val="center"/>
          </w:tcPr>
          <w:p w14:paraId="191C3ED9"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w:t>
            </w:r>
          </w:p>
        </w:tc>
        <w:tc>
          <w:tcPr>
            <w:tcW w:w="1819" w:type="pct"/>
            <w:shd w:val="clear" w:color="auto" w:fill="auto"/>
            <w:vAlign w:val="bottom"/>
          </w:tcPr>
          <w:p w14:paraId="6BA3CAE5"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 xml:space="preserve">Simulador de ciclismo + </w:t>
            </w:r>
            <w:proofErr w:type="spellStart"/>
            <w:r w:rsidRPr="00EF4D2E">
              <w:rPr>
                <w:rFonts w:ascii="Arial" w:eastAsia="Times New Roman" w:hAnsi="Arial" w:cs="Arial"/>
                <w:sz w:val="20"/>
                <w:szCs w:val="20"/>
                <w:lang w:eastAsia="es-CO"/>
              </w:rPr>
              <w:t>tablet</w:t>
            </w:r>
            <w:proofErr w:type="spellEnd"/>
            <w:r w:rsidRPr="00EF4D2E">
              <w:rPr>
                <w:rFonts w:ascii="Arial" w:eastAsia="Times New Roman" w:hAnsi="Arial" w:cs="Arial"/>
                <w:sz w:val="20"/>
                <w:szCs w:val="20"/>
                <w:lang w:eastAsia="es-CO"/>
              </w:rPr>
              <w:t xml:space="preserve"> 10 pulgadas transmisión directa interactiva inteligente con freno de motor 32 potentes imanes de neodimio, indicador de potencia (vatios) led multicolor, punto de luz en el suelo, indicador de conexión (</w:t>
            </w:r>
            <w:proofErr w:type="spellStart"/>
            <w:r w:rsidRPr="00EF4D2E">
              <w:rPr>
                <w:rFonts w:ascii="Arial" w:eastAsia="Times New Roman" w:hAnsi="Arial" w:cs="Arial"/>
                <w:sz w:val="20"/>
                <w:szCs w:val="20"/>
                <w:lang w:eastAsia="es-CO"/>
              </w:rPr>
              <w:t>ant</w:t>
            </w:r>
            <w:proofErr w:type="spellEnd"/>
            <w:r w:rsidRPr="00EF4D2E">
              <w:rPr>
                <w:rFonts w:ascii="Arial" w:eastAsia="Times New Roman" w:hAnsi="Arial" w:cs="Arial"/>
                <w:sz w:val="20"/>
                <w:szCs w:val="20"/>
                <w:lang w:eastAsia="es-CO"/>
              </w:rPr>
              <w:t>/</w:t>
            </w:r>
            <w:proofErr w:type="spellStart"/>
            <w:r w:rsidRPr="00EF4D2E">
              <w:rPr>
                <w:rFonts w:ascii="Arial" w:eastAsia="Times New Roman" w:hAnsi="Arial" w:cs="Arial"/>
                <w:sz w:val="20"/>
                <w:szCs w:val="20"/>
                <w:lang w:eastAsia="es-CO"/>
              </w:rPr>
              <w:t>bt</w:t>
            </w:r>
            <w:proofErr w:type="spellEnd"/>
            <w:r w:rsidRPr="00EF4D2E">
              <w:rPr>
                <w:rFonts w:ascii="Arial" w:eastAsia="Times New Roman" w:hAnsi="Arial" w:cs="Arial"/>
                <w:sz w:val="20"/>
                <w:szCs w:val="20"/>
                <w:lang w:eastAsia="es-CO"/>
              </w:rPr>
              <w:t xml:space="preserve">). firmware actualizable, ancho de la horquilla trasera: </w:t>
            </w:r>
            <w:proofErr w:type="spellStart"/>
            <w:r w:rsidRPr="00EF4D2E">
              <w:rPr>
                <w:rFonts w:ascii="Arial" w:eastAsia="Times New Roman" w:hAnsi="Arial" w:cs="Arial"/>
                <w:sz w:val="20"/>
                <w:szCs w:val="20"/>
                <w:lang w:eastAsia="es-CO"/>
              </w:rPr>
              <w:t>race</w:t>
            </w:r>
            <w:proofErr w:type="spellEnd"/>
            <w:r w:rsidRPr="00EF4D2E">
              <w:rPr>
                <w:rFonts w:ascii="Arial" w:eastAsia="Times New Roman" w:hAnsi="Arial" w:cs="Arial"/>
                <w:sz w:val="20"/>
                <w:szCs w:val="20"/>
                <w:lang w:eastAsia="es-CO"/>
              </w:rPr>
              <w:t xml:space="preserve"> 130 mm, </w:t>
            </w:r>
            <w:proofErr w:type="spellStart"/>
            <w:r w:rsidRPr="00EF4D2E">
              <w:rPr>
                <w:rFonts w:ascii="Arial" w:eastAsia="Times New Roman" w:hAnsi="Arial" w:cs="Arial"/>
                <w:sz w:val="20"/>
                <w:szCs w:val="20"/>
                <w:lang w:eastAsia="es-CO"/>
              </w:rPr>
              <w:t>mtb</w:t>
            </w:r>
            <w:proofErr w:type="spellEnd"/>
            <w:r w:rsidRPr="00EF4D2E">
              <w:rPr>
                <w:rFonts w:ascii="Arial" w:eastAsia="Times New Roman" w:hAnsi="Arial" w:cs="Arial"/>
                <w:sz w:val="20"/>
                <w:szCs w:val="20"/>
                <w:lang w:eastAsia="es-CO"/>
              </w:rPr>
              <w:t xml:space="preserve"> 135 mm, 142 mm y 148 </w:t>
            </w:r>
            <w:proofErr w:type="spellStart"/>
            <w:r w:rsidRPr="00EF4D2E">
              <w:rPr>
                <w:rFonts w:ascii="Arial" w:eastAsia="Times New Roman" w:hAnsi="Arial" w:cs="Arial"/>
                <w:sz w:val="20"/>
                <w:szCs w:val="20"/>
                <w:lang w:eastAsia="es-CO"/>
              </w:rPr>
              <w:t>mm.</w:t>
            </w:r>
            <w:proofErr w:type="spellEnd"/>
            <w:r w:rsidRPr="00EF4D2E">
              <w:rPr>
                <w:rFonts w:ascii="Arial" w:eastAsia="Times New Roman" w:hAnsi="Arial" w:cs="Arial"/>
                <w:sz w:val="20"/>
                <w:szCs w:val="20"/>
                <w:lang w:eastAsia="es-CO"/>
              </w:rPr>
              <w:t xml:space="preserve"> cierre rápido transmisión directa 142x12mm &amp; 148x12mm, soporte para rueda delantera, rápido desenganche para bicicletas de carreras y bicicletas de montaña (5 mm). potencia máx. (40 km/h) 2200 vatios </w:t>
            </w:r>
            <w:proofErr w:type="spellStart"/>
            <w:r w:rsidRPr="00EF4D2E">
              <w:rPr>
                <w:rFonts w:ascii="Arial" w:eastAsia="Times New Roman" w:hAnsi="Arial" w:cs="Arial"/>
                <w:sz w:val="20"/>
                <w:szCs w:val="20"/>
                <w:lang w:eastAsia="es-CO"/>
              </w:rPr>
              <w:t>max</w:t>
            </w:r>
            <w:proofErr w:type="spellEnd"/>
            <w:r w:rsidRPr="00EF4D2E">
              <w:rPr>
                <w:rFonts w:ascii="Arial" w:eastAsia="Times New Roman" w:hAnsi="Arial" w:cs="Arial"/>
                <w:sz w:val="20"/>
                <w:szCs w:val="20"/>
                <w:lang w:eastAsia="es-CO"/>
              </w:rPr>
              <w:t xml:space="preserve">. </w:t>
            </w:r>
            <w:r w:rsidRPr="00EF4D2E">
              <w:rPr>
                <w:rFonts w:ascii="Arial" w:eastAsia="Times New Roman" w:hAnsi="Arial" w:cs="Arial"/>
                <w:sz w:val="20"/>
                <w:szCs w:val="20"/>
                <w:lang w:eastAsia="es-CO"/>
              </w:rPr>
              <w:lastRenderedPageBreak/>
              <w:t xml:space="preserve">inclinación 25%, simulación de descenso par de apriete máx. 85 nm, fuerza de frenado máx. 250 n, rueda volante virtual, inercia de masa variable hasta 125 kg (275,6 lb). no se requiere calibración. superficie ocupada (largo x ancho) 575 × 750 mm (22.6 × 29.5 in) altura 550 mm (21.7 in) dimensiones plegado (largo x ancho x alto) 620 × 260 × 440 mm (24.4 × 10.2 × 17.3 in), peso 21,5 kg (47,3 lb) comunicación inalámbrica </w:t>
            </w:r>
            <w:proofErr w:type="spellStart"/>
            <w:r w:rsidRPr="00EF4D2E">
              <w:rPr>
                <w:rFonts w:ascii="Arial" w:eastAsia="Times New Roman" w:hAnsi="Arial" w:cs="Arial"/>
                <w:sz w:val="20"/>
                <w:szCs w:val="20"/>
                <w:lang w:eastAsia="es-CO"/>
              </w:rPr>
              <w:t>ant</w:t>
            </w:r>
            <w:proofErr w:type="spellEnd"/>
            <w:r w:rsidRPr="00EF4D2E">
              <w:rPr>
                <w:rFonts w:ascii="Arial" w:eastAsia="Times New Roman" w:hAnsi="Arial" w:cs="Arial"/>
                <w:sz w:val="20"/>
                <w:szCs w:val="20"/>
                <w:lang w:eastAsia="es-CO"/>
              </w:rPr>
              <w:t xml:space="preserve">+ fe-c , bluetooth </w:t>
            </w:r>
            <w:proofErr w:type="spellStart"/>
            <w:r w:rsidRPr="00EF4D2E">
              <w:rPr>
                <w:rFonts w:ascii="Arial" w:eastAsia="Times New Roman" w:hAnsi="Arial" w:cs="Arial"/>
                <w:sz w:val="20"/>
                <w:szCs w:val="20"/>
                <w:lang w:eastAsia="es-CO"/>
              </w:rPr>
              <w:t>smart</w:t>
            </w:r>
            <w:proofErr w:type="spellEnd"/>
            <w:r w:rsidRPr="00EF4D2E">
              <w:rPr>
                <w:rFonts w:ascii="Arial" w:eastAsia="Times New Roman" w:hAnsi="Arial" w:cs="Arial"/>
                <w:sz w:val="20"/>
                <w:szCs w:val="20"/>
                <w:lang w:eastAsia="es-CO"/>
              </w:rPr>
              <w:t xml:space="preserve"> abierto, control por medio de conexión autónoma, ordenador a través de antena </w:t>
            </w:r>
            <w:proofErr w:type="spellStart"/>
            <w:r w:rsidRPr="00EF4D2E">
              <w:rPr>
                <w:rFonts w:ascii="Arial" w:eastAsia="Times New Roman" w:hAnsi="Arial" w:cs="Arial"/>
                <w:sz w:val="20"/>
                <w:szCs w:val="20"/>
                <w:lang w:eastAsia="es-CO"/>
              </w:rPr>
              <w:t>ant</w:t>
            </w:r>
            <w:proofErr w:type="spellEnd"/>
            <w:r w:rsidRPr="00EF4D2E">
              <w:rPr>
                <w:rFonts w:ascii="Arial" w:eastAsia="Times New Roman" w:hAnsi="Arial" w:cs="Arial"/>
                <w:sz w:val="20"/>
                <w:szCs w:val="20"/>
                <w:lang w:eastAsia="es-CO"/>
              </w:rPr>
              <w:t xml:space="preserve">+ , ordenadores de bicicleta </w:t>
            </w:r>
            <w:proofErr w:type="spellStart"/>
            <w:r w:rsidRPr="00EF4D2E">
              <w:rPr>
                <w:rFonts w:ascii="Arial" w:eastAsia="Times New Roman" w:hAnsi="Arial" w:cs="Arial"/>
                <w:sz w:val="20"/>
                <w:szCs w:val="20"/>
                <w:lang w:eastAsia="es-CO"/>
              </w:rPr>
              <w:t>ant</w:t>
            </w:r>
            <w:proofErr w:type="spellEnd"/>
            <w:r w:rsidRPr="00EF4D2E">
              <w:rPr>
                <w:rFonts w:ascii="Arial" w:eastAsia="Times New Roman" w:hAnsi="Arial" w:cs="Arial"/>
                <w:sz w:val="20"/>
                <w:szCs w:val="20"/>
                <w:lang w:eastAsia="es-CO"/>
              </w:rPr>
              <w:t xml:space="preserve">+ fe-c , smartphone , tableta resultados: cadencia, potencia, velocidad lectura ordenador con antena </w:t>
            </w:r>
            <w:proofErr w:type="spellStart"/>
            <w:r w:rsidRPr="00EF4D2E">
              <w:rPr>
                <w:rFonts w:ascii="Arial" w:eastAsia="Times New Roman" w:hAnsi="Arial" w:cs="Arial"/>
                <w:sz w:val="20"/>
                <w:szCs w:val="20"/>
                <w:lang w:eastAsia="es-CO"/>
              </w:rPr>
              <w:t>ant</w:t>
            </w:r>
            <w:proofErr w:type="spellEnd"/>
            <w:r w:rsidRPr="00EF4D2E">
              <w:rPr>
                <w:rFonts w:ascii="Arial" w:eastAsia="Times New Roman" w:hAnsi="Arial" w:cs="Arial"/>
                <w:sz w:val="20"/>
                <w:szCs w:val="20"/>
                <w:lang w:eastAsia="es-CO"/>
              </w:rPr>
              <w:t>+ , ordenador para de bicicleta , reloj deportivo , smartphone, tableta precisión &lt;1%". compatibilidad equipo necesario para realizar pruebas de esfuerzo con bicicleta propia, lo que permite individualizar las pruebas a través de la ergonomía de cada sujeto, además permite una tracción directa, simulando estar en carretera, permite determinación de varios promedio y máximos, velocidad y cadencia del pedaleo. Fusagasugá laboratorio fisiología del esfuerzo. Incluye: Garantía mínima de un (1) año Certificado de calibración del fabricante Un (1) Mantenimiento preventivo cada seis (6) meses durante el tiempo de la garantía</w:t>
            </w:r>
          </w:p>
        </w:tc>
        <w:tc>
          <w:tcPr>
            <w:tcW w:w="563" w:type="pct"/>
            <w:shd w:val="clear" w:color="auto" w:fill="auto"/>
            <w:vAlign w:val="center"/>
          </w:tcPr>
          <w:p w14:paraId="05AB98A6"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lastRenderedPageBreak/>
              <w:t>1</w:t>
            </w:r>
          </w:p>
        </w:tc>
        <w:tc>
          <w:tcPr>
            <w:tcW w:w="525" w:type="pct"/>
            <w:shd w:val="clear" w:color="auto" w:fill="auto"/>
            <w:vAlign w:val="center"/>
            <w:hideMark/>
          </w:tcPr>
          <w:p w14:paraId="230BC9AF"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16450CF4"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720E9FF7"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361BB0D4"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5F5B96A5"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30FB3C81" w14:textId="77777777" w:rsidTr="005B3581">
        <w:trPr>
          <w:trHeight w:val="132"/>
        </w:trPr>
        <w:tc>
          <w:tcPr>
            <w:tcW w:w="409" w:type="pct"/>
            <w:vAlign w:val="center"/>
          </w:tcPr>
          <w:p w14:paraId="762F6A73"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7</w:t>
            </w:r>
          </w:p>
        </w:tc>
        <w:tc>
          <w:tcPr>
            <w:tcW w:w="1819" w:type="pct"/>
            <w:shd w:val="clear" w:color="auto" w:fill="auto"/>
            <w:vAlign w:val="center"/>
          </w:tcPr>
          <w:p w14:paraId="1413B2F8" w14:textId="77777777" w:rsidR="000A796F" w:rsidRPr="00076B55" w:rsidRDefault="000A796F" w:rsidP="005B3581">
            <w:pPr>
              <w:jc w:val="both"/>
              <w:rPr>
                <w:rFonts w:ascii="Arial" w:hAnsi="Arial" w:cs="Arial"/>
                <w:sz w:val="20"/>
                <w:szCs w:val="20"/>
              </w:rPr>
            </w:pPr>
            <w:r w:rsidRPr="009E715E">
              <w:rPr>
                <w:rFonts w:ascii="Arial" w:hAnsi="Arial" w:cs="Arial"/>
                <w:sz w:val="20"/>
                <w:szCs w:val="20"/>
              </w:rPr>
              <w:t xml:space="preserve">Medidor de lactato kit de iniciación, analizador con bluetooth 4.1 (bluetooth </w:t>
            </w:r>
            <w:proofErr w:type="spellStart"/>
            <w:r w:rsidRPr="009E715E">
              <w:rPr>
                <w:rFonts w:ascii="Arial" w:hAnsi="Arial" w:cs="Arial"/>
                <w:sz w:val="20"/>
                <w:szCs w:val="20"/>
              </w:rPr>
              <w:t>smart</w:t>
            </w:r>
            <w:proofErr w:type="spellEnd"/>
            <w:r w:rsidRPr="009E715E">
              <w:rPr>
                <w:rFonts w:ascii="Arial" w:hAnsi="Arial" w:cs="Arial"/>
                <w:sz w:val="20"/>
                <w:szCs w:val="20"/>
              </w:rPr>
              <w:t xml:space="preserve"> o bluetooth </w:t>
            </w:r>
            <w:proofErr w:type="spellStart"/>
            <w:r w:rsidRPr="009E715E">
              <w:rPr>
                <w:rFonts w:ascii="Arial" w:hAnsi="Arial" w:cs="Arial"/>
                <w:sz w:val="20"/>
                <w:szCs w:val="20"/>
              </w:rPr>
              <w:t>low</w:t>
            </w:r>
            <w:proofErr w:type="spellEnd"/>
            <w:r w:rsidRPr="009E715E">
              <w:rPr>
                <w:rFonts w:ascii="Arial" w:hAnsi="Arial" w:cs="Arial"/>
                <w:sz w:val="20"/>
                <w:szCs w:val="20"/>
              </w:rPr>
              <w:t xml:space="preserve"> </w:t>
            </w:r>
            <w:proofErr w:type="spellStart"/>
            <w:r w:rsidRPr="009E715E">
              <w:rPr>
                <w:rFonts w:ascii="Arial" w:hAnsi="Arial" w:cs="Arial"/>
                <w:sz w:val="20"/>
                <w:szCs w:val="20"/>
              </w:rPr>
              <w:t>energy</w:t>
            </w:r>
            <w:proofErr w:type="spellEnd"/>
            <w:r w:rsidRPr="009E715E">
              <w:rPr>
                <w:rFonts w:ascii="Arial" w:hAnsi="Arial" w:cs="Arial"/>
                <w:sz w:val="20"/>
                <w:szCs w:val="20"/>
              </w:rPr>
              <w:t xml:space="preserve">) adaptador bluetooth 4.1 (para dispositivos sin bluetooth 4.1 o superior) botella tipo </w:t>
            </w:r>
            <w:proofErr w:type="gramStart"/>
            <w:r w:rsidRPr="009E715E">
              <w:rPr>
                <w:rFonts w:ascii="Arial" w:hAnsi="Arial" w:cs="Arial"/>
                <w:sz w:val="20"/>
                <w:szCs w:val="20"/>
              </w:rPr>
              <w:t>spray</w:t>
            </w:r>
            <w:proofErr w:type="gramEnd"/>
            <w:r w:rsidRPr="009E715E">
              <w:rPr>
                <w:rFonts w:ascii="Arial" w:hAnsi="Arial" w:cs="Arial"/>
                <w:sz w:val="20"/>
                <w:szCs w:val="20"/>
              </w:rPr>
              <w:t xml:space="preserve"> para agua de limpieza. maletín y software (compatible con </w:t>
            </w:r>
            <w:proofErr w:type="spellStart"/>
            <w:r w:rsidRPr="009E715E">
              <w:rPr>
                <w:rFonts w:ascii="Arial" w:hAnsi="Arial" w:cs="Arial"/>
                <w:sz w:val="20"/>
                <w:szCs w:val="20"/>
              </w:rPr>
              <w:t>windows</w:t>
            </w:r>
            <w:proofErr w:type="spellEnd"/>
            <w:r w:rsidRPr="009E715E">
              <w:rPr>
                <w:rFonts w:ascii="Arial" w:hAnsi="Arial" w:cs="Arial"/>
                <w:sz w:val="20"/>
                <w:szCs w:val="20"/>
              </w:rPr>
              <w:t xml:space="preserve">) manual de usuario. compatibilidad equipo necesario para determinar los diferentes niveles de lactato en sangre, lo que sería una expresión del sustrato energético utilizado y posibilidad de continuar haciendo ejercicio o necesidad de parar. Fusagasugá Laboratorio Fisiología del Esfuerzo.                                                                                                                                                                                   Incluye: Garantía mínima de un (1) año Certificado de calibración del fabricante Un (1) Mantenimiento preventivo cada seis (6) meses durante el tiempo de la garantía                                                                                  </w:t>
            </w:r>
          </w:p>
        </w:tc>
        <w:tc>
          <w:tcPr>
            <w:tcW w:w="563" w:type="pct"/>
            <w:shd w:val="clear" w:color="auto" w:fill="auto"/>
            <w:vAlign w:val="center"/>
          </w:tcPr>
          <w:p w14:paraId="52C58ADE" w14:textId="77777777" w:rsidR="000A796F" w:rsidRPr="003F5790" w:rsidRDefault="000A796F" w:rsidP="005B3581">
            <w:pPr>
              <w:jc w:val="center"/>
              <w:rPr>
                <w:rFonts w:ascii="Arial" w:hAnsi="Arial" w:cs="Arial"/>
                <w:color w:val="000000"/>
                <w:sz w:val="20"/>
                <w:szCs w:val="20"/>
              </w:rPr>
            </w:pPr>
            <w:r>
              <w:rPr>
                <w:rFonts w:ascii="Arial" w:hAnsi="Arial" w:cs="Arial"/>
                <w:color w:val="000000"/>
                <w:sz w:val="20"/>
                <w:szCs w:val="20"/>
              </w:rPr>
              <w:t>1</w:t>
            </w:r>
          </w:p>
        </w:tc>
        <w:tc>
          <w:tcPr>
            <w:tcW w:w="525" w:type="pct"/>
            <w:shd w:val="clear" w:color="auto" w:fill="auto"/>
            <w:vAlign w:val="center"/>
            <w:hideMark/>
          </w:tcPr>
          <w:p w14:paraId="7F6D3804"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1C0AFBB3"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6C66BA72"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3C0B9F00"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24DF98F2"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60DAE2AE" w14:textId="77777777" w:rsidTr="005B3581">
        <w:trPr>
          <w:trHeight w:val="141"/>
        </w:trPr>
        <w:tc>
          <w:tcPr>
            <w:tcW w:w="409" w:type="pct"/>
            <w:vAlign w:val="center"/>
          </w:tcPr>
          <w:p w14:paraId="314CEA5F"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8</w:t>
            </w:r>
          </w:p>
        </w:tc>
        <w:tc>
          <w:tcPr>
            <w:tcW w:w="1819" w:type="pct"/>
            <w:shd w:val="clear" w:color="auto" w:fill="auto"/>
            <w:vAlign w:val="bottom"/>
          </w:tcPr>
          <w:p w14:paraId="6EC7F941"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 xml:space="preserve">Medidor de lactato kit de iniciación, analizador con bluetooth 4.1 (bluetooth </w:t>
            </w:r>
            <w:proofErr w:type="spellStart"/>
            <w:r w:rsidRPr="00EF4D2E">
              <w:rPr>
                <w:rFonts w:ascii="Arial" w:eastAsia="Times New Roman" w:hAnsi="Arial" w:cs="Arial"/>
                <w:sz w:val="20"/>
                <w:szCs w:val="20"/>
                <w:lang w:eastAsia="es-CO"/>
              </w:rPr>
              <w:t>smart</w:t>
            </w:r>
            <w:proofErr w:type="spellEnd"/>
            <w:r w:rsidRPr="00EF4D2E">
              <w:rPr>
                <w:rFonts w:ascii="Arial" w:eastAsia="Times New Roman" w:hAnsi="Arial" w:cs="Arial"/>
                <w:sz w:val="20"/>
                <w:szCs w:val="20"/>
                <w:lang w:eastAsia="es-CO"/>
              </w:rPr>
              <w:t xml:space="preserve"> o bluetooth </w:t>
            </w:r>
            <w:proofErr w:type="spellStart"/>
            <w:r w:rsidRPr="00EF4D2E">
              <w:rPr>
                <w:rFonts w:ascii="Arial" w:eastAsia="Times New Roman" w:hAnsi="Arial" w:cs="Arial"/>
                <w:sz w:val="20"/>
                <w:szCs w:val="20"/>
                <w:lang w:eastAsia="es-CO"/>
              </w:rPr>
              <w:t>low</w:t>
            </w:r>
            <w:proofErr w:type="spellEnd"/>
            <w:r w:rsidRPr="00EF4D2E">
              <w:rPr>
                <w:rFonts w:ascii="Arial" w:eastAsia="Times New Roman" w:hAnsi="Arial" w:cs="Arial"/>
                <w:sz w:val="20"/>
                <w:szCs w:val="20"/>
                <w:lang w:eastAsia="es-CO"/>
              </w:rPr>
              <w:t xml:space="preserve"> </w:t>
            </w:r>
            <w:proofErr w:type="spellStart"/>
            <w:r w:rsidRPr="00EF4D2E">
              <w:rPr>
                <w:rFonts w:ascii="Arial" w:eastAsia="Times New Roman" w:hAnsi="Arial" w:cs="Arial"/>
                <w:sz w:val="20"/>
                <w:szCs w:val="20"/>
                <w:lang w:eastAsia="es-CO"/>
              </w:rPr>
              <w:t>energy</w:t>
            </w:r>
            <w:proofErr w:type="spellEnd"/>
            <w:r w:rsidRPr="00EF4D2E">
              <w:rPr>
                <w:rFonts w:ascii="Arial" w:eastAsia="Times New Roman" w:hAnsi="Arial" w:cs="Arial"/>
                <w:sz w:val="20"/>
                <w:szCs w:val="20"/>
                <w:lang w:eastAsia="es-CO"/>
              </w:rPr>
              <w:t xml:space="preserve">) adaptador bluetooth 4.1 (para dispositivos sin bluetooth 4.1 </w:t>
            </w:r>
            <w:r w:rsidRPr="00EF4D2E">
              <w:rPr>
                <w:rFonts w:ascii="Arial" w:eastAsia="Times New Roman" w:hAnsi="Arial" w:cs="Arial"/>
                <w:sz w:val="20"/>
                <w:szCs w:val="20"/>
                <w:lang w:eastAsia="es-CO"/>
              </w:rPr>
              <w:lastRenderedPageBreak/>
              <w:t xml:space="preserve">o superior) botella tipo </w:t>
            </w:r>
            <w:proofErr w:type="gramStart"/>
            <w:r w:rsidRPr="00EF4D2E">
              <w:rPr>
                <w:rFonts w:ascii="Arial" w:eastAsia="Times New Roman" w:hAnsi="Arial" w:cs="Arial"/>
                <w:sz w:val="20"/>
                <w:szCs w:val="20"/>
                <w:lang w:eastAsia="es-CO"/>
              </w:rPr>
              <w:t>spray</w:t>
            </w:r>
            <w:proofErr w:type="gramEnd"/>
            <w:r w:rsidRPr="00EF4D2E">
              <w:rPr>
                <w:rFonts w:ascii="Arial" w:eastAsia="Times New Roman" w:hAnsi="Arial" w:cs="Arial"/>
                <w:sz w:val="20"/>
                <w:szCs w:val="20"/>
                <w:lang w:eastAsia="es-CO"/>
              </w:rPr>
              <w:t xml:space="preserve"> para agua de limpieza. maletín y software (compatible con </w:t>
            </w:r>
            <w:proofErr w:type="spellStart"/>
            <w:r w:rsidRPr="00EF4D2E">
              <w:rPr>
                <w:rFonts w:ascii="Arial" w:eastAsia="Times New Roman" w:hAnsi="Arial" w:cs="Arial"/>
                <w:sz w:val="20"/>
                <w:szCs w:val="20"/>
                <w:lang w:eastAsia="es-CO"/>
              </w:rPr>
              <w:t>windows</w:t>
            </w:r>
            <w:proofErr w:type="spellEnd"/>
            <w:r w:rsidRPr="00EF4D2E">
              <w:rPr>
                <w:rFonts w:ascii="Arial" w:eastAsia="Times New Roman" w:hAnsi="Arial" w:cs="Arial"/>
                <w:sz w:val="20"/>
                <w:szCs w:val="20"/>
                <w:lang w:eastAsia="es-CO"/>
              </w:rPr>
              <w:t>) manual de usuario. Compatibilidad equipo necesario para determinar los diferentes niveles de lactato en sangre, lo que sería una expresión del sustrato energético utilizado y posibilidad de continuar haciendo ejercicio o necesidad de parar. Soacha Laboratorio Fisiología del Esfuerzo.    Incluye: Garantía mínima de un (1) año Certificado de calibración del fabricante Un (1) Mantenimiento preventivo cada seis (6) meses durante el tiempo de la garantía     </w:t>
            </w:r>
          </w:p>
        </w:tc>
        <w:tc>
          <w:tcPr>
            <w:tcW w:w="563" w:type="pct"/>
            <w:shd w:val="clear" w:color="auto" w:fill="auto"/>
            <w:vAlign w:val="center"/>
          </w:tcPr>
          <w:p w14:paraId="08B21C0B"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lastRenderedPageBreak/>
              <w:t>1</w:t>
            </w:r>
          </w:p>
        </w:tc>
        <w:tc>
          <w:tcPr>
            <w:tcW w:w="525" w:type="pct"/>
            <w:shd w:val="clear" w:color="auto" w:fill="auto"/>
            <w:vAlign w:val="center"/>
            <w:hideMark/>
          </w:tcPr>
          <w:p w14:paraId="33EA74FD"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4496E115"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6B45ADEE"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6B2E725A"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6FE5E04D"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413D6AE8" w14:textId="77777777" w:rsidTr="005B3581">
        <w:trPr>
          <w:trHeight w:val="70"/>
        </w:trPr>
        <w:tc>
          <w:tcPr>
            <w:tcW w:w="409" w:type="pct"/>
            <w:vAlign w:val="center"/>
          </w:tcPr>
          <w:p w14:paraId="48371F07"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9</w:t>
            </w:r>
          </w:p>
        </w:tc>
        <w:tc>
          <w:tcPr>
            <w:tcW w:w="1819" w:type="pct"/>
            <w:shd w:val="clear" w:color="auto" w:fill="auto"/>
            <w:vAlign w:val="bottom"/>
          </w:tcPr>
          <w:p w14:paraId="05AE2604"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Tirillas para medidor de lactato (caja por 72 unidades), compatibilidad; equipo necesario para determinar los diferentes niveles de lactato en sangre, lo que sería una expresión del sustrato energético utilizado y posibilidad de continuar haciendo ejercicio o la necesidad de parar. Fusagasugá Laboratorio Fisiología del Esfuerzo. </w:t>
            </w:r>
          </w:p>
        </w:tc>
        <w:tc>
          <w:tcPr>
            <w:tcW w:w="563" w:type="pct"/>
            <w:shd w:val="clear" w:color="auto" w:fill="auto"/>
            <w:vAlign w:val="center"/>
          </w:tcPr>
          <w:p w14:paraId="04F50C19"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t>1</w:t>
            </w:r>
          </w:p>
        </w:tc>
        <w:tc>
          <w:tcPr>
            <w:tcW w:w="525" w:type="pct"/>
            <w:shd w:val="clear" w:color="auto" w:fill="auto"/>
            <w:vAlign w:val="center"/>
            <w:hideMark/>
          </w:tcPr>
          <w:p w14:paraId="47DDC7BD"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22448164"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3924AA1A"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4E9E79F1"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30B8EBDE"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20EC7CF7" w14:textId="77777777" w:rsidTr="005B3581">
        <w:trPr>
          <w:trHeight w:val="416"/>
        </w:trPr>
        <w:tc>
          <w:tcPr>
            <w:tcW w:w="409" w:type="pct"/>
            <w:vAlign w:val="center"/>
          </w:tcPr>
          <w:p w14:paraId="6C3B1627"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10</w:t>
            </w:r>
          </w:p>
        </w:tc>
        <w:tc>
          <w:tcPr>
            <w:tcW w:w="1819" w:type="pct"/>
            <w:shd w:val="clear" w:color="auto" w:fill="auto"/>
            <w:vAlign w:val="bottom"/>
          </w:tcPr>
          <w:p w14:paraId="31CDC823" w14:textId="77777777" w:rsidR="000A796F" w:rsidRPr="00076B55" w:rsidRDefault="000A796F" w:rsidP="005B3581">
            <w:pPr>
              <w:jc w:val="both"/>
              <w:rPr>
                <w:rFonts w:ascii="Arial" w:hAnsi="Arial" w:cs="Arial"/>
                <w:sz w:val="20"/>
                <w:szCs w:val="20"/>
              </w:rPr>
            </w:pPr>
            <w:proofErr w:type="spellStart"/>
            <w:r w:rsidRPr="00EF4D2E">
              <w:rPr>
                <w:rFonts w:ascii="Arial" w:eastAsia="Times New Roman" w:hAnsi="Arial" w:cs="Arial"/>
                <w:sz w:val="20"/>
                <w:szCs w:val="20"/>
                <w:lang w:eastAsia="es-CO"/>
              </w:rPr>
              <w:t>Peabody</w:t>
            </w:r>
            <w:proofErr w:type="spellEnd"/>
            <w:r w:rsidRPr="00EF4D2E">
              <w:rPr>
                <w:rFonts w:ascii="Arial" w:eastAsia="Times New Roman" w:hAnsi="Arial" w:cs="Arial"/>
                <w:sz w:val="20"/>
                <w:szCs w:val="20"/>
                <w:lang w:eastAsia="es-CO"/>
              </w:rPr>
              <w:t xml:space="preserve"> </w:t>
            </w:r>
            <w:proofErr w:type="spellStart"/>
            <w:r w:rsidRPr="00EF4D2E">
              <w:rPr>
                <w:rFonts w:ascii="Arial" w:eastAsia="Times New Roman" w:hAnsi="Arial" w:cs="Arial"/>
                <w:sz w:val="20"/>
                <w:szCs w:val="20"/>
                <w:lang w:eastAsia="es-CO"/>
              </w:rPr>
              <w:t>developmental</w:t>
            </w:r>
            <w:proofErr w:type="spellEnd"/>
            <w:r w:rsidRPr="00EF4D2E">
              <w:rPr>
                <w:rFonts w:ascii="Arial" w:eastAsia="Times New Roman" w:hAnsi="Arial" w:cs="Arial"/>
                <w:sz w:val="20"/>
                <w:szCs w:val="20"/>
                <w:lang w:eastAsia="es-CO"/>
              </w:rPr>
              <w:t xml:space="preserve"> motor </w:t>
            </w:r>
            <w:proofErr w:type="spellStart"/>
            <w:r w:rsidRPr="00EF4D2E">
              <w:rPr>
                <w:rFonts w:ascii="Arial" w:eastAsia="Times New Roman" w:hAnsi="Arial" w:cs="Arial"/>
                <w:sz w:val="20"/>
                <w:szCs w:val="20"/>
                <w:lang w:eastAsia="es-CO"/>
              </w:rPr>
              <w:t>scales</w:t>
            </w:r>
            <w:proofErr w:type="spellEnd"/>
            <w:r w:rsidRPr="00EF4D2E">
              <w:rPr>
                <w:rFonts w:ascii="Arial" w:eastAsia="Times New Roman" w:hAnsi="Arial" w:cs="Arial"/>
                <w:sz w:val="20"/>
                <w:szCs w:val="20"/>
                <w:lang w:eastAsia="es-CO"/>
              </w:rPr>
              <w:t xml:space="preserve">, segunda edición (pdms-2) kit completo incluye manual, formularios de perfil / resumen, folletos de registro del examinador, guía ilustrada para administrar y calificar, manual del programa de actividades motoras de </w:t>
            </w:r>
            <w:proofErr w:type="spellStart"/>
            <w:r w:rsidRPr="00EF4D2E">
              <w:rPr>
                <w:rFonts w:ascii="Arial" w:eastAsia="Times New Roman" w:hAnsi="Arial" w:cs="Arial"/>
                <w:sz w:val="20"/>
                <w:szCs w:val="20"/>
                <w:lang w:eastAsia="es-CO"/>
              </w:rPr>
              <w:t>peabody</w:t>
            </w:r>
            <w:proofErr w:type="spellEnd"/>
            <w:r w:rsidRPr="00EF4D2E">
              <w:rPr>
                <w:rFonts w:ascii="Arial" w:eastAsia="Times New Roman" w:hAnsi="Arial" w:cs="Arial"/>
                <w:sz w:val="20"/>
                <w:szCs w:val="20"/>
                <w:lang w:eastAsia="es-CO"/>
              </w:rPr>
              <w:t xml:space="preserve">, 25 formularios de examen / registro, 25 formularios de perfil, cuadro de desarrollo del motor </w:t>
            </w:r>
            <w:proofErr w:type="spellStart"/>
            <w:r w:rsidRPr="00EF4D2E">
              <w:rPr>
                <w:rFonts w:ascii="Arial" w:eastAsia="Times New Roman" w:hAnsi="Arial" w:cs="Arial"/>
                <w:sz w:val="20"/>
                <w:szCs w:val="20"/>
                <w:lang w:eastAsia="es-CO"/>
              </w:rPr>
              <w:t>peabody</w:t>
            </w:r>
            <w:proofErr w:type="spellEnd"/>
            <w:r w:rsidRPr="00EF4D2E">
              <w:rPr>
                <w:rFonts w:ascii="Arial" w:eastAsia="Times New Roman" w:hAnsi="Arial" w:cs="Arial"/>
                <w:sz w:val="20"/>
                <w:szCs w:val="20"/>
                <w:lang w:eastAsia="es-CO"/>
              </w:rPr>
              <w:t xml:space="preserve"> y manipulativos, todo en una caja de almacenamiento resistente. Compatibilidad kit completo </w:t>
            </w:r>
            <w:proofErr w:type="gramStart"/>
            <w:r w:rsidRPr="00EF4D2E">
              <w:rPr>
                <w:rFonts w:ascii="Arial" w:eastAsia="Times New Roman" w:hAnsi="Arial" w:cs="Arial"/>
                <w:sz w:val="20"/>
                <w:szCs w:val="20"/>
                <w:lang w:eastAsia="es-CO"/>
              </w:rPr>
              <w:t>del test</w:t>
            </w:r>
            <w:proofErr w:type="gramEnd"/>
            <w:r w:rsidRPr="00EF4D2E">
              <w:rPr>
                <w:rFonts w:ascii="Arial" w:eastAsia="Times New Roman" w:hAnsi="Arial" w:cs="Arial"/>
                <w:sz w:val="20"/>
                <w:szCs w:val="20"/>
                <w:lang w:eastAsia="es-CO"/>
              </w:rPr>
              <w:t xml:space="preserve"> </w:t>
            </w:r>
            <w:proofErr w:type="spellStart"/>
            <w:r w:rsidRPr="00EF4D2E">
              <w:rPr>
                <w:rFonts w:ascii="Arial" w:eastAsia="Times New Roman" w:hAnsi="Arial" w:cs="Arial"/>
                <w:sz w:val="20"/>
                <w:szCs w:val="20"/>
                <w:lang w:eastAsia="es-CO"/>
              </w:rPr>
              <w:t>peabody</w:t>
            </w:r>
            <w:proofErr w:type="spellEnd"/>
            <w:r w:rsidRPr="00EF4D2E">
              <w:rPr>
                <w:rFonts w:ascii="Arial" w:eastAsia="Times New Roman" w:hAnsi="Arial" w:cs="Arial"/>
                <w:sz w:val="20"/>
                <w:szCs w:val="20"/>
                <w:lang w:eastAsia="es-CO"/>
              </w:rPr>
              <w:t xml:space="preserve"> </w:t>
            </w:r>
            <w:proofErr w:type="spellStart"/>
            <w:r w:rsidRPr="00EF4D2E">
              <w:rPr>
                <w:rFonts w:ascii="Arial" w:eastAsia="Times New Roman" w:hAnsi="Arial" w:cs="Arial"/>
                <w:sz w:val="20"/>
                <w:szCs w:val="20"/>
                <w:lang w:eastAsia="es-CO"/>
              </w:rPr>
              <w:t>developmental</w:t>
            </w:r>
            <w:proofErr w:type="spellEnd"/>
            <w:r w:rsidRPr="00EF4D2E">
              <w:rPr>
                <w:rFonts w:ascii="Arial" w:eastAsia="Times New Roman" w:hAnsi="Arial" w:cs="Arial"/>
                <w:sz w:val="20"/>
                <w:szCs w:val="20"/>
                <w:lang w:eastAsia="es-CO"/>
              </w:rPr>
              <w:t xml:space="preserve"> motor cales, segunda edición; licencia para utilizar el test de evaluación motora de niños y niñas. Fusagasugá Laboratorio Fisiología del Esfuerzo.</w:t>
            </w:r>
          </w:p>
        </w:tc>
        <w:tc>
          <w:tcPr>
            <w:tcW w:w="563" w:type="pct"/>
            <w:shd w:val="clear" w:color="auto" w:fill="auto"/>
            <w:vAlign w:val="center"/>
          </w:tcPr>
          <w:p w14:paraId="3E83A4D5"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t>1</w:t>
            </w:r>
          </w:p>
        </w:tc>
        <w:tc>
          <w:tcPr>
            <w:tcW w:w="525" w:type="pct"/>
            <w:shd w:val="clear" w:color="auto" w:fill="auto"/>
            <w:vAlign w:val="center"/>
            <w:hideMark/>
          </w:tcPr>
          <w:p w14:paraId="5B57491B"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3E9C86D2"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15ED035A"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40A65E19"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4974CD15"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4FC853CB" w14:textId="77777777" w:rsidTr="005B3581">
        <w:trPr>
          <w:trHeight w:val="870"/>
        </w:trPr>
        <w:tc>
          <w:tcPr>
            <w:tcW w:w="409" w:type="pct"/>
            <w:vAlign w:val="center"/>
          </w:tcPr>
          <w:p w14:paraId="2B82DD82"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11</w:t>
            </w:r>
          </w:p>
        </w:tc>
        <w:tc>
          <w:tcPr>
            <w:tcW w:w="1819" w:type="pct"/>
            <w:shd w:val="clear" w:color="auto" w:fill="auto"/>
            <w:vAlign w:val="bottom"/>
          </w:tcPr>
          <w:p w14:paraId="56788C88" w14:textId="77777777" w:rsidR="000A796F" w:rsidRPr="00076B55" w:rsidRDefault="000A796F" w:rsidP="005B3581">
            <w:pPr>
              <w:jc w:val="both"/>
              <w:rPr>
                <w:rFonts w:ascii="Arial" w:hAnsi="Arial" w:cs="Arial"/>
                <w:sz w:val="20"/>
                <w:szCs w:val="20"/>
              </w:rPr>
            </w:pPr>
            <w:proofErr w:type="spellStart"/>
            <w:r w:rsidRPr="00EF4D2E">
              <w:rPr>
                <w:rFonts w:ascii="Arial" w:eastAsia="Times New Roman" w:hAnsi="Arial" w:cs="Arial"/>
                <w:sz w:val="20"/>
                <w:szCs w:val="20"/>
                <w:lang w:eastAsia="es-CO"/>
              </w:rPr>
              <w:t>Electroestimulador</w:t>
            </w:r>
            <w:proofErr w:type="spellEnd"/>
            <w:r w:rsidRPr="00EF4D2E">
              <w:rPr>
                <w:rFonts w:ascii="Arial" w:eastAsia="Times New Roman" w:hAnsi="Arial" w:cs="Arial"/>
                <w:sz w:val="20"/>
                <w:szCs w:val="20"/>
                <w:lang w:eastAsia="es-CO"/>
              </w:rPr>
              <w:t> SP 4.0 tecnología: Con cables de conexión Snap, 4 cables con 8 salidas en total, tecnología MI (</w:t>
            </w:r>
            <w:proofErr w:type="spellStart"/>
            <w:r w:rsidRPr="00EF4D2E">
              <w:rPr>
                <w:rFonts w:ascii="Arial" w:eastAsia="Times New Roman" w:hAnsi="Arial" w:cs="Arial"/>
                <w:sz w:val="20"/>
                <w:szCs w:val="20"/>
                <w:lang w:eastAsia="es-CO"/>
              </w:rPr>
              <w:t>Muscle</w:t>
            </w:r>
            <w:proofErr w:type="spellEnd"/>
            <w:r w:rsidRPr="00EF4D2E">
              <w:rPr>
                <w:rFonts w:ascii="Arial" w:eastAsia="Times New Roman" w:hAnsi="Arial" w:cs="Arial"/>
                <w:sz w:val="20"/>
                <w:szCs w:val="20"/>
                <w:lang w:eastAsia="es-CO"/>
              </w:rPr>
              <w:t xml:space="preserve"> </w:t>
            </w:r>
            <w:proofErr w:type="spellStart"/>
            <w:r w:rsidRPr="00EF4D2E">
              <w:rPr>
                <w:rFonts w:ascii="Arial" w:eastAsia="Times New Roman" w:hAnsi="Arial" w:cs="Arial"/>
                <w:sz w:val="20"/>
                <w:szCs w:val="20"/>
                <w:lang w:eastAsia="es-CO"/>
              </w:rPr>
              <w:t>Intelligence</w:t>
            </w:r>
            <w:proofErr w:type="spellEnd"/>
            <w:r w:rsidRPr="00EF4D2E">
              <w:rPr>
                <w:rFonts w:ascii="Arial" w:eastAsia="Times New Roman" w:hAnsi="Arial" w:cs="Arial"/>
                <w:sz w:val="20"/>
                <w:szCs w:val="20"/>
                <w:lang w:eastAsia="es-CO"/>
              </w:rPr>
              <w:t xml:space="preserve">): Cuenta con las tres principales características de la tecnología Mi; </w:t>
            </w:r>
            <w:proofErr w:type="spellStart"/>
            <w:r w:rsidRPr="00EF4D2E">
              <w:rPr>
                <w:rFonts w:ascii="Arial" w:eastAsia="Times New Roman" w:hAnsi="Arial" w:cs="Arial"/>
                <w:sz w:val="20"/>
                <w:szCs w:val="20"/>
                <w:lang w:eastAsia="es-CO"/>
              </w:rPr>
              <w:t>MIScan</w:t>
            </w:r>
            <w:proofErr w:type="spellEnd"/>
            <w:r w:rsidRPr="00EF4D2E">
              <w:rPr>
                <w:rFonts w:ascii="Arial" w:eastAsia="Times New Roman" w:hAnsi="Arial" w:cs="Arial"/>
                <w:sz w:val="20"/>
                <w:szCs w:val="20"/>
                <w:lang w:eastAsia="es-CO"/>
              </w:rPr>
              <w:t>, MI-</w:t>
            </w:r>
            <w:proofErr w:type="spellStart"/>
            <w:r w:rsidRPr="00EF4D2E">
              <w:rPr>
                <w:rFonts w:ascii="Arial" w:eastAsia="Times New Roman" w:hAnsi="Arial" w:cs="Arial"/>
                <w:sz w:val="20"/>
                <w:szCs w:val="20"/>
                <w:lang w:eastAsia="es-CO"/>
              </w:rPr>
              <w:t>Range</w:t>
            </w:r>
            <w:proofErr w:type="spellEnd"/>
            <w:r w:rsidRPr="00EF4D2E">
              <w:rPr>
                <w:rFonts w:ascii="Arial" w:eastAsia="Times New Roman" w:hAnsi="Arial" w:cs="Arial"/>
                <w:sz w:val="20"/>
                <w:szCs w:val="20"/>
                <w:lang w:eastAsia="es-CO"/>
              </w:rPr>
              <w:t>, MI-</w:t>
            </w:r>
            <w:proofErr w:type="spellStart"/>
            <w:r w:rsidRPr="00EF4D2E">
              <w:rPr>
                <w:rFonts w:ascii="Arial" w:eastAsia="Times New Roman" w:hAnsi="Arial" w:cs="Arial"/>
                <w:sz w:val="20"/>
                <w:szCs w:val="20"/>
                <w:lang w:eastAsia="es-CO"/>
              </w:rPr>
              <w:t>Tens</w:t>
            </w:r>
            <w:proofErr w:type="spellEnd"/>
            <w:r w:rsidRPr="00EF4D2E">
              <w:rPr>
                <w:rFonts w:ascii="Arial" w:eastAsia="Times New Roman" w:hAnsi="Arial" w:cs="Arial"/>
                <w:sz w:val="20"/>
                <w:szCs w:val="20"/>
                <w:lang w:eastAsia="es-CO"/>
              </w:rPr>
              <w:t xml:space="preserve">, programas; preparación física, </w:t>
            </w:r>
            <w:proofErr w:type="spellStart"/>
            <w:r w:rsidRPr="00EF4D2E">
              <w:rPr>
                <w:rFonts w:ascii="Arial" w:eastAsia="Times New Roman" w:hAnsi="Arial" w:cs="Arial"/>
                <w:sz w:val="20"/>
                <w:szCs w:val="20"/>
                <w:lang w:eastAsia="es-CO"/>
              </w:rPr>
              <w:t>anti-dolor</w:t>
            </w:r>
            <w:proofErr w:type="spellEnd"/>
            <w:r w:rsidRPr="00EF4D2E">
              <w:rPr>
                <w:rFonts w:ascii="Arial" w:eastAsia="Times New Roman" w:hAnsi="Arial" w:cs="Arial"/>
                <w:sz w:val="20"/>
                <w:szCs w:val="20"/>
                <w:lang w:eastAsia="es-CO"/>
              </w:rPr>
              <w:t xml:space="preserve">, rehabilitación, recuperación-masaje, fitness número de programas 30, número de canales 4, pantalla monocromo, potencia 120 mA, 150 hercios y 400 </w:t>
            </w:r>
            <w:proofErr w:type="spellStart"/>
            <w:r w:rsidRPr="00EF4D2E">
              <w:rPr>
                <w:rFonts w:ascii="Arial" w:eastAsia="Times New Roman" w:hAnsi="Arial" w:cs="Arial"/>
                <w:sz w:val="20"/>
                <w:szCs w:val="20"/>
                <w:lang w:eastAsia="es-CO"/>
              </w:rPr>
              <w:t>us</w:t>
            </w:r>
            <w:proofErr w:type="spellEnd"/>
            <w:r w:rsidRPr="00EF4D2E">
              <w:rPr>
                <w:rFonts w:ascii="Arial" w:eastAsia="Times New Roman" w:hAnsi="Arial" w:cs="Arial"/>
                <w:sz w:val="20"/>
                <w:szCs w:val="20"/>
                <w:lang w:eastAsia="es-CO"/>
              </w:rPr>
              <w:t xml:space="preserve">, suministro de energía batería recargable con cargador rápido. En menos de 4h 30m carga la batería al completo. COMPATIBILIDAD Equipo necesario para hacer una </w:t>
            </w:r>
            <w:r w:rsidRPr="00EF4D2E">
              <w:rPr>
                <w:rFonts w:ascii="Arial" w:eastAsia="Times New Roman" w:hAnsi="Arial" w:cs="Arial"/>
                <w:sz w:val="20"/>
                <w:szCs w:val="20"/>
                <w:lang w:eastAsia="es-CO"/>
              </w:rPr>
              <w:lastRenderedPageBreak/>
              <w:t xml:space="preserve">electroestimulación muscular sectorial, además el equipo es portátil. Lo que permite su utilización en reposo o ejercicio con programas de preparación física, </w:t>
            </w:r>
            <w:proofErr w:type="spellStart"/>
            <w:r w:rsidRPr="00EF4D2E">
              <w:rPr>
                <w:rFonts w:ascii="Arial" w:eastAsia="Times New Roman" w:hAnsi="Arial" w:cs="Arial"/>
                <w:sz w:val="20"/>
                <w:szCs w:val="20"/>
                <w:lang w:eastAsia="es-CO"/>
              </w:rPr>
              <w:t>anti-dolor</w:t>
            </w:r>
            <w:proofErr w:type="spellEnd"/>
            <w:r w:rsidRPr="00EF4D2E">
              <w:rPr>
                <w:rFonts w:ascii="Arial" w:eastAsia="Times New Roman" w:hAnsi="Arial" w:cs="Arial"/>
                <w:sz w:val="20"/>
                <w:szCs w:val="20"/>
                <w:lang w:eastAsia="es-CO"/>
              </w:rPr>
              <w:t>, rehabilitación, recuperación-masaje, fitness. Fusagasugá Laboratorio Fisiología del Esfuerzo. Incluye: Garantía mínima de un (1) año Certificado de calibración del fabricante Un (1) Mantenimiento preventivo cada seis (6) meses durante el tiempo de la garantía  </w:t>
            </w:r>
          </w:p>
        </w:tc>
        <w:tc>
          <w:tcPr>
            <w:tcW w:w="563" w:type="pct"/>
            <w:shd w:val="clear" w:color="auto" w:fill="auto"/>
            <w:vAlign w:val="center"/>
          </w:tcPr>
          <w:p w14:paraId="69B4221C"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lastRenderedPageBreak/>
              <w:t>1</w:t>
            </w:r>
          </w:p>
        </w:tc>
        <w:tc>
          <w:tcPr>
            <w:tcW w:w="525" w:type="pct"/>
            <w:shd w:val="clear" w:color="auto" w:fill="auto"/>
            <w:vAlign w:val="center"/>
            <w:hideMark/>
          </w:tcPr>
          <w:p w14:paraId="3E8D6ACF"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52474A7C"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1401553C"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122F9EA4"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47E5A3C3"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2FCE218E" w14:textId="77777777" w:rsidTr="005B3581">
        <w:trPr>
          <w:trHeight w:val="70"/>
        </w:trPr>
        <w:tc>
          <w:tcPr>
            <w:tcW w:w="409" w:type="pct"/>
            <w:vAlign w:val="center"/>
          </w:tcPr>
          <w:p w14:paraId="5343786C"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12</w:t>
            </w:r>
          </w:p>
        </w:tc>
        <w:tc>
          <w:tcPr>
            <w:tcW w:w="1819" w:type="pct"/>
            <w:shd w:val="clear" w:color="auto" w:fill="auto"/>
            <w:vAlign w:val="bottom"/>
          </w:tcPr>
          <w:p w14:paraId="5E6FB3BB" w14:textId="77777777" w:rsidR="000A796F" w:rsidRPr="00076B55" w:rsidRDefault="000A796F" w:rsidP="005B3581">
            <w:pPr>
              <w:jc w:val="both"/>
              <w:rPr>
                <w:rFonts w:ascii="Arial" w:hAnsi="Arial" w:cs="Arial"/>
                <w:sz w:val="20"/>
                <w:szCs w:val="20"/>
              </w:rPr>
            </w:pPr>
            <w:proofErr w:type="spellStart"/>
            <w:r w:rsidRPr="00EF4D2E">
              <w:rPr>
                <w:rFonts w:ascii="Arial" w:eastAsia="Times New Roman" w:hAnsi="Arial" w:cs="Arial"/>
                <w:sz w:val="20"/>
                <w:szCs w:val="20"/>
                <w:lang w:eastAsia="es-CO"/>
              </w:rPr>
              <w:t>Electroestimulador</w:t>
            </w:r>
            <w:proofErr w:type="spellEnd"/>
            <w:r w:rsidRPr="00EF4D2E">
              <w:rPr>
                <w:rFonts w:ascii="Arial" w:eastAsia="Times New Roman" w:hAnsi="Arial" w:cs="Arial"/>
                <w:sz w:val="20"/>
                <w:szCs w:val="20"/>
                <w:lang w:eastAsia="es-CO"/>
              </w:rPr>
              <w:t> SP 4.0 tecnología: Con cables de conexión Snap, 4 cables con 8 salidas en total, tecnología MI (</w:t>
            </w:r>
            <w:proofErr w:type="spellStart"/>
            <w:r w:rsidRPr="00EF4D2E">
              <w:rPr>
                <w:rFonts w:ascii="Arial" w:eastAsia="Times New Roman" w:hAnsi="Arial" w:cs="Arial"/>
                <w:sz w:val="20"/>
                <w:szCs w:val="20"/>
                <w:lang w:eastAsia="es-CO"/>
              </w:rPr>
              <w:t>Muscle</w:t>
            </w:r>
            <w:proofErr w:type="spellEnd"/>
            <w:r w:rsidRPr="00EF4D2E">
              <w:rPr>
                <w:rFonts w:ascii="Arial" w:eastAsia="Times New Roman" w:hAnsi="Arial" w:cs="Arial"/>
                <w:sz w:val="20"/>
                <w:szCs w:val="20"/>
                <w:lang w:eastAsia="es-CO"/>
              </w:rPr>
              <w:t xml:space="preserve"> </w:t>
            </w:r>
            <w:proofErr w:type="spellStart"/>
            <w:r w:rsidRPr="00EF4D2E">
              <w:rPr>
                <w:rFonts w:ascii="Arial" w:eastAsia="Times New Roman" w:hAnsi="Arial" w:cs="Arial"/>
                <w:sz w:val="20"/>
                <w:szCs w:val="20"/>
                <w:lang w:eastAsia="es-CO"/>
              </w:rPr>
              <w:t>Intelligence</w:t>
            </w:r>
            <w:proofErr w:type="spellEnd"/>
            <w:r w:rsidRPr="00EF4D2E">
              <w:rPr>
                <w:rFonts w:ascii="Arial" w:eastAsia="Times New Roman" w:hAnsi="Arial" w:cs="Arial"/>
                <w:sz w:val="20"/>
                <w:szCs w:val="20"/>
                <w:lang w:eastAsia="es-CO"/>
              </w:rPr>
              <w:t xml:space="preserve">): Cuenta con las tres principales características de la tecnología Mi; </w:t>
            </w:r>
            <w:proofErr w:type="spellStart"/>
            <w:r w:rsidRPr="00EF4D2E">
              <w:rPr>
                <w:rFonts w:ascii="Arial" w:eastAsia="Times New Roman" w:hAnsi="Arial" w:cs="Arial"/>
                <w:sz w:val="20"/>
                <w:szCs w:val="20"/>
                <w:lang w:eastAsia="es-CO"/>
              </w:rPr>
              <w:t>MIScan</w:t>
            </w:r>
            <w:proofErr w:type="spellEnd"/>
            <w:r w:rsidRPr="00EF4D2E">
              <w:rPr>
                <w:rFonts w:ascii="Arial" w:eastAsia="Times New Roman" w:hAnsi="Arial" w:cs="Arial"/>
                <w:sz w:val="20"/>
                <w:szCs w:val="20"/>
                <w:lang w:eastAsia="es-CO"/>
              </w:rPr>
              <w:t>, MI-</w:t>
            </w:r>
            <w:proofErr w:type="spellStart"/>
            <w:r w:rsidRPr="00EF4D2E">
              <w:rPr>
                <w:rFonts w:ascii="Arial" w:eastAsia="Times New Roman" w:hAnsi="Arial" w:cs="Arial"/>
                <w:sz w:val="20"/>
                <w:szCs w:val="20"/>
                <w:lang w:eastAsia="es-CO"/>
              </w:rPr>
              <w:t>Range</w:t>
            </w:r>
            <w:proofErr w:type="spellEnd"/>
            <w:r w:rsidRPr="00EF4D2E">
              <w:rPr>
                <w:rFonts w:ascii="Arial" w:eastAsia="Times New Roman" w:hAnsi="Arial" w:cs="Arial"/>
                <w:sz w:val="20"/>
                <w:szCs w:val="20"/>
                <w:lang w:eastAsia="es-CO"/>
              </w:rPr>
              <w:t>, MI-</w:t>
            </w:r>
            <w:proofErr w:type="spellStart"/>
            <w:r w:rsidRPr="00EF4D2E">
              <w:rPr>
                <w:rFonts w:ascii="Arial" w:eastAsia="Times New Roman" w:hAnsi="Arial" w:cs="Arial"/>
                <w:sz w:val="20"/>
                <w:szCs w:val="20"/>
                <w:lang w:eastAsia="es-CO"/>
              </w:rPr>
              <w:t>Tens</w:t>
            </w:r>
            <w:proofErr w:type="spellEnd"/>
            <w:r w:rsidRPr="00EF4D2E">
              <w:rPr>
                <w:rFonts w:ascii="Arial" w:eastAsia="Times New Roman" w:hAnsi="Arial" w:cs="Arial"/>
                <w:sz w:val="20"/>
                <w:szCs w:val="20"/>
                <w:lang w:eastAsia="es-CO"/>
              </w:rPr>
              <w:t xml:space="preserve">, programas; preparación física, </w:t>
            </w:r>
            <w:proofErr w:type="spellStart"/>
            <w:r w:rsidRPr="00EF4D2E">
              <w:rPr>
                <w:rFonts w:ascii="Arial" w:eastAsia="Times New Roman" w:hAnsi="Arial" w:cs="Arial"/>
                <w:sz w:val="20"/>
                <w:szCs w:val="20"/>
                <w:lang w:eastAsia="es-CO"/>
              </w:rPr>
              <w:t>anti-dolor</w:t>
            </w:r>
            <w:proofErr w:type="spellEnd"/>
            <w:r w:rsidRPr="00EF4D2E">
              <w:rPr>
                <w:rFonts w:ascii="Arial" w:eastAsia="Times New Roman" w:hAnsi="Arial" w:cs="Arial"/>
                <w:sz w:val="20"/>
                <w:szCs w:val="20"/>
                <w:lang w:eastAsia="es-CO"/>
              </w:rPr>
              <w:t xml:space="preserve">, rehabilitación, recuperación-masaje, fitness número de programas 30, número de canales 4, pantalla monocromo, potencia 120 mA, 150 hercios y 400 </w:t>
            </w:r>
            <w:proofErr w:type="spellStart"/>
            <w:r w:rsidRPr="00EF4D2E">
              <w:rPr>
                <w:rFonts w:ascii="Arial" w:eastAsia="Times New Roman" w:hAnsi="Arial" w:cs="Arial"/>
                <w:sz w:val="20"/>
                <w:szCs w:val="20"/>
                <w:lang w:eastAsia="es-CO"/>
              </w:rPr>
              <w:t>us</w:t>
            </w:r>
            <w:proofErr w:type="spellEnd"/>
            <w:r w:rsidRPr="00EF4D2E">
              <w:rPr>
                <w:rFonts w:ascii="Arial" w:eastAsia="Times New Roman" w:hAnsi="Arial" w:cs="Arial"/>
                <w:sz w:val="20"/>
                <w:szCs w:val="20"/>
                <w:lang w:eastAsia="es-CO"/>
              </w:rPr>
              <w:t xml:space="preserve">, suministro de energía batería recargable con cargador rápido. En menos de 4h 30m carga la batería al completo. COMPATIBILIDAD Equipo necesario para hacer una electroestimulación muscular sectorial, además el equipo es portátil. Lo que permite su utilización en reposo o ejercicio con programas de preparación física, </w:t>
            </w:r>
            <w:proofErr w:type="spellStart"/>
            <w:r w:rsidRPr="00EF4D2E">
              <w:rPr>
                <w:rFonts w:ascii="Arial" w:eastAsia="Times New Roman" w:hAnsi="Arial" w:cs="Arial"/>
                <w:sz w:val="20"/>
                <w:szCs w:val="20"/>
                <w:lang w:eastAsia="es-CO"/>
              </w:rPr>
              <w:t>anti-dolor</w:t>
            </w:r>
            <w:proofErr w:type="spellEnd"/>
            <w:r w:rsidRPr="00EF4D2E">
              <w:rPr>
                <w:rFonts w:ascii="Arial" w:eastAsia="Times New Roman" w:hAnsi="Arial" w:cs="Arial"/>
                <w:sz w:val="20"/>
                <w:szCs w:val="20"/>
                <w:lang w:eastAsia="es-CO"/>
              </w:rPr>
              <w:t>, rehabilitación, recuperación-masaje, fitness. Soacha Laboratorio Fisiología del Esfuerzo. Incluye: Garantía mínima de un (1) año Certificado de calibración del fabricante Un (1) Mantenimiento preventivo cada seis (6) meses durante el tiempo de la garantía</w:t>
            </w:r>
          </w:p>
        </w:tc>
        <w:tc>
          <w:tcPr>
            <w:tcW w:w="563" w:type="pct"/>
            <w:shd w:val="clear" w:color="auto" w:fill="auto"/>
            <w:vAlign w:val="center"/>
          </w:tcPr>
          <w:p w14:paraId="7E4EE75E"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t>1</w:t>
            </w:r>
          </w:p>
        </w:tc>
        <w:tc>
          <w:tcPr>
            <w:tcW w:w="525" w:type="pct"/>
            <w:shd w:val="clear" w:color="auto" w:fill="auto"/>
            <w:vAlign w:val="center"/>
          </w:tcPr>
          <w:p w14:paraId="340F0A91"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40153B9C"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099CAED6"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5AEBEF14"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283FB9F8"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26E58C4A" w14:textId="77777777" w:rsidTr="005B3581">
        <w:trPr>
          <w:trHeight w:val="870"/>
        </w:trPr>
        <w:tc>
          <w:tcPr>
            <w:tcW w:w="409" w:type="pct"/>
            <w:vAlign w:val="center"/>
          </w:tcPr>
          <w:p w14:paraId="11EA22D9"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13</w:t>
            </w:r>
          </w:p>
        </w:tc>
        <w:tc>
          <w:tcPr>
            <w:tcW w:w="1819" w:type="pct"/>
            <w:shd w:val="clear" w:color="auto" w:fill="auto"/>
            <w:vAlign w:val="bottom"/>
          </w:tcPr>
          <w:p w14:paraId="5E47A5A3"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 xml:space="preserve">Bascula de impedancia Indicadores; peso, </w:t>
            </w:r>
            <w:proofErr w:type="spellStart"/>
            <w:r w:rsidRPr="00EF4D2E">
              <w:rPr>
                <w:rFonts w:ascii="Arial" w:eastAsia="Times New Roman" w:hAnsi="Arial" w:cs="Arial"/>
                <w:sz w:val="20"/>
                <w:szCs w:val="20"/>
                <w:lang w:eastAsia="es-CO"/>
              </w:rPr>
              <w:t>imc</w:t>
            </w:r>
            <w:proofErr w:type="spellEnd"/>
            <w:r w:rsidRPr="00EF4D2E">
              <w:rPr>
                <w:rFonts w:ascii="Arial" w:eastAsia="Times New Roman" w:hAnsi="Arial" w:cs="Arial"/>
                <w:sz w:val="20"/>
                <w:szCs w:val="20"/>
                <w:lang w:eastAsia="es-CO"/>
              </w:rPr>
              <w:t xml:space="preserve">, % de grasa, masa muscular, valoración física, % de agua corporal, tasa metabólica basal, edad metabólica (12-90 años), ingesta calórica diaria, masa ósea, valoración de grasa visceral, nivel de calidad muscular, ritmo cardiaco, medición </w:t>
            </w:r>
            <w:proofErr w:type="spellStart"/>
            <w:r w:rsidRPr="00EF4D2E">
              <w:rPr>
                <w:rFonts w:ascii="Arial" w:eastAsia="Times New Roman" w:hAnsi="Arial" w:cs="Arial"/>
                <w:sz w:val="20"/>
                <w:szCs w:val="20"/>
                <w:lang w:eastAsia="es-CO"/>
              </w:rPr>
              <w:t>segmental</w:t>
            </w:r>
            <w:proofErr w:type="spellEnd"/>
            <w:r w:rsidRPr="00EF4D2E">
              <w:rPr>
                <w:rFonts w:ascii="Arial" w:eastAsia="Times New Roman" w:hAnsi="Arial" w:cs="Arial"/>
                <w:sz w:val="20"/>
                <w:szCs w:val="20"/>
                <w:lang w:eastAsia="es-CO"/>
              </w:rPr>
              <w:t xml:space="preserve">; % grasa corporal, masa muscular, nivel de calidad muscular, características; capacidad 200 kg, memoria 4 usuarios, modo atleta </w:t>
            </w:r>
            <w:proofErr w:type="spellStart"/>
            <w:r w:rsidRPr="00EF4D2E">
              <w:rPr>
                <w:rFonts w:ascii="Arial" w:eastAsia="Times New Roman" w:hAnsi="Arial" w:cs="Arial"/>
                <w:sz w:val="20"/>
                <w:szCs w:val="20"/>
                <w:lang w:eastAsia="es-CO"/>
              </w:rPr>
              <w:t>e</w:t>
            </w:r>
            <w:proofErr w:type="spellEnd"/>
            <w:r w:rsidRPr="00EF4D2E">
              <w:rPr>
                <w:rFonts w:ascii="Arial" w:eastAsia="Times New Roman" w:hAnsi="Arial" w:cs="Arial"/>
                <w:sz w:val="20"/>
                <w:szCs w:val="20"/>
                <w:lang w:eastAsia="es-CO"/>
              </w:rPr>
              <w:t xml:space="preserve"> invitado </w:t>
            </w:r>
            <w:proofErr w:type="spellStart"/>
            <w:r w:rsidRPr="00EF4D2E">
              <w:rPr>
                <w:rFonts w:ascii="Arial" w:eastAsia="Times New Roman" w:hAnsi="Arial" w:cs="Arial"/>
                <w:sz w:val="20"/>
                <w:szCs w:val="20"/>
                <w:lang w:eastAsia="es-CO"/>
              </w:rPr>
              <w:t>multifrecuencial</w:t>
            </w:r>
            <w:proofErr w:type="spellEnd"/>
            <w:r w:rsidRPr="00EF4D2E">
              <w:rPr>
                <w:rFonts w:ascii="Arial" w:eastAsia="Times New Roman" w:hAnsi="Arial" w:cs="Arial"/>
                <w:sz w:val="20"/>
                <w:szCs w:val="20"/>
                <w:lang w:eastAsia="es-CO"/>
              </w:rPr>
              <w:t xml:space="preserve">, plataforma de plástico bluetooth. Fusagasugá Laboratorio Fisiología Del Esfuerzo. Incluye: Garantía mínima de un (1) año Certificado de calibración del fabricante Un (1) Mantenimiento preventivo cada </w:t>
            </w:r>
            <w:r w:rsidRPr="00EF4D2E">
              <w:rPr>
                <w:rFonts w:ascii="Arial" w:eastAsia="Times New Roman" w:hAnsi="Arial" w:cs="Arial"/>
                <w:sz w:val="20"/>
                <w:szCs w:val="20"/>
                <w:lang w:eastAsia="es-CO"/>
              </w:rPr>
              <w:lastRenderedPageBreak/>
              <w:t>seis (6) meses durante el tiempo de la garantía</w:t>
            </w:r>
          </w:p>
        </w:tc>
        <w:tc>
          <w:tcPr>
            <w:tcW w:w="563" w:type="pct"/>
            <w:shd w:val="clear" w:color="auto" w:fill="auto"/>
            <w:vAlign w:val="center"/>
          </w:tcPr>
          <w:p w14:paraId="7DAA5100"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lastRenderedPageBreak/>
              <w:t>1</w:t>
            </w:r>
          </w:p>
        </w:tc>
        <w:tc>
          <w:tcPr>
            <w:tcW w:w="525" w:type="pct"/>
            <w:shd w:val="clear" w:color="auto" w:fill="auto"/>
            <w:vAlign w:val="center"/>
          </w:tcPr>
          <w:p w14:paraId="09F277B2"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35E6A388"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6C1C7743"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1B1843E5"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0CF17A17"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6402A072" w14:textId="77777777" w:rsidTr="005B3581">
        <w:trPr>
          <w:trHeight w:val="870"/>
        </w:trPr>
        <w:tc>
          <w:tcPr>
            <w:tcW w:w="409" w:type="pct"/>
            <w:vAlign w:val="center"/>
          </w:tcPr>
          <w:p w14:paraId="4F43B4BF"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14</w:t>
            </w:r>
          </w:p>
        </w:tc>
        <w:tc>
          <w:tcPr>
            <w:tcW w:w="1819" w:type="pct"/>
            <w:shd w:val="clear" w:color="auto" w:fill="auto"/>
            <w:vAlign w:val="bottom"/>
          </w:tcPr>
          <w:p w14:paraId="7379D043"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 xml:space="preserve">Bascula de impedancia Indicadores; peso, </w:t>
            </w:r>
            <w:proofErr w:type="spellStart"/>
            <w:r w:rsidRPr="00EF4D2E">
              <w:rPr>
                <w:rFonts w:ascii="Arial" w:eastAsia="Times New Roman" w:hAnsi="Arial" w:cs="Arial"/>
                <w:sz w:val="20"/>
                <w:szCs w:val="20"/>
                <w:lang w:eastAsia="es-CO"/>
              </w:rPr>
              <w:t>imc</w:t>
            </w:r>
            <w:proofErr w:type="spellEnd"/>
            <w:r w:rsidRPr="00EF4D2E">
              <w:rPr>
                <w:rFonts w:ascii="Arial" w:eastAsia="Times New Roman" w:hAnsi="Arial" w:cs="Arial"/>
                <w:sz w:val="20"/>
                <w:szCs w:val="20"/>
                <w:lang w:eastAsia="es-CO"/>
              </w:rPr>
              <w:t xml:space="preserve">, % de grasa, masa muscular, valoración física, % de agua corporal, tasa metabólica basal, edad metabólica (12-90 años), ingesta calórica diaria, masa ósea, valoración de grasa visceral, nivel de calidad muscular, ritmo cardiaco, medición </w:t>
            </w:r>
            <w:proofErr w:type="spellStart"/>
            <w:r w:rsidRPr="00EF4D2E">
              <w:rPr>
                <w:rFonts w:ascii="Arial" w:eastAsia="Times New Roman" w:hAnsi="Arial" w:cs="Arial"/>
                <w:sz w:val="20"/>
                <w:szCs w:val="20"/>
                <w:lang w:eastAsia="es-CO"/>
              </w:rPr>
              <w:t>segmental</w:t>
            </w:r>
            <w:proofErr w:type="spellEnd"/>
            <w:r w:rsidRPr="00EF4D2E">
              <w:rPr>
                <w:rFonts w:ascii="Arial" w:eastAsia="Times New Roman" w:hAnsi="Arial" w:cs="Arial"/>
                <w:sz w:val="20"/>
                <w:szCs w:val="20"/>
                <w:lang w:eastAsia="es-CO"/>
              </w:rPr>
              <w:t xml:space="preserve">; % grasa corporal, masa muscular, nivel de calidad muscular, características; capacidad 200 kg, memoria 4 usuarios, modo atleta </w:t>
            </w:r>
            <w:proofErr w:type="spellStart"/>
            <w:r w:rsidRPr="00EF4D2E">
              <w:rPr>
                <w:rFonts w:ascii="Arial" w:eastAsia="Times New Roman" w:hAnsi="Arial" w:cs="Arial"/>
                <w:sz w:val="20"/>
                <w:szCs w:val="20"/>
                <w:lang w:eastAsia="es-CO"/>
              </w:rPr>
              <w:t>e</w:t>
            </w:r>
            <w:proofErr w:type="spellEnd"/>
            <w:r w:rsidRPr="00EF4D2E">
              <w:rPr>
                <w:rFonts w:ascii="Arial" w:eastAsia="Times New Roman" w:hAnsi="Arial" w:cs="Arial"/>
                <w:sz w:val="20"/>
                <w:szCs w:val="20"/>
                <w:lang w:eastAsia="es-CO"/>
              </w:rPr>
              <w:t xml:space="preserve"> invitado </w:t>
            </w:r>
            <w:proofErr w:type="spellStart"/>
            <w:r w:rsidRPr="00EF4D2E">
              <w:rPr>
                <w:rFonts w:ascii="Arial" w:eastAsia="Times New Roman" w:hAnsi="Arial" w:cs="Arial"/>
                <w:sz w:val="20"/>
                <w:szCs w:val="20"/>
                <w:lang w:eastAsia="es-CO"/>
              </w:rPr>
              <w:t>multifrecuencial</w:t>
            </w:r>
            <w:proofErr w:type="spellEnd"/>
            <w:r w:rsidRPr="00EF4D2E">
              <w:rPr>
                <w:rFonts w:ascii="Arial" w:eastAsia="Times New Roman" w:hAnsi="Arial" w:cs="Arial"/>
                <w:sz w:val="20"/>
                <w:szCs w:val="20"/>
                <w:lang w:eastAsia="es-CO"/>
              </w:rPr>
              <w:t>, plataforma de plástico bluetooth garantía. Soacha Laboratorio Fisiología Del Esfuerzo. Incluye: Garantía mínima de un (1) año Certificado de calibración del fabricante Un (1) Mantenimiento preventivo cada seis (6) meses durante el tiempo de la garantía</w:t>
            </w:r>
          </w:p>
        </w:tc>
        <w:tc>
          <w:tcPr>
            <w:tcW w:w="563" w:type="pct"/>
            <w:shd w:val="clear" w:color="auto" w:fill="auto"/>
            <w:vAlign w:val="center"/>
          </w:tcPr>
          <w:p w14:paraId="2337821E"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t>1</w:t>
            </w:r>
          </w:p>
        </w:tc>
        <w:tc>
          <w:tcPr>
            <w:tcW w:w="525" w:type="pct"/>
            <w:shd w:val="clear" w:color="auto" w:fill="auto"/>
            <w:vAlign w:val="center"/>
          </w:tcPr>
          <w:p w14:paraId="23878268"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20A28A87"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16A9201B"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71417516"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7735BF8E"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482EA5B4" w14:textId="77777777" w:rsidTr="005B3581">
        <w:trPr>
          <w:trHeight w:val="70"/>
        </w:trPr>
        <w:tc>
          <w:tcPr>
            <w:tcW w:w="409" w:type="pct"/>
            <w:vAlign w:val="center"/>
          </w:tcPr>
          <w:p w14:paraId="53D22AFA" w14:textId="77777777" w:rsidR="000A796F" w:rsidRPr="003F5790" w:rsidRDefault="000A796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15</w:t>
            </w:r>
          </w:p>
        </w:tc>
        <w:tc>
          <w:tcPr>
            <w:tcW w:w="1819" w:type="pct"/>
            <w:shd w:val="clear" w:color="auto" w:fill="auto"/>
            <w:vAlign w:val="bottom"/>
          </w:tcPr>
          <w:p w14:paraId="40C7926F" w14:textId="77777777" w:rsidR="000A796F" w:rsidRPr="00076B55" w:rsidRDefault="000A796F" w:rsidP="005B3581">
            <w:pPr>
              <w:jc w:val="both"/>
              <w:rPr>
                <w:rFonts w:ascii="Arial" w:hAnsi="Arial" w:cs="Arial"/>
                <w:sz w:val="20"/>
                <w:szCs w:val="20"/>
              </w:rPr>
            </w:pPr>
            <w:r w:rsidRPr="00EF4D2E">
              <w:rPr>
                <w:rFonts w:ascii="Arial" w:eastAsia="Times New Roman" w:hAnsi="Arial" w:cs="Arial"/>
                <w:sz w:val="20"/>
                <w:szCs w:val="20"/>
                <w:lang w:eastAsia="es-CO"/>
              </w:rPr>
              <w:t>Dinamómetro hidráulico rango de prueba de 0 a 90 kilos/ 0 a 200 libras, incluye; instrucciones y maletín de transporte, compatibilidad; equipo necesario para realizar mediciones de fuerza palmar máxima, además permite la medición de la fuerza palmar sostenida. Fusagasugá Laboratorio Fisiología del Esfuerzo. Incluye: Garantía mínima de un (1) año Certificado de calibración del fabricante Un (1) Mantenimiento preventivo cada seis (6) meses durante el tiempo de la garantía</w:t>
            </w:r>
          </w:p>
        </w:tc>
        <w:tc>
          <w:tcPr>
            <w:tcW w:w="563" w:type="pct"/>
            <w:shd w:val="clear" w:color="auto" w:fill="auto"/>
            <w:vAlign w:val="center"/>
          </w:tcPr>
          <w:p w14:paraId="43498F74" w14:textId="77777777" w:rsidR="000A796F" w:rsidRPr="003F5790" w:rsidRDefault="000A796F" w:rsidP="005B3581">
            <w:pPr>
              <w:jc w:val="center"/>
              <w:rPr>
                <w:rFonts w:ascii="Arial" w:hAnsi="Arial" w:cs="Arial"/>
                <w:color w:val="000000"/>
                <w:sz w:val="20"/>
                <w:szCs w:val="20"/>
              </w:rPr>
            </w:pPr>
            <w:r w:rsidRPr="00EF4D2E">
              <w:rPr>
                <w:rFonts w:ascii="Arial" w:eastAsia="Times New Roman" w:hAnsi="Arial" w:cs="Arial"/>
                <w:sz w:val="20"/>
                <w:szCs w:val="20"/>
                <w:lang w:eastAsia="es-CO"/>
              </w:rPr>
              <w:t>2</w:t>
            </w:r>
          </w:p>
        </w:tc>
        <w:tc>
          <w:tcPr>
            <w:tcW w:w="525" w:type="pct"/>
            <w:shd w:val="clear" w:color="auto" w:fill="auto"/>
            <w:vAlign w:val="center"/>
          </w:tcPr>
          <w:p w14:paraId="78113AE4" w14:textId="77777777" w:rsidR="000A796F" w:rsidRPr="003F5790" w:rsidRDefault="000A796F" w:rsidP="005B3581">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62" w:type="pct"/>
          </w:tcPr>
          <w:p w14:paraId="480D304B" w14:textId="77777777" w:rsidR="000A796F" w:rsidRPr="003F5790" w:rsidRDefault="000A796F" w:rsidP="005B3581">
            <w:pPr>
              <w:jc w:val="center"/>
              <w:rPr>
                <w:rFonts w:ascii="Arial" w:eastAsia="Times New Roman" w:hAnsi="Arial" w:cs="Arial"/>
                <w:sz w:val="20"/>
                <w:szCs w:val="20"/>
                <w:lang w:eastAsia="es-CO"/>
              </w:rPr>
            </w:pPr>
          </w:p>
        </w:tc>
        <w:tc>
          <w:tcPr>
            <w:tcW w:w="510" w:type="pct"/>
          </w:tcPr>
          <w:p w14:paraId="3D0283A4"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2480EE9D" w14:textId="77777777" w:rsidR="000A796F" w:rsidRPr="003F5790" w:rsidRDefault="000A796F" w:rsidP="005B3581">
            <w:pPr>
              <w:jc w:val="center"/>
              <w:rPr>
                <w:rFonts w:ascii="Arial" w:eastAsia="Times New Roman" w:hAnsi="Arial" w:cs="Arial"/>
                <w:sz w:val="20"/>
                <w:szCs w:val="20"/>
                <w:lang w:eastAsia="es-CO"/>
              </w:rPr>
            </w:pPr>
          </w:p>
        </w:tc>
        <w:tc>
          <w:tcPr>
            <w:tcW w:w="356" w:type="pct"/>
          </w:tcPr>
          <w:p w14:paraId="014ED42E"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01A35402" w14:textId="77777777" w:rsidTr="005B3581">
        <w:trPr>
          <w:trHeight w:val="70"/>
        </w:trPr>
        <w:tc>
          <w:tcPr>
            <w:tcW w:w="3316" w:type="pct"/>
            <w:gridSpan w:val="4"/>
            <w:vAlign w:val="center"/>
          </w:tcPr>
          <w:p w14:paraId="4097BEB0" w14:textId="77777777" w:rsidR="000A796F" w:rsidRPr="00A86ECD" w:rsidRDefault="000A796F" w:rsidP="005B3581">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462" w:type="pct"/>
            <w:vAlign w:val="center"/>
          </w:tcPr>
          <w:p w14:paraId="187B3224" w14:textId="77777777" w:rsidR="000A796F" w:rsidRPr="003F5790" w:rsidRDefault="000A796F" w:rsidP="005B3581">
            <w:pPr>
              <w:jc w:val="center"/>
              <w:rPr>
                <w:rFonts w:ascii="Arial" w:eastAsia="Times New Roman" w:hAnsi="Arial" w:cs="Arial"/>
                <w:sz w:val="20"/>
                <w:szCs w:val="20"/>
                <w:lang w:eastAsia="es-CO"/>
              </w:rPr>
            </w:pPr>
          </w:p>
        </w:tc>
        <w:tc>
          <w:tcPr>
            <w:tcW w:w="510" w:type="pct"/>
            <w:vAlign w:val="center"/>
          </w:tcPr>
          <w:p w14:paraId="493F5E80" w14:textId="77777777" w:rsidR="000A796F" w:rsidRPr="003F5790" w:rsidRDefault="000A796F" w:rsidP="005B3581">
            <w:pPr>
              <w:jc w:val="center"/>
              <w:rPr>
                <w:rFonts w:ascii="Arial" w:eastAsia="Times New Roman" w:hAnsi="Arial" w:cs="Arial"/>
                <w:sz w:val="20"/>
                <w:szCs w:val="20"/>
                <w:lang w:eastAsia="es-CO"/>
              </w:rPr>
            </w:pPr>
          </w:p>
        </w:tc>
        <w:tc>
          <w:tcPr>
            <w:tcW w:w="356" w:type="pct"/>
            <w:vAlign w:val="center"/>
          </w:tcPr>
          <w:p w14:paraId="1F194306" w14:textId="77777777" w:rsidR="000A796F" w:rsidRPr="003F5790" w:rsidRDefault="000A796F" w:rsidP="005B3581">
            <w:pPr>
              <w:jc w:val="center"/>
              <w:rPr>
                <w:rFonts w:ascii="Arial" w:eastAsia="Times New Roman" w:hAnsi="Arial" w:cs="Arial"/>
                <w:sz w:val="20"/>
                <w:szCs w:val="20"/>
                <w:lang w:eastAsia="es-CO"/>
              </w:rPr>
            </w:pPr>
          </w:p>
        </w:tc>
        <w:tc>
          <w:tcPr>
            <w:tcW w:w="356" w:type="pct"/>
            <w:vAlign w:val="center"/>
          </w:tcPr>
          <w:p w14:paraId="272CED96"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2495A0C5" w14:textId="77777777" w:rsidTr="005B3581">
        <w:trPr>
          <w:trHeight w:val="70"/>
        </w:trPr>
        <w:tc>
          <w:tcPr>
            <w:tcW w:w="3316" w:type="pct"/>
            <w:gridSpan w:val="4"/>
            <w:vAlign w:val="center"/>
          </w:tcPr>
          <w:p w14:paraId="71DA9343" w14:textId="77777777" w:rsidR="000A796F" w:rsidRPr="00A86ECD" w:rsidRDefault="000A796F" w:rsidP="005B3581">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462" w:type="pct"/>
            <w:vAlign w:val="center"/>
          </w:tcPr>
          <w:p w14:paraId="69505691" w14:textId="77777777" w:rsidR="000A796F" w:rsidRPr="003F5790" w:rsidRDefault="000A796F" w:rsidP="005B3581">
            <w:pPr>
              <w:jc w:val="center"/>
              <w:rPr>
                <w:rFonts w:ascii="Arial" w:eastAsia="Times New Roman" w:hAnsi="Arial" w:cs="Arial"/>
                <w:sz w:val="20"/>
                <w:szCs w:val="20"/>
                <w:lang w:eastAsia="es-CO"/>
              </w:rPr>
            </w:pPr>
          </w:p>
        </w:tc>
        <w:tc>
          <w:tcPr>
            <w:tcW w:w="510" w:type="pct"/>
            <w:vAlign w:val="center"/>
          </w:tcPr>
          <w:p w14:paraId="4A15ED57" w14:textId="77777777" w:rsidR="000A796F" w:rsidRPr="003F5790" w:rsidRDefault="000A796F" w:rsidP="005B3581">
            <w:pPr>
              <w:jc w:val="center"/>
              <w:rPr>
                <w:rFonts w:ascii="Arial" w:eastAsia="Times New Roman" w:hAnsi="Arial" w:cs="Arial"/>
                <w:sz w:val="20"/>
                <w:szCs w:val="20"/>
                <w:lang w:eastAsia="es-CO"/>
              </w:rPr>
            </w:pPr>
          </w:p>
        </w:tc>
        <w:tc>
          <w:tcPr>
            <w:tcW w:w="356" w:type="pct"/>
            <w:vAlign w:val="center"/>
          </w:tcPr>
          <w:p w14:paraId="463EF554" w14:textId="77777777" w:rsidR="000A796F" w:rsidRPr="003F5790" w:rsidRDefault="000A796F" w:rsidP="005B3581">
            <w:pPr>
              <w:jc w:val="center"/>
              <w:rPr>
                <w:rFonts w:ascii="Arial" w:eastAsia="Times New Roman" w:hAnsi="Arial" w:cs="Arial"/>
                <w:sz w:val="20"/>
                <w:szCs w:val="20"/>
                <w:lang w:eastAsia="es-CO"/>
              </w:rPr>
            </w:pPr>
          </w:p>
        </w:tc>
        <w:tc>
          <w:tcPr>
            <w:tcW w:w="356" w:type="pct"/>
            <w:vAlign w:val="center"/>
          </w:tcPr>
          <w:p w14:paraId="78565F5E" w14:textId="77777777" w:rsidR="000A796F" w:rsidRPr="003F5790" w:rsidRDefault="000A796F" w:rsidP="005B3581">
            <w:pPr>
              <w:jc w:val="center"/>
              <w:rPr>
                <w:rFonts w:ascii="Arial" w:eastAsia="Times New Roman" w:hAnsi="Arial" w:cs="Arial"/>
                <w:sz w:val="20"/>
                <w:szCs w:val="20"/>
                <w:lang w:eastAsia="es-CO"/>
              </w:rPr>
            </w:pPr>
          </w:p>
        </w:tc>
      </w:tr>
      <w:tr w:rsidR="000A796F" w:rsidRPr="003F5790" w14:paraId="589CF723" w14:textId="77777777" w:rsidTr="005B3581">
        <w:trPr>
          <w:trHeight w:val="70"/>
        </w:trPr>
        <w:tc>
          <w:tcPr>
            <w:tcW w:w="3316" w:type="pct"/>
            <w:gridSpan w:val="4"/>
            <w:vAlign w:val="center"/>
          </w:tcPr>
          <w:p w14:paraId="1B4576B7" w14:textId="77777777" w:rsidR="000A796F" w:rsidRPr="00A86ECD" w:rsidRDefault="000A796F" w:rsidP="005B3581">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462" w:type="pct"/>
            <w:vAlign w:val="center"/>
          </w:tcPr>
          <w:p w14:paraId="52E81974" w14:textId="77777777" w:rsidR="000A796F" w:rsidRPr="003F5790" w:rsidRDefault="000A796F" w:rsidP="005B3581">
            <w:pPr>
              <w:jc w:val="center"/>
              <w:rPr>
                <w:rFonts w:ascii="Arial" w:eastAsia="Times New Roman" w:hAnsi="Arial" w:cs="Arial"/>
                <w:sz w:val="20"/>
                <w:szCs w:val="20"/>
                <w:lang w:eastAsia="es-CO"/>
              </w:rPr>
            </w:pPr>
          </w:p>
        </w:tc>
        <w:tc>
          <w:tcPr>
            <w:tcW w:w="510" w:type="pct"/>
            <w:vAlign w:val="center"/>
          </w:tcPr>
          <w:p w14:paraId="2D256237" w14:textId="77777777" w:rsidR="000A796F" w:rsidRPr="003F5790" w:rsidRDefault="000A796F" w:rsidP="005B3581">
            <w:pPr>
              <w:jc w:val="center"/>
              <w:rPr>
                <w:rFonts w:ascii="Arial" w:eastAsia="Times New Roman" w:hAnsi="Arial" w:cs="Arial"/>
                <w:sz w:val="20"/>
                <w:szCs w:val="20"/>
                <w:lang w:eastAsia="es-CO"/>
              </w:rPr>
            </w:pPr>
          </w:p>
        </w:tc>
        <w:tc>
          <w:tcPr>
            <w:tcW w:w="356" w:type="pct"/>
            <w:vAlign w:val="center"/>
          </w:tcPr>
          <w:p w14:paraId="0E35A11D" w14:textId="77777777" w:rsidR="000A796F" w:rsidRPr="003F5790" w:rsidRDefault="000A796F" w:rsidP="005B3581">
            <w:pPr>
              <w:jc w:val="center"/>
              <w:rPr>
                <w:rFonts w:ascii="Arial" w:eastAsia="Times New Roman" w:hAnsi="Arial" w:cs="Arial"/>
                <w:sz w:val="20"/>
                <w:szCs w:val="20"/>
                <w:lang w:eastAsia="es-CO"/>
              </w:rPr>
            </w:pPr>
          </w:p>
        </w:tc>
        <w:tc>
          <w:tcPr>
            <w:tcW w:w="356" w:type="pct"/>
            <w:vAlign w:val="center"/>
          </w:tcPr>
          <w:p w14:paraId="3A7293CD" w14:textId="77777777" w:rsidR="000A796F" w:rsidRPr="003F5790" w:rsidRDefault="000A796F" w:rsidP="005B3581">
            <w:pPr>
              <w:jc w:val="center"/>
              <w:rPr>
                <w:rFonts w:ascii="Arial" w:eastAsia="Times New Roman" w:hAnsi="Arial" w:cs="Arial"/>
                <w:sz w:val="20"/>
                <w:szCs w:val="20"/>
                <w:lang w:eastAsia="es-CO"/>
              </w:rPr>
            </w:pPr>
          </w:p>
        </w:tc>
      </w:tr>
    </w:tbl>
    <w:p w14:paraId="18C1E77D" w14:textId="77777777" w:rsidR="000A796F" w:rsidRDefault="000A796F" w:rsidP="000A796F">
      <w:pPr>
        <w:pStyle w:val="Cuerpo"/>
        <w:jc w:val="both"/>
        <w:rPr>
          <w:rStyle w:val="apple-converted-space"/>
          <w:rFonts w:ascii="Arial" w:hAnsi="Arial" w:cs="Arial"/>
          <w:sz w:val="22"/>
          <w:szCs w:val="22"/>
        </w:rPr>
      </w:pPr>
    </w:p>
    <w:p w14:paraId="61DA5DDB" w14:textId="77777777" w:rsidR="000A796F" w:rsidRPr="002414E1" w:rsidRDefault="000A796F" w:rsidP="000A796F">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114F8449" w14:textId="77777777" w:rsidR="000A796F" w:rsidRDefault="000A796F" w:rsidP="000A796F">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3292A350" w14:textId="77777777" w:rsidR="000A796F" w:rsidRDefault="000A796F" w:rsidP="000A796F">
      <w:pPr>
        <w:pStyle w:val="Cuerpo"/>
        <w:jc w:val="both"/>
        <w:rPr>
          <w:rStyle w:val="apple-converted-space"/>
          <w:rFonts w:ascii="Arial" w:hAnsi="Arial" w:cs="Arial"/>
          <w:b/>
          <w:sz w:val="18"/>
          <w:szCs w:val="22"/>
          <w:lang w:val="de-DE"/>
        </w:rPr>
      </w:pPr>
    </w:p>
    <w:p w14:paraId="3E8FEFC8" w14:textId="77777777" w:rsidR="000A796F" w:rsidRPr="009E715E" w:rsidRDefault="000A796F" w:rsidP="000A796F">
      <w:pPr>
        <w:jc w:val="both"/>
        <w:rPr>
          <w:rFonts w:ascii="Arial" w:hAnsi="Arial" w:cs="Arial"/>
          <w:sz w:val="20"/>
          <w:szCs w:val="22"/>
        </w:rPr>
      </w:pPr>
      <w:r w:rsidRPr="009E715E">
        <w:rPr>
          <w:rFonts w:ascii="Arial" w:hAnsi="Arial" w:cs="Arial"/>
          <w:b/>
          <w:sz w:val="20"/>
          <w:szCs w:val="22"/>
        </w:rPr>
        <w:t xml:space="preserve">NOTA ACLARATORIA </w:t>
      </w:r>
      <w:proofErr w:type="spellStart"/>
      <w:r w:rsidRPr="009E715E">
        <w:rPr>
          <w:rFonts w:ascii="Arial" w:hAnsi="Arial" w:cs="Arial"/>
          <w:b/>
          <w:sz w:val="20"/>
          <w:szCs w:val="22"/>
        </w:rPr>
        <w:t>N°</w:t>
      </w:r>
      <w:proofErr w:type="spellEnd"/>
      <w:r w:rsidRPr="009E715E">
        <w:rPr>
          <w:rFonts w:ascii="Arial" w:hAnsi="Arial" w:cs="Arial"/>
          <w:b/>
          <w:sz w:val="20"/>
          <w:szCs w:val="22"/>
        </w:rPr>
        <w:t xml:space="preserve"> 01: </w:t>
      </w:r>
      <w:r w:rsidRPr="009E715E">
        <w:rPr>
          <w:rFonts w:ascii="Arial" w:hAnsi="Arial" w:cs="Arial"/>
          <w:sz w:val="20"/>
          <w:szCs w:val="22"/>
        </w:rPr>
        <w:t>Se debe anexar fichas técnicas de los ítems 1, 2, 3, 4, 5, 6, 7, 8, 11, 12, 13, 14 y 15, en la propuesta.</w:t>
      </w:r>
    </w:p>
    <w:p w14:paraId="32EE9C94" w14:textId="77777777" w:rsidR="000A796F" w:rsidRPr="009E715E" w:rsidRDefault="000A796F" w:rsidP="000A796F">
      <w:pPr>
        <w:jc w:val="both"/>
        <w:rPr>
          <w:rFonts w:ascii="Arial" w:hAnsi="Arial" w:cs="Arial"/>
          <w:sz w:val="20"/>
          <w:szCs w:val="22"/>
        </w:rPr>
      </w:pPr>
    </w:p>
    <w:p w14:paraId="06F9BA34" w14:textId="77777777" w:rsidR="000A796F" w:rsidRPr="009E715E" w:rsidRDefault="000A796F" w:rsidP="000A796F">
      <w:pPr>
        <w:jc w:val="both"/>
        <w:rPr>
          <w:rFonts w:ascii="Arial" w:hAnsi="Arial" w:cs="Arial"/>
          <w:sz w:val="20"/>
          <w:lang w:val="es-ES_tradnl"/>
        </w:rPr>
      </w:pPr>
      <w:r w:rsidRPr="009E715E">
        <w:rPr>
          <w:rFonts w:ascii="Arial" w:hAnsi="Arial" w:cs="Arial"/>
          <w:b/>
          <w:sz w:val="20"/>
          <w:lang w:val="es-ES_tradnl"/>
        </w:rPr>
        <w:t xml:space="preserve">NOTA ACLARATORIA </w:t>
      </w:r>
      <w:proofErr w:type="spellStart"/>
      <w:r w:rsidRPr="009E715E">
        <w:rPr>
          <w:rFonts w:ascii="Arial" w:hAnsi="Arial" w:cs="Arial"/>
          <w:b/>
          <w:sz w:val="20"/>
          <w:lang w:val="es-ES_tradnl"/>
        </w:rPr>
        <w:t>N°</w:t>
      </w:r>
      <w:proofErr w:type="spellEnd"/>
      <w:r w:rsidRPr="009E715E">
        <w:rPr>
          <w:rFonts w:ascii="Arial" w:hAnsi="Arial" w:cs="Arial"/>
          <w:b/>
          <w:sz w:val="20"/>
          <w:lang w:val="es-ES_tradnl"/>
        </w:rPr>
        <w:t xml:space="preserve"> 02: </w:t>
      </w:r>
      <w:r w:rsidRPr="009E715E">
        <w:rPr>
          <w:rFonts w:ascii="Arial" w:hAnsi="Arial" w:cs="Arial"/>
          <w:sz w:val="20"/>
          <w:lang w:val="es-ES_tradnl"/>
        </w:rPr>
        <w:t>Se debe anexar carta de compromiso de calibración por parte del representante legal, a los equipos ofertados por parte del fabricante de los ítems 3,4,5,6,7,8,11,12,13,14 y 15 en la propuesta.</w:t>
      </w:r>
    </w:p>
    <w:p w14:paraId="3569079A" w14:textId="77777777" w:rsidR="000A796F" w:rsidRPr="009E715E" w:rsidRDefault="000A796F" w:rsidP="000A796F">
      <w:pPr>
        <w:jc w:val="both"/>
        <w:rPr>
          <w:rFonts w:ascii="Arial" w:hAnsi="Arial" w:cs="Arial"/>
          <w:sz w:val="20"/>
          <w:lang w:val="es-ES_tradnl"/>
        </w:rPr>
      </w:pPr>
    </w:p>
    <w:p w14:paraId="195566F4" w14:textId="77777777" w:rsidR="000A796F" w:rsidRPr="009E715E" w:rsidRDefault="000A796F" w:rsidP="000A796F">
      <w:pPr>
        <w:jc w:val="both"/>
        <w:rPr>
          <w:rFonts w:ascii="Arial" w:hAnsi="Arial" w:cs="Arial"/>
          <w:sz w:val="20"/>
          <w:lang w:val="es-ES_tradnl"/>
        </w:rPr>
      </w:pPr>
      <w:r w:rsidRPr="009E715E">
        <w:rPr>
          <w:rFonts w:ascii="Arial" w:hAnsi="Arial" w:cs="Arial"/>
          <w:b/>
          <w:sz w:val="20"/>
          <w:lang w:val="es-ES_tradnl"/>
        </w:rPr>
        <w:t xml:space="preserve">NOTA ACLARATORIA </w:t>
      </w:r>
      <w:proofErr w:type="spellStart"/>
      <w:r w:rsidRPr="009E715E">
        <w:rPr>
          <w:rFonts w:ascii="Arial" w:hAnsi="Arial" w:cs="Arial"/>
          <w:b/>
          <w:sz w:val="20"/>
          <w:lang w:val="es-ES_tradnl"/>
        </w:rPr>
        <w:t>N°</w:t>
      </w:r>
      <w:proofErr w:type="spellEnd"/>
      <w:r w:rsidRPr="009E715E">
        <w:rPr>
          <w:rFonts w:ascii="Arial" w:hAnsi="Arial" w:cs="Arial"/>
          <w:b/>
          <w:sz w:val="20"/>
          <w:lang w:val="es-ES_tradnl"/>
        </w:rPr>
        <w:t xml:space="preserve"> 03: </w:t>
      </w:r>
      <w:r w:rsidRPr="009E715E">
        <w:rPr>
          <w:rFonts w:ascii="Arial" w:hAnsi="Arial" w:cs="Arial"/>
          <w:sz w:val="20"/>
          <w:lang w:val="es-ES_tradnl"/>
        </w:rPr>
        <w:t xml:space="preserve">Todos los equipos deben incluir </w:t>
      </w:r>
      <w:proofErr w:type="gramStart"/>
      <w:r w:rsidRPr="009E715E">
        <w:rPr>
          <w:rFonts w:ascii="Arial" w:hAnsi="Arial" w:cs="Arial"/>
          <w:sz w:val="20"/>
          <w:lang w:val="es-ES_tradnl"/>
        </w:rPr>
        <w:t>garantía mínimo</w:t>
      </w:r>
      <w:proofErr w:type="gramEnd"/>
      <w:r w:rsidRPr="009E715E">
        <w:rPr>
          <w:rFonts w:ascii="Arial" w:hAnsi="Arial" w:cs="Arial"/>
          <w:sz w:val="20"/>
          <w:lang w:val="es-ES_tradnl"/>
        </w:rPr>
        <w:t xml:space="preserve"> por un (1) año.</w:t>
      </w:r>
    </w:p>
    <w:p w14:paraId="7C5B6778" w14:textId="77777777" w:rsidR="000A796F" w:rsidRPr="009E715E" w:rsidRDefault="000A796F" w:rsidP="000A796F">
      <w:pPr>
        <w:jc w:val="both"/>
        <w:rPr>
          <w:rFonts w:ascii="Arial" w:hAnsi="Arial" w:cs="Arial"/>
          <w:sz w:val="20"/>
          <w:lang w:val="es-ES_tradnl"/>
        </w:rPr>
      </w:pPr>
    </w:p>
    <w:p w14:paraId="599D55B6" w14:textId="77777777" w:rsidR="000A796F" w:rsidRPr="009E715E" w:rsidRDefault="000A796F" w:rsidP="000A796F">
      <w:pPr>
        <w:jc w:val="both"/>
        <w:rPr>
          <w:rFonts w:ascii="Arial" w:hAnsi="Arial" w:cs="Arial"/>
          <w:sz w:val="20"/>
          <w:lang w:val="es-ES_tradnl"/>
        </w:rPr>
      </w:pPr>
      <w:r w:rsidRPr="009E715E">
        <w:rPr>
          <w:rFonts w:ascii="Arial" w:hAnsi="Arial" w:cs="Arial"/>
          <w:b/>
          <w:sz w:val="20"/>
          <w:lang w:val="es-ES_tradnl"/>
        </w:rPr>
        <w:t xml:space="preserve">NOTA ACLARATORIA </w:t>
      </w:r>
      <w:proofErr w:type="spellStart"/>
      <w:r w:rsidRPr="009E715E">
        <w:rPr>
          <w:rFonts w:ascii="Arial" w:hAnsi="Arial" w:cs="Arial"/>
          <w:b/>
          <w:sz w:val="20"/>
          <w:lang w:val="es-ES_tradnl"/>
        </w:rPr>
        <w:t>N°</w:t>
      </w:r>
      <w:proofErr w:type="spellEnd"/>
      <w:r w:rsidRPr="009E715E">
        <w:rPr>
          <w:rFonts w:ascii="Arial" w:hAnsi="Arial" w:cs="Arial"/>
          <w:b/>
          <w:sz w:val="20"/>
          <w:lang w:val="es-ES_tradnl"/>
        </w:rPr>
        <w:t xml:space="preserve"> 04: </w:t>
      </w:r>
      <w:r w:rsidRPr="009E715E">
        <w:rPr>
          <w:rFonts w:ascii="Arial" w:hAnsi="Arial" w:cs="Arial"/>
          <w:sz w:val="20"/>
          <w:lang w:val="es-ES_tradnl"/>
        </w:rPr>
        <w:t>Todos los equipos deben tener manual de operaciones en el momento de la entrega.</w:t>
      </w:r>
    </w:p>
    <w:p w14:paraId="03EE0F59" w14:textId="77777777" w:rsidR="000A796F" w:rsidRPr="009E715E" w:rsidRDefault="000A796F" w:rsidP="000A796F">
      <w:pPr>
        <w:jc w:val="both"/>
        <w:rPr>
          <w:rFonts w:ascii="Arial" w:hAnsi="Arial" w:cs="Arial"/>
          <w:sz w:val="20"/>
          <w:lang w:val="es-ES_tradnl"/>
        </w:rPr>
      </w:pPr>
    </w:p>
    <w:p w14:paraId="5ECF6FD8" w14:textId="77777777" w:rsidR="000A796F" w:rsidRPr="009E715E" w:rsidRDefault="000A796F" w:rsidP="000A796F">
      <w:pPr>
        <w:jc w:val="both"/>
        <w:rPr>
          <w:rFonts w:ascii="Arial" w:hAnsi="Arial" w:cs="Arial"/>
          <w:sz w:val="20"/>
          <w:lang w:val="es-ES_tradnl"/>
        </w:rPr>
      </w:pPr>
      <w:r w:rsidRPr="009E715E">
        <w:rPr>
          <w:rFonts w:ascii="Arial" w:hAnsi="Arial" w:cs="Arial"/>
          <w:b/>
          <w:sz w:val="20"/>
          <w:lang w:val="es-ES_tradnl"/>
        </w:rPr>
        <w:t xml:space="preserve">NOTA ACLARATORIA </w:t>
      </w:r>
      <w:proofErr w:type="spellStart"/>
      <w:r w:rsidRPr="009E715E">
        <w:rPr>
          <w:rFonts w:ascii="Arial" w:hAnsi="Arial" w:cs="Arial"/>
          <w:b/>
          <w:sz w:val="20"/>
          <w:lang w:val="es-ES_tradnl"/>
        </w:rPr>
        <w:t>N°</w:t>
      </w:r>
      <w:proofErr w:type="spellEnd"/>
      <w:r w:rsidRPr="009E715E">
        <w:rPr>
          <w:rFonts w:ascii="Arial" w:hAnsi="Arial" w:cs="Arial"/>
          <w:b/>
          <w:sz w:val="20"/>
          <w:lang w:val="es-ES_tradnl"/>
        </w:rPr>
        <w:t xml:space="preserve"> 05: </w:t>
      </w:r>
      <w:r w:rsidRPr="009E715E">
        <w:rPr>
          <w:rFonts w:ascii="Arial" w:hAnsi="Arial" w:cs="Arial"/>
          <w:sz w:val="20"/>
          <w:lang w:val="es-ES_tradnl"/>
        </w:rPr>
        <w:t>Los equipos objeto de la presente solicitud no requieren instalación por parte del contratista, sin embargo, al momento de la entrega deben estar en óptimas condiciones de funcionamiento, para lo cual serán probados por parte de la Universidad de Cundinamarca.</w:t>
      </w:r>
    </w:p>
    <w:p w14:paraId="3A4A6922" w14:textId="270A7A02" w:rsidR="00810F9C" w:rsidRDefault="00810F9C" w:rsidP="00073CBA">
      <w:pPr>
        <w:rPr>
          <w:rFonts w:ascii="Arial" w:hAnsi="Arial" w:cs="Arial"/>
          <w:b/>
          <w:sz w:val="22"/>
          <w:szCs w:val="22"/>
          <w:lang w:val="es-ES_tradnl"/>
        </w:rPr>
      </w:pPr>
    </w:p>
    <w:p w14:paraId="57F778B7" w14:textId="4BDEE417" w:rsidR="00A11AE2" w:rsidRDefault="00A11AE2" w:rsidP="00073CBA">
      <w:pPr>
        <w:rPr>
          <w:rFonts w:ascii="Arial" w:hAnsi="Arial" w:cs="Arial"/>
          <w:b/>
          <w:sz w:val="22"/>
          <w:szCs w:val="22"/>
          <w:lang w:val="es-ES_tradnl"/>
        </w:rPr>
      </w:pPr>
    </w:p>
    <w:p w14:paraId="164F7ED7" w14:textId="77777777" w:rsidR="00A11AE2" w:rsidRPr="000B6229" w:rsidRDefault="00A11AE2" w:rsidP="00A11AE2">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Pr>
          <w:rFonts w:ascii="Arial" w:hAnsi="Arial" w:cs="Arial"/>
          <w:b/>
          <w:bCs/>
          <w:sz w:val="22"/>
          <w:szCs w:val="22"/>
        </w:rPr>
        <w:t>04</w:t>
      </w:r>
    </w:p>
    <w:p w14:paraId="02C1C2D2" w14:textId="77777777" w:rsidR="00A11AE2" w:rsidRPr="000B6229" w:rsidRDefault="00A11AE2" w:rsidP="00A11AE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5E5B950E" w14:textId="77777777" w:rsidR="00A11AE2" w:rsidRPr="000B6229" w:rsidRDefault="00A11AE2" w:rsidP="00A11AE2">
      <w:pPr>
        <w:pStyle w:val="Cuerpo"/>
        <w:jc w:val="center"/>
        <w:rPr>
          <w:rStyle w:val="apple-converted-space"/>
          <w:rFonts w:ascii="Arial" w:eastAsia="Arial" w:hAnsi="Arial" w:cs="Arial"/>
          <w:b/>
          <w:bCs/>
          <w:sz w:val="22"/>
          <w:szCs w:val="22"/>
        </w:rPr>
      </w:pPr>
    </w:p>
    <w:p w14:paraId="7A721EB7" w14:textId="77777777" w:rsidR="00A11AE2" w:rsidRPr="000B6229" w:rsidRDefault="00A11AE2" w:rsidP="00A11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7114127" w14:textId="77777777" w:rsidR="00A11AE2" w:rsidRPr="000B6229" w:rsidRDefault="00A11AE2" w:rsidP="00A11AE2">
      <w:pPr>
        <w:pStyle w:val="Cuerpo"/>
        <w:jc w:val="both"/>
        <w:rPr>
          <w:rFonts w:ascii="Arial" w:eastAsia="Arial" w:hAnsi="Arial" w:cs="Arial"/>
          <w:sz w:val="22"/>
          <w:szCs w:val="22"/>
        </w:rPr>
      </w:pPr>
    </w:p>
    <w:p w14:paraId="3BFD3395" w14:textId="77777777" w:rsidR="00A11AE2" w:rsidRPr="000B6229" w:rsidRDefault="00A11AE2" w:rsidP="00A11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BB0C0BA" w14:textId="77777777" w:rsidR="00A11AE2" w:rsidRPr="000B6229" w:rsidRDefault="00A11AE2" w:rsidP="00A11AE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6DEAB76" w14:textId="77777777" w:rsidR="00A11AE2" w:rsidRPr="000B6229" w:rsidRDefault="00A11AE2" w:rsidP="00A11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4AC80" w14:textId="77777777" w:rsidR="00A11AE2" w:rsidRPr="000B6229" w:rsidRDefault="00A11AE2" w:rsidP="00A11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C3A9427" w14:textId="77777777" w:rsidR="00A11AE2" w:rsidRPr="000B6229" w:rsidRDefault="00A11AE2" w:rsidP="00A11AE2">
      <w:pPr>
        <w:pStyle w:val="Cuerpo"/>
        <w:jc w:val="both"/>
        <w:rPr>
          <w:rStyle w:val="apple-converted-space"/>
          <w:rFonts w:ascii="Arial" w:eastAsia="Arial" w:hAnsi="Arial" w:cs="Arial"/>
          <w:sz w:val="22"/>
          <w:szCs w:val="22"/>
        </w:rPr>
      </w:pPr>
    </w:p>
    <w:p w14:paraId="0E5253FE" w14:textId="77777777" w:rsidR="00A11AE2" w:rsidRPr="000B6229" w:rsidRDefault="00A11AE2" w:rsidP="00A11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b/>
          <w:sz w:val="22"/>
          <w:szCs w:val="22"/>
        </w:rPr>
        <w:t>“</w:t>
      </w:r>
      <w:r w:rsidRPr="003518A1">
        <w:rPr>
          <w:rFonts w:ascii="Arial" w:hAnsi="Arial" w:cs="Arial"/>
          <w:b/>
          <w:sz w:val="22"/>
          <w:szCs w:val="22"/>
        </w:rPr>
        <w:t>DOTACIÓN DE EQUIPOS PARA LOS LABORATORIOS DE FISIOLOGÍA DEL EJERCICIO DE LA SEDE FUSAGASUGÁ Y LA EXTENSIÓN DE SOACHA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76CF71E" w14:textId="77777777" w:rsidR="00A11AE2" w:rsidRPr="000B6229" w:rsidRDefault="00A11AE2" w:rsidP="00A11AE2">
      <w:pPr>
        <w:pStyle w:val="Cuerpo"/>
        <w:jc w:val="both"/>
        <w:rPr>
          <w:rFonts w:ascii="Arial" w:eastAsia="Arial" w:hAnsi="Arial" w:cs="Arial"/>
          <w:sz w:val="22"/>
          <w:szCs w:val="22"/>
        </w:rPr>
      </w:pPr>
    </w:p>
    <w:p w14:paraId="7A50E414" w14:textId="77777777" w:rsidR="00A11AE2" w:rsidRPr="000B6229" w:rsidRDefault="00A11AE2" w:rsidP="00A11AE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C4ADD96" w14:textId="77777777" w:rsidR="00A11AE2" w:rsidRPr="000B6229" w:rsidRDefault="00A11AE2" w:rsidP="00A11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2F2382F5" w14:textId="77777777" w:rsidR="00A11AE2" w:rsidRPr="000B6229" w:rsidRDefault="00A11AE2" w:rsidP="00A11AE2">
      <w:pPr>
        <w:pStyle w:val="Sinespaciado"/>
        <w:jc w:val="both"/>
        <w:rPr>
          <w:rFonts w:ascii="Arial" w:hAnsi="Arial" w:cs="Arial"/>
        </w:rPr>
      </w:pPr>
    </w:p>
    <w:p w14:paraId="0063C514"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0E8C3C1A"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34EA6EE4"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0ACE093"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233038DA"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0C01C7AF"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3B5638CD"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75CDDB19"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755B4AFC"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4A589DF5"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44B095F2"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5754BDE"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FEC4D27"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6758B246"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0BC10DA" w14:textId="77777777" w:rsidR="00A11AE2" w:rsidRPr="000B6229" w:rsidRDefault="00A11AE2" w:rsidP="00A11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9DF6AD6" w14:textId="77777777" w:rsidR="00A11AE2" w:rsidRPr="000B6229" w:rsidRDefault="00A11AE2" w:rsidP="00A11AE2">
      <w:pPr>
        <w:pStyle w:val="Sinespaciado"/>
        <w:ind w:left="720"/>
        <w:jc w:val="both"/>
        <w:rPr>
          <w:rFonts w:ascii="Arial" w:hAnsi="Arial" w:cs="Arial"/>
          <w:lang w:val="es-CO"/>
        </w:rPr>
      </w:pPr>
    </w:p>
    <w:p w14:paraId="6B12864E" w14:textId="77777777" w:rsidR="00A11AE2" w:rsidRPr="000B6229" w:rsidRDefault="00A11AE2" w:rsidP="00A11AE2">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40B75420" w14:textId="77777777" w:rsidR="00A11AE2" w:rsidRPr="000B6229" w:rsidRDefault="00A11AE2" w:rsidP="00A11AE2">
      <w:pPr>
        <w:pStyle w:val="Cuerpo"/>
        <w:jc w:val="both"/>
        <w:rPr>
          <w:rStyle w:val="apple-converted-space"/>
          <w:rFonts w:ascii="Arial" w:eastAsia="Arial" w:hAnsi="Arial" w:cs="Arial"/>
          <w:bCs/>
          <w:sz w:val="22"/>
          <w:szCs w:val="22"/>
        </w:rPr>
      </w:pPr>
    </w:p>
    <w:p w14:paraId="542317C8" w14:textId="77777777" w:rsidR="00A11AE2" w:rsidRPr="000B6229" w:rsidRDefault="00A11AE2" w:rsidP="00A11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1542A6C" w14:textId="77777777" w:rsidR="00A11AE2" w:rsidRPr="000B6229" w:rsidRDefault="00A11AE2" w:rsidP="00A11AE2">
      <w:pPr>
        <w:ind w:right="-162"/>
        <w:rPr>
          <w:rFonts w:ascii="Arial" w:hAnsi="Arial" w:cs="Arial"/>
          <w:sz w:val="22"/>
          <w:szCs w:val="22"/>
        </w:rPr>
      </w:pPr>
    </w:p>
    <w:p w14:paraId="74EC581C" w14:textId="77777777" w:rsidR="00A11AE2" w:rsidRPr="000B6229" w:rsidRDefault="00A11AE2" w:rsidP="00A11AE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9FD1313" w14:textId="77777777" w:rsidR="00A11AE2" w:rsidRPr="000B6229" w:rsidRDefault="00A11AE2" w:rsidP="00A11AE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CD17EC4" w14:textId="77777777" w:rsidR="00A11AE2" w:rsidRPr="000B6229" w:rsidRDefault="00A11AE2" w:rsidP="00A11AE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BF90E41" w14:textId="77777777" w:rsidR="00A11AE2" w:rsidRPr="000B6229" w:rsidRDefault="00A11AE2" w:rsidP="00A11AE2">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CA4A090" w14:textId="77777777" w:rsidR="00A11AE2" w:rsidRPr="000B6229" w:rsidRDefault="00A11AE2" w:rsidP="00A11AE2">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2B0A30F" w14:textId="77777777" w:rsidR="00A11AE2" w:rsidRPr="000B6229" w:rsidRDefault="00A11AE2" w:rsidP="00A11AE2">
      <w:pPr>
        <w:pStyle w:val="Sinespaciado"/>
        <w:jc w:val="both"/>
        <w:rPr>
          <w:rFonts w:ascii="Arial" w:hAnsi="Arial" w:cs="Arial"/>
          <w:b/>
        </w:rPr>
      </w:pPr>
      <w:r w:rsidRPr="000B6229">
        <w:rPr>
          <w:rFonts w:ascii="Arial" w:hAnsi="Arial" w:cs="Arial"/>
          <w:b/>
        </w:rPr>
        <w:t>Nombre de quien firma:</w:t>
      </w:r>
    </w:p>
    <w:p w14:paraId="3D6C3BC2" w14:textId="77777777" w:rsidR="00A11AE2" w:rsidRPr="000B6229" w:rsidRDefault="00A11AE2" w:rsidP="00A11AE2">
      <w:pPr>
        <w:pStyle w:val="Sinespaciado"/>
        <w:jc w:val="both"/>
        <w:rPr>
          <w:rFonts w:ascii="Arial" w:hAnsi="Arial" w:cs="Arial"/>
          <w:b/>
        </w:rPr>
      </w:pPr>
    </w:p>
    <w:p w14:paraId="40E11781" w14:textId="0CEED7F6" w:rsidR="00A11AE2" w:rsidRDefault="00A11AE2" w:rsidP="00073CBA">
      <w:pPr>
        <w:rPr>
          <w:rFonts w:ascii="Arial" w:hAnsi="Arial" w:cs="Arial"/>
          <w:b/>
          <w:sz w:val="22"/>
          <w:szCs w:val="22"/>
          <w:lang w:val="es-ES_tradnl"/>
        </w:rPr>
      </w:pPr>
    </w:p>
    <w:p w14:paraId="41DFA639" w14:textId="3BF8B8D7" w:rsidR="00E25397" w:rsidRDefault="00E25397" w:rsidP="00073CBA">
      <w:pPr>
        <w:rPr>
          <w:rFonts w:ascii="Arial" w:hAnsi="Arial" w:cs="Arial"/>
          <w:b/>
          <w:sz w:val="22"/>
          <w:szCs w:val="22"/>
          <w:lang w:val="es-ES_tradnl"/>
        </w:rPr>
      </w:pPr>
    </w:p>
    <w:p w14:paraId="4FD7EBAB" w14:textId="2978D79D" w:rsidR="00E25397" w:rsidRDefault="00E25397" w:rsidP="00073CBA">
      <w:pPr>
        <w:rPr>
          <w:rFonts w:ascii="Arial" w:hAnsi="Arial" w:cs="Arial"/>
          <w:b/>
          <w:sz w:val="22"/>
          <w:szCs w:val="22"/>
          <w:lang w:val="es-ES_tradnl"/>
        </w:rPr>
      </w:pPr>
    </w:p>
    <w:p w14:paraId="1BF4695F" w14:textId="0A7B11FE" w:rsidR="00E25397" w:rsidRDefault="00E25397" w:rsidP="00073CBA">
      <w:pPr>
        <w:rPr>
          <w:rFonts w:ascii="Arial" w:hAnsi="Arial" w:cs="Arial"/>
          <w:b/>
          <w:sz w:val="22"/>
          <w:szCs w:val="22"/>
          <w:lang w:val="es-ES_tradnl"/>
        </w:rPr>
      </w:pPr>
    </w:p>
    <w:p w14:paraId="2E6E04C2" w14:textId="4DB944E4" w:rsidR="00E25397" w:rsidRDefault="00E25397" w:rsidP="00073CBA">
      <w:pPr>
        <w:rPr>
          <w:rFonts w:ascii="Arial" w:hAnsi="Arial" w:cs="Arial"/>
          <w:b/>
          <w:sz w:val="22"/>
          <w:szCs w:val="22"/>
          <w:lang w:val="es-ES_tradnl"/>
        </w:rPr>
      </w:pPr>
    </w:p>
    <w:p w14:paraId="5794C46E" w14:textId="0140957E" w:rsidR="00E25397" w:rsidRDefault="00E25397" w:rsidP="00073CBA">
      <w:pPr>
        <w:rPr>
          <w:rFonts w:ascii="Arial" w:hAnsi="Arial" w:cs="Arial"/>
          <w:b/>
          <w:sz w:val="22"/>
          <w:szCs w:val="22"/>
          <w:lang w:val="es-ES_tradnl"/>
        </w:rPr>
      </w:pPr>
    </w:p>
    <w:p w14:paraId="25B3BAF9" w14:textId="7B189EC6" w:rsidR="00E25397" w:rsidRDefault="00E25397" w:rsidP="00073CBA">
      <w:pPr>
        <w:rPr>
          <w:rFonts w:ascii="Arial" w:hAnsi="Arial" w:cs="Arial"/>
          <w:b/>
          <w:sz w:val="22"/>
          <w:szCs w:val="22"/>
          <w:lang w:val="es-ES_tradnl"/>
        </w:rPr>
      </w:pPr>
    </w:p>
    <w:p w14:paraId="7A8FFFBC" w14:textId="0152C3D1" w:rsidR="00E25397" w:rsidRDefault="00E25397" w:rsidP="00073CBA">
      <w:pPr>
        <w:rPr>
          <w:rFonts w:ascii="Arial" w:hAnsi="Arial" w:cs="Arial"/>
          <w:b/>
          <w:sz w:val="22"/>
          <w:szCs w:val="22"/>
          <w:lang w:val="es-ES_tradnl"/>
        </w:rPr>
      </w:pPr>
    </w:p>
    <w:p w14:paraId="5F2EC76C" w14:textId="20A5514E" w:rsidR="00E25397" w:rsidRDefault="00E25397" w:rsidP="00073CBA">
      <w:pPr>
        <w:rPr>
          <w:rFonts w:ascii="Arial" w:hAnsi="Arial" w:cs="Arial"/>
          <w:b/>
          <w:sz w:val="22"/>
          <w:szCs w:val="22"/>
          <w:lang w:val="es-ES_tradnl"/>
        </w:rPr>
      </w:pPr>
    </w:p>
    <w:p w14:paraId="012CDED4" w14:textId="316D150D" w:rsidR="00E25397" w:rsidRDefault="00E25397" w:rsidP="00073CBA">
      <w:pPr>
        <w:rPr>
          <w:rFonts w:ascii="Arial" w:hAnsi="Arial" w:cs="Arial"/>
          <w:b/>
          <w:sz w:val="22"/>
          <w:szCs w:val="22"/>
          <w:lang w:val="es-ES_tradnl"/>
        </w:rPr>
      </w:pPr>
    </w:p>
    <w:p w14:paraId="40CD69BE" w14:textId="235E7115" w:rsidR="00E25397" w:rsidRDefault="00E25397" w:rsidP="00073CBA">
      <w:pPr>
        <w:rPr>
          <w:rFonts w:ascii="Arial" w:hAnsi="Arial" w:cs="Arial"/>
          <w:b/>
          <w:sz w:val="22"/>
          <w:szCs w:val="22"/>
          <w:lang w:val="es-ES_tradnl"/>
        </w:rPr>
      </w:pPr>
    </w:p>
    <w:p w14:paraId="792506B2" w14:textId="1C7ED33A" w:rsidR="00E25397" w:rsidRDefault="00E25397" w:rsidP="00073CBA">
      <w:pPr>
        <w:rPr>
          <w:rFonts w:ascii="Arial" w:hAnsi="Arial" w:cs="Arial"/>
          <w:b/>
          <w:sz w:val="22"/>
          <w:szCs w:val="22"/>
          <w:lang w:val="es-ES_tradnl"/>
        </w:rPr>
      </w:pPr>
    </w:p>
    <w:p w14:paraId="487A1596" w14:textId="0E9AFA34" w:rsidR="00E25397" w:rsidRDefault="00E25397" w:rsidP="00073CBA">
      <w:pPr>
        <w:rPr>
          <w:rFonts w:ascii="Arial" w:hAnsi="Arial" w:cs="Arial"/>
          <w:b/>
          <w:sz w:val="22"/>
          <w:szCs w:val="22"/>
          <w:lang w:val="es-ES_tradnl"/>
        </w:rPr>
      </w:pPr>
    </w:p>
    <w:p w14:paraId="6A7D6724" w14:textId="67EAD081" w:rsidR="00E25397" w:rsidRDefault="00E25397" w:rsidP="00073CBA">
      <w:pPr>
        <w:rPr>
          <w:rFonts w:ascii="Arial" w:hAnsi="Arial" w:cs="Arial"/>
          <w:b/>
          <w:sz w:val="22"/>
          <w:szCs w:val="22"/>
          <w:lang w:val="es-ES_tradnl"/>
        </w:rPr>
      </w:pPr>
    </w:p>
    <w:p w14:paraId="364DCB71" w14:textId="61827B13" w:rsidR="00E25397" w:rsidRDefault="00E25397" w:rsidP="00073CBA">
      <w:pPr>
        <w:rPr>
          <w:rFonts w:ascii="Arial" w:hAnsi="Arial" w:cs="Arial"/>
          <w:b/>
          <w:sz w:val="22"/>
          <w:szCs w:val="22"/>
          <w:lang w:val="es-ES_tradnl"/>
        </w:rPr>
      </w:pPr>
    </w:p>
    <w:p w14:paraId="65B87D9D" w14:textId="71B7D795" w:rsidR="00E25397" w:rsidRDefault="00E25397" w:rsidP="00073CBA">
      <w:pPr>
        <w:rPr>
          <w:rFonts w:ascii="Arial" w:hAnsi="Arial" w:cs="Arial"/>
          <w:b/>
          <w:sz w:val="22"/>
          <w:szCs w:val="22"/>
          <w:lang w:val="es-ES_tradnl"/>
        </w:rPr>
      </w:pPr>
    </w:p>
    <w:p w14:paraId="34D67062" w14:textId="21A21FD1" w:rsidR="00E25397" w:rsidRDefault="00E25397" w:rsidP="00073CBA">
      <w:pPr>
        <w:rPr>
          <w:rFonts w:ascii="Arial" w:hAnsi="Arial" w:cs="Arial"/>
          <w:b/>
          <w:sz w:val="22"/>
          <w:szCs w:val="22"/>
          <w:lang w:val="es-ES_tradnl"/>
        </w:rPr>
      </w:pPr>
    </w:p>
    <w:p w14:paraId="63AB61F3" w14:textId="40D99CFD" w:rsidR="00E25397" w:rsidRDefault="00E25397" w:rsidP="00073CBA">
      <w:pPr>
        <w:rPr>
          <w:rFonts w:ascii="Arial" w:hAnsi="Arial" w:cs="Arial"/>
          <w:b/>
          <w:sz w:val="22"/>
          <w:szCs w:val="22"/>
          <w:lang w:val="es-ES_tradnl"/>
        </w:rPr>
      </w:pPr>
    </w:p>
    <w:p w14:paraId="77687D75" w14:textId="7EA1F2C0" w:rsidR="00E25397" w:rsidRDefault="00E25397" w:rsidP="00073CBA">
      <w:pPr>
        <w:rPr>
          <w:rFonts w:ascii="Arial" w:hAnsi="Arial" w:cs="Arial"/>
          <w:b/>
          <w:sz w:val="22"/>
          <w:szCs w:val="22"/>
          <w:lang w:val="es-ES_tradnl"/>
        </w:rPr>
      </w:pPr>
    </w:p>
    <w:p w14:paraId="25EABCB1" w14:textId="39559F67" w:rsidR="00E25397" w:rsidRDefault="00E25397" w:rsidP="00073CBA">
      <w:pPr>
        <w:rPr>
          <w:rFonts w:ascii="Arial" w:hAnsi="Arial" w:cs="Arial"/>
          <w:b/>
          <w:sz w:val="22"/>
          <w:szCs w:val="22"/>
          <w:lang w:val="es-ES_tradnl"/>
        </w:rPr>
      </w:pPr>
    </w:p>
    <w:p w14:paraId="24D108BD" w14:textId="0248F7BB" w:rsidR="00E25397" w:rsidRDefault="00E25397" w:rsidP="00073CBA">
      <w:pPr>
        <w:rPr>
          <w:rFonts w:ascii="Arial" w:hAnsi="Arial" w:cs="Arial"/>
          <w:b/>
          <w:sz w:val="22"/>
          <w:szCs w:val="22"/>
          <w:lang w:val="es-ES_tradnl"/>
        </w:rPr>
      </w:pPr>
    </w:p>
    <w:p w14:paraId="445475D5" w14:textId="77394F5C" w:rsidR="00E25397" w:rsidRDefault="00E25397" w:rsidP="00073CBA">
      <w:pPr>
        <w:rPr>
          <w:rFonts w:ascii="Arial" w:hAnsi="Arial" w:cs="Arial"/>
          <w:b/>
          <w:sz w:val="22"/>
          <w:szCs w:val="22"/>
          <w:lang w:val="es-ES_tradnl"/>
        </w:rPr>
      </w:pPr>
    </w:p>
    <w:p w14:paraId="6CA66B3D" w14:textId="476CF5E0" w:rsidR="00E25397" w:rsidRDefault="00E25397" w:rsidP="00073CBA">
      <w:pPr>
        <w:rPr>
          <w:rFonts w:ascii="Arial" w:hAnsi="Arial" w:cs="Arial"/>
          <w:b/>
          <w:sz w:val="22"/>
          <w:szCs w:val="22"/>
          <w:lang w:val="es-ES_tradnl"/>
        </w:rPr>
      </w:pPr>
    </w:p>
    <w:p w14:paraId="3A216FD0" w14:textId="2FCB4572" w:rsidR="00E25397" w:rsidRDefault="00E25397" w:rsidP="00073CBA">
      <w:pPr>
        <w:rPr>
          <w:rFonts w:ascii="Arial" w:hAnsi="Arial" w:cs="Arial"/>
          <w:b/>
          <w:sz w:val="22"/>
          <w:szCs w:val="22"/>
          <w:lang w:val="es-ES_tradnl"/>
        </w:rPr>
      </w:pPr>
    </w:p>
    <w:p w14:paraId="2433F9D0" w14:textId="79035A67" w:rsidR="00E25397" w:rsidRDefault="00E25397" w:rsidP="00073CBA">
      <w:pPr>
        <w:rPr>
          <w:rFonts w:ascii="Arial" w:hAnsi="Arial" w:cs="Arial"/>
          <w:b/>
          <w:sz w:val="22"/>
          <w:szCs w:val="22"/>
          <w:lang w:val="es-ES_tradnl"/>
        </w:rPr>
      </w:pPr>
    </w:p>
    <w:p w14:paraId="10B02A51" w14:textId="51541382" w:rsidR="00E25397" w:rsidRDefault="00E25397" w:rsidP="00073CBA">
      <w:pPr>
        <w:rPr>
          <w:rFonts w:ascii="Arial" w:hAnsi="Arial" w:cs="Arial"/>
          <w:b/>
          <w:sz w:val="22"/>
          <w:szCs w:val="22"/>
          <w:lang w:val="es-ES_tradnl"/>
        </w:rPr>
      </w:pPr>
    </w:p>
    <w:p w14:paraId="217D30E7" w14:textId="5AC9DD1E" w:rsidR="00E25397" w:rsidRDefault="00E25397" w:rsidP="00073CBA">
      <w:pPr>
        <w:rPr>
          <w:rFonts w:ascii="Arial" w:hAnsi="Arial" w:cs="Arial"/>
          <w:b/>
          <w:sz w:val="22"/>
          <w:szCs w:val="22"/>
          <w:lang w:val="es-ES_tradnl"/>
        </w:rPr>
      </w:pPr>
    </w:p>
    <w:p w14:paraId="0D34A184" w14:textId="372501B9" w:rsidR="00E25397" w:rsidRDefault="00E25397" w:rsidP="00073CBA">
      <w:pPr>
        <w:rPr>
          <w:rFonts w:ascii="Arial" w:hAnsi="Arial" w:cs="Arial"/>
          <w:b/>
          <w:sz w:val="22"/>
          <w:szCs w:val="22"/>
          <w:lang w:val="es-ES_tradnl"/>
        </w:rPr>
      </w:pPr>
    </w:p>
    <w:p w14:paraId="21BFD599" w14:textId="57721BAF" w:rsidR="00E25397" w:rsidRDefault="00E25397" w:rsidP="00073CBA">
      <w:pPr>
        <w:rPr>
          <w:rFonts w:ascii="Arial" w:hAnsi="Arial" w:cs="Arial"/>
          <w:b/>
          <w:sz w:val="22"/>
          <w:szCs w:val="22"/>
          <w:lang w:val="es-ES_tradnl"/>
        </w:rPr>
      </w:pPr>
    </w:p>
    <w:p w14:paraId="4F9CDEE4" w14:textId="501FB442" w:rsidR="00E25397" w:rsidRDefault="00E25397" w:rsidP="00073CBA">
      <w:pPr>
        <w:rPr>
          <w:rFonts w:ascii="Arial" w:hAnsi="Arial" w:cs="Arial"/>
          <w:b/>
          <w:sz w:val="22"/>
          <w:szCs w:val="22"/>
          <w:lang w:val="es-ES_tradnl"/>
        </w:rPr>
      </w:pPr>
    </w:p>
    <w:p w14:paraId="6B53233D" w14:textId="6F7BBE23" w:rsidR="00E25397" w:rsidRDefault="00E25397" w:rsidP="00073CBA">
      <w:pPr>
        <w:rPr>
          <w:rFonts w:ascii="Arial" w:hAnsi="Arial" w:cs="Arial"/>
          <w:b/>
          <w:sz w:val="22"/>
          <w:szCs w:val="22"/>
          <w:lang w:val="es-ES_tradnl"/>
        </w:rPr>
      </w:pPr>
    </w:p>
    <w:p w14:paraId="793A42F7" w14:textId="4B28007B" w:rsidR="00E25397" w:rsidRDefault="00E25397" w:rsidP="00073CBA">
      <w:pPr>
        <w:rPr>
          <w:rFonts w:ascii="Arial" w:hAnsi="Arial" w:cs="Arial"/>
          <w:b/>
          <w:sz w:val="22"/>
          <w:szCs w:val="22"/>
          <w:lang w:val="es-ES_tradnl"/>
        </w:rPr>
      </w:pPr>
    </w:p>
    <w:p w14:paraId="58A7472C" w14:textId="246250AE" w:rsidR="00E25397" w:rsidRDefault="00E25397" w:rsidP="00073CBA">
      <w:pPr>
        <w:rPr>
          <w:rFonts w:ascii="Arial" w:hAnsi="Arial" w:cs="Arial"/>
          <w:b/>
          <w:sz w:val="22"/>
          <w:szCs w:val="22"/>
          <w:lang w:val="es-ES_tradnl"/>
        </w:rPr>
      </w:pPr>
    </w:p>
    <w:p w14:paraId="6ABDFA0D" w14:textId="152EB292" w:rsidR="00E25397" w:rsidRDefault="00E25397" w:rsidP="00073CBA">
      <w:pPr>
        <w:rPr>
          <w:rFonts w:ascii="Arial" w:hAnsi="Arial" w:cs="Arial"/>
          <w:b/>
          <w:sz w:val="22"/>
          <w:szCs w:val="22"/>
          <w:lang w:val="es-ES_tradnl"/>
        </w:rPr>
      </w:pPr>
    </w:p>
    <w:p w14:paraId="3B854974" w14:textId="035FCCBF" w:rsidR="00E25397" w:rsidRDefault="00E25397" w:rsidP="00073CBA">
      <w:pPr>
        <w:rPr>
          <w:rFonts w:ascii="Arial" w:hAnsi="Arial" w:cs="Arial"/>
          <w:b/>
          <w:sz w:val="22"/>
          <w:szCs w:val="22"/>
          <w:lang w:val="es-ES_tradnl"/>
        </w:rPr>
      </w:pPr>
    </w:p>
    <w:p w14:paraId="0D3E7A8E" w14:textId="30F051C9" w:rsidR="00E25397" w:rsidRDefault="00E25397" w:rsidP="00073CBA">
      <w:pPr>
        <w:rPr>
          <w:rFonts w:ascii="Arial" w:hAnsi="Arial" w:cs="Arial"/>
          <w:b/>
          <w:sz w:val="22"/>
          <w:szCs w:val="22"/>
          <w:lang w:val="es-ES_tradnl"/>
        </w:rPr>
      </w:pPr>
    </w:p>
    <w:p w14:paraId="0E7E4857" w14:textId="1DA9ED8D" w:rsidR="00E25397" w:rsidRDefault="00E25397" w:rsidP="00073CBA">
      <w:pPr>
        <w:rPr>
          <w:rFonts w:ascii="Arial" w:hAnsi="Arial" w:cs="Arial"/>
          <w:b/>
          <w:sz w:val="22"/>
          <w:szCs w:val="22"/>
          <w:lang w:val="es-ES_tradnl"/>
        </w:rPr>
      </w:pPr>
    </w:p>
    <w:p w14:paraId="1B0AF9B1" w14:textId="0F19A903" w:rsidR="00E25397" w:rsidRDefault="00E25397" w:rsidP="00073CBA">
      <w:pPr>
        <w:rPr>
          <w:rFonts w:ascii="Arial" w:hAnsi="Arial" w:cs="Arial"/>
          <w:b/>
          <w:sz w:val="22"/>
          <w:szCs w:val="22"/>
          <w:lang w:val="es-ES_tradnl"/>
        </w:rPr>
      </w:pPr>
    </w:p>
    <w:p w14:paraId="667583EC" w14:textId="4552D88A" w:rsidR="00E25397" w:rsidRDefault="00E25397" w:rsidP="00073CBA">
      <w:pPr>
        <w:rPr>
          <w:rFonts w:ascii="Arial" w:hAnsi="Arial" w:cs="Arial"/>
          <w:b/>
          <w:sz w:val="22"/>
          <w:szCs w:val="22"/>
          <w:lang w:val="es-ES_tradnl"/>
        </w:rPr>
      </w:pPr>
    </w:p>
    <w:p w14:paraId="1649FDE0" w14:textId="2F9D48C0" w:rsidR="00E25397" w:rsidRDefault="00E25397" w:rsidP="00073CBA">
      <w:pPr>
        <w:rPr>
          <w:rFonts w:ascii="Arial" w:hAnsi="Arial" w:cs="Arial"/>
          <w:b/>
          <w:sz w:val="22"/>
          <w:szCs w:val="22"/>
          <w:lang w:val="es-ES_tradnl"/>
        </w:rPr>
      </w:pPr>
    </w:p>
    <w:p w14:paraId="3FFCC771" w14:textId="5F7BFDC9" w:rsidR="00E25397" w:rsidRDefault="00E25397" w:rsidP="00073CBA">
      <w:pPr>
        <w:rPr>
          <w:rFonts w:ascii="Arial" w:hAnsi="Arial" w:cs="Arial"/>
          <w:b/>
          <w:sz w:val="22"/>
          <w:szCs w:val="22"/>
          <w:lang w:val="es-ES_tradnl"/>
        </w:rPr>
      </w:pPr>
    </w:p>
    <w:p w14:paraId="32C3E9A7" w14:textId="20E77925" w:rsidR="00E25397" w:rsidRDefault="00E25397" w:rsidP="00073CBA">
      <w:pPr>
        <w:rPr>
          <w:rFonts w:ascii="Arial" w:hAnsi="Arial" w:cs="Arial"/>
          <w:b/>
          <w:sz w:val="22"/>
          <w:szCs w:val="22"/>
          <w:lang w:val="es-ES_tradnl"/>
        </w:rPr>
      </w:pPr>
    </w:p>
    <w:p w14:paraId="6B1F533C" w14:textId="2BC919FC" w:rsidR="00E25397" w:rsidRDefault="00E25397" w:rsidP="00073CBA">
      <w:pPr>
        <w:rPr>
          <w:rFonts w:ascii="Arial" w:hAnsi="Arial" w:cs="Arial"/>
          <w:b/>
          <w:sz w:val="22"/>
          <w:szCs w:val="22"/>
          <w:lang w:val="es-ES_tradnl"/>
        </w:rPr>
      </w:pPr>
    </w:p>
    <w:p w14:paraId="5CF6B5AE" w14:textId="7FA4CBF1" w:rsidR="00E25397" w:rsidRDefault="00E25397" w:rsidP="00073CBA">
      <w:pPr>
        <w:rPr>
          <w:rFonts w:ascii="Arial" w:hAnsi="Arial" w:cs="Arial"/>
          <w:b/>
          <w:sz w:val="22"/>
          <w:szCs w:val="22"/>
          <w:lang w:val="es-ES_tradnl"/>
        </w:rPr>
      </w:pPr>
    </w:p>
    <w:p w14:paraId="7030E6CA" w14:textId="1F12D888" w:rsidR="00E25397" w:rsidRDefault="00E25397" w:rsidP="00073CBA">
      <w:pPr>
        <w:rPr>
          <w:rFonts w:ascii="Arial" w:hAnsi="Arial" w:cs="Arial"/>
          <w:b/>
          <w:sz w:val="22"/>
          <w:szCs w:val="22"/>
          <w:lang w:val="es-ES_tradnl"/>
        </w:rPr>
      </w:pPr>
    </w:p>
    <w:p w14:paraId="3109AAB4" w14:textId="5AE6984D" w:rsidR="00E25397" w:rsidRDefault="00E25397" w:rsidP="00073CBA">
      <w:pPr>
        <w:rPr>
          <w:rFonts w:ascii="Arial" w:hAnsi="Arial" w:cs="Arial"/>
          <w:b/>
          <w:sz w:val="22"/>
          <w:szCs w:val="22"/>
          <w:lang w:val="es-ES_tradnl"/>
        </w:rPr>
      </w:pPr>
    </w:p>
    <w:p w14:paraId="5B6DA4CD" w14:textId="18583CB8" w:rsidR="00E25397" w:rsidRDefault="00E25397" w:rsidP="00073CBA">
      <w:pPr>
        <w:rPr>
          <w:rFonts w:ascii="Arial" w:hAnsi="Arial" w:cs="Arial"/>
          <w:b/>
          <w:sz w:val="22"/>
          <w:szCs w:val="22"/>
          <w:lang w:val="es-ES_tradnl"/>
        </w:rPr>
      </w:pPr>
    </w:p>
    <w:p w14:paraId="0C1E1612" w14:textId="79415EFE" w:rsidR="00E25397" w:rsidRDefault="00E25397" w:rsidP="00073CBA">
      <w:pPr>
        <w:rPr>
          <w:rFonts w:ascii="Arial" w:hAnsi="Arial" w:cs="Arial"/>
          <w:b/>
          <w:sz w:val="22"/>
          <w:szCs w:val="22"/>
          <w:lang w:val="es-ES_tradnl"/>
        </w:rPr>
      </w:pPr>
    </w:p>
    <w:p w14:paraId="16C7EA0E" w14:textId="77777777" w:rsidR="00492E50" w:rsidRPr="000B6229" w:rsidRDefault="00492E50" w:rsidP="00492E50">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E6AE605" w14:textId="77777777" w:rsidR="00492E50" w:rsidRPr="000B6229" w:rsidRDefault="00492E50" w:rsidP="00492E50">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3606F382" w14:textId="77777777" w:rsidR="00492E50" w:rsidRPr="000B6229" w:rsidRDefault="00492E50" w:rsidP="00492E50">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492E50" w:rsidRPr="000B6229" w14:paraId="20D6BE09" w14:textId="77777777" w:rsidTr="005B358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B883B7" w14:textId="77777777" w:rsidR="00492E50" w:rsidRPr="000B6229" w:rsidRDefault="00492E50" w:rsidP="005B3581">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A1D3E2" w14:textId="77777777" w:rsidR="00492E50" w:rsidRPr="000B6229" w:rsidRDefault="00492E50" w:rsidP="005B3581">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34A34C2" w14:textId="77777777" w:rsidR="00492E50" w:rsidRPr="000B6229" w:rsidRDefault="00492E50" w:rsidP="005B3581">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492E50" w:rsidRPr="000B6229" w14:paraId="605D0A77" w14:textId="77777777" w:rsidTr="005B3581">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94524A7" w14:textId="77777777" w:rsidR="00492E50" w:rsidRPr="000B6229" w:rsidRDefault="00492E50" w:rsidP="005B3581">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C9BFC27" w14:textId="77777777" w:rsidR="00492E50" w:rsidRPr="000B6229" w:rsidRDefault="00492E50" w:rsidP="005B3581">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72523B6" w14:textId="77777777" w:rsidR="00492E50" w:rsidRPr="000B6229" w:rsidRDefault="00492E50" w:rsidP="005B3581">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6D7B1CA" w14:textId="77777777" w:rsidR="00492E50" w:rsidRPr="000B6229" w:rsidRDefault="00492E50" w:rsidP="005B3581">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BCC86D3" w14:textId="77777777" w:rsidR="00492E50" w:rsidRPr="000B6229" w:rsidRDefault="00492E50" w:rsidP="005B3581">
            <w:pPr>
              <w:rPr>
                <w:rFonts w:ascii="Arial" w:hAnsi="Arial" w:cs="Arial"/>
                <w:b/>
                <w:bCs/>
                <w:color w:val="000000"/>
                <w:sz w:val="22"/>
                <w:szCs w:val="22"/>
              </w:rPr>
            </w:pPr>
          </w:p>
        </w:tc>
      </w:tr>
      <w:tr w:rsidR="00492E50" w:rsidRPr="000B6229" w14:paraId="578618B2" w14:textId="77777777" w:rsidTr="005B358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C6771D0" w14:textId="77777777" w:rsidR="00492E50" w:rsidRPr="000B6229" w:rsidRDefault="00492E50" w:rsidP="005B3581">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492E50" w:rsidRPr="000B6229" w14:paraId="63DD3E13" w14:textId="77777777" w:rsidTr="005B3581">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E6E404D" w14:textId="77777777" w:rsidR="00492E50" w:rsidRPr="000B6229" w:rsidRDefault="00492E50" w:rsidP="005B3581">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A5A96E"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61CA89"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A3C10F"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324DBE"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r>
      <w:tr w:rsidR="00492E50" w:rsidRPr="000B6229" w14:paraId="47DE2A83" w14:textId="77777777" w:rsidTr="005B3581">
        <w:trPr>
          <w:trHeight w:val="70"/>
        </w:trPr>
        <w:tc>
          <w:tcPr>
            <w:tcW w:w="5000" w:type="pct"/>
            <w:gridSpan w:val="5"/>
            <w:tcBorders>
              <w:left w:val="single" w:sz="4" w:space="0" w:color="auto"/>
              <w:right w:val="single" w:sz="4" w:space="0" w:color="auto"/>
            </w:tcBorders>
            <w:shd w:val="clear" w:color="auto" w:fill="A6A6A6"/>
            <w:noWrap/>
            <w:vAlign w:val="center"/>
            <w:hideMark/>
          </w:tcPr>
          <w:p w14:paraId="39A346C1" w14:textId="77777777" w:rsidR="00492E50" w:rsidRPr="000B6229" w:rsidRDefault="00492E50" w:rsidP="005B3581">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492E50" w:rsidRPr="000B6229" w14:paraId="144CA77C" w14:textId="77777777" w:rsidTr="005B3581">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111B99C" w14:textId="77777777" w:rsidR="00492E50" w:rsidRPr="000B6229" w:rsidRDefault="00492E50" w:rsidP="005B3581">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0A5D3B" w14:textId="77777777" w:rsidR="00492E50" w:rsidRPr="000B6229" w:rsidRDefault="00492E50" w:rsidP="005B3581">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765D0"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F9E468"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BC4FC2" w14:textId="77777777" w:rsidR="00492E50" w:rsidRPr="000B6229" w:rsidRDefault="00492E50" w:rsidP="005B3581">
            <w:pPr>
              <w:rPr>
                <w:rFonts w:ascii="Arial" w:hAnsi="Arial" w:cs="Arial"/>
                <w:b/>
                <w:bCs/>
                <w:color w:val="000000"/>
                <w:sz w:val="22"/>
                <w:szCs w:val="22"/>
              </w:rPr>
            </w:pPr>
            <w:r w:rsidRPr="000B6229">
              <w:rPr>
                <w:rFonts w:ascii="Arial" w:hAnsi="Arial" w:cs="Arial"/>
                <w:b/>
                <w:bCs/>
                <w:color w:val="000000"/>
                <w:sz w:val="22"/>
                <w:szCs w:val="22"/>
              </w:rPr>
              <w:t> </w:t>
            </w:r>
          </w:p>
        </w:tc>
      </w:tr>
      <w:tr w:rsidR="00492E50" w:rsidRPr="000B6229" w14:paraId="21AB37FE" w14:textId="77777777" w:rsidTr="005B3581">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BC20A00" w14:textId="77777777" w:rsidR="00492E50" w:rsidRPr="000B6229" w:rsidRDefault="00492E50" w:rsidP="005B3581">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06868E" w14:textId="77777777" w:rsidR="00492E50" w:rsidRPr="000B6229" w:rsidRDefault="00492E50" w:rsidP="005B3581">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B64C649" w14:textId="77777777" w:rsidR="00492E50" w:rsidRPr="000B6229" w:rsidRDefault="00492E50" w:rsidP="005B3581">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417AA0D" w14:textId="77777777" w:rsidR="00492E50" w:rsidRPr="000B6229" w:rsidRDefault="00492E50" w:rsidP="005B3581">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AE36BCC" w14:textId="77777777" w:rsidR="00492E50" w:rsidRPr="000B6229" w:rsidRDefault="00492E50" w:rsidP="005B3581">
            <w:pPr>
              <w:rPr>
                <w:rFonts w:ascii="Arial" w:hAnsi="Arial" w:cs="Arial"/>
                <w:b/>
                <w:bCs/>
                <w:color w:val="000000"/>
                <w:sz w:val="22"/>
                <w:szCs w:val="22"/>
              </w:rPr>
            </w:pPr>
          </w:p>
        </w:tc>
      </w:tr>
      <w:tr w:rsidR="00492E50" w:rsidRPr="000B6229" w14:paraId="132FE2E7" w14:textId="77777777" w:rsidTr="005B3581">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08FDEAB" w14:textId="77777777" w:rsidR="00492E50" w:rsidRPr="000B6229" w:rsidRDefault="00492E50" w:rsidP="00492E5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A5E2654"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1470C"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3F6BBB"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14ACA3"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r>
      <w:tr w:rsidR="00492E50" w:rsidRPr="000B6229" w14:paraId="2DB17642" w14:textId="77777777" w:rsidTr="005B3581">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F206ACC" w14:textId="77777777" w:rsidR="00492E50" w:rsidRPr="000B6229" w:rsidRDefault="00492E50" w:rsidP="00492E5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DD467"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CBA210C"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92BAF4"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1AE435"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r>
      <w:tr w:rsidR="00492E50" w:rsidRPr="000B6229" w14:paraId="33B9FD7C" w14:textId="77777777" w:rsidTr="005B3581">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1293E0" w14:textId="77777777" w:rsidR="00492E50" w:rsidRPr="000B6229" w:rsidRDefault="00492E50" w:rsidP="00492E5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BFC04E"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415890"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EF5930"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3D6E37"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r>
      <w:tr w:rsidR="00492E50" w:rsidRPr="000B6229" w14:paraId="02BCA95B" w14:textId="77777777" w:rsidTr="005B3581">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013E5F28" w14:textId="77777777" w:rsidR="00492E50" w:rsidRPr="000B6229" w:rsidRDefault="00492E50" w:rsidP="00492E5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0D54497" w14:textId="77777777" w:rsidR="00492E50" w:rsidRPr="000B6229" w:rsidRDefault="00492E50" w:rsidP="005B3581">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54481" w14:textId="77777777" w:rsidR="00492E50" w:rsidRPr="000B6229" w:rsidRDefault="00492E50" w:rsidP="005B3581">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1BA2A" w14:textId="77777777" w:rsidR="00492E50" w:rsidRPr="000B6229" w:rsidRDefault="00492E50" w:rsidP="005B3581">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41FCB06" w14:textId="77777777" w:rsidR="00492E50" w:rsidRPr="000B6229" w:rsidRDefault="00492E50" w:rsidP="005B3581">
            <w:pPr>
              <w:rPr>
                <w:rFonts w:ascii="Arial" w:hAnsi="Arial" w:cs="Arial"/>
                <w:color w:val="000000"/>
                <w:sz w:val="22"/>
                <w:szCs w:val="22"/>
              </w:rPr>
            </w:pPr>
          </w:p>
        </w:tc>
      </w:tr>
      <w:tr w:rsidR="00492E50" w:rsidRPr="000B6229" w14:paraId="2A58C541" w14:textId="77777777" w:rsidTr="005B3581">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AB9CB6C" w14:textId="77777777" w:rsidR="00492E50" w:rsidRPr="000B6229" w:rsidRDefault="00492E50" w:rsidP="00492E5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BDAD06"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A3B843"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2E0D08F"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DDF34"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r>
      <w:tr w:rsidR="00492E50" w:rsidRPr="000B6229" w14:paraId="35461916" w14:textId="77777777" w:rsidTr="005B3581">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A940FBA" w14:textId="77777777" w:rsidR="00492E50" w:rsidRPr="000B6229" w:rsidRDefault="00492E50" w:rsidP="00492E5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2C267E"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CD7408"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E942F3"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CBA61C9" w14:textId="77777777" w:rsidR="00492E50" w:rsidRPr="000B6229" w:rsidRDefault="00492E50" w:rsidP="005B3581">
            <w:pPr>
              <w:rPr>
                <w:rFonts w:ascii="Arial" w:hAnsi="Arial" w:cs="Arial"/>
                <w:color w:val="000000"/>
                <w:sz w:val="22"/>
                <w:szCs w:val="22"/>
              </w:rPr>
            </w:pPr>
            <w:r w:rsidRPr="000B6229">
              <w:rPr>
                <w:rFonts w:ascii="Arial" w:hAnsi="Arial" w:cs="Arial"/>
                <w:color w:val="000000"/>
                <w:sz w:val="22"/>
                <w:szCs w:val="22"/>
              </w:rPr>
              <w:t> </w:t>
            </w:r>
          </w:p>
        </w:tc>
      </w:tr>
    </w:tbl>
    <w:p w14:paraId="5D3D3C41" w14:textId="77777777" w:rsidR="00492E50" w:rsidRPr="000B6229" w:rsidRDefault="00492E50" w:rsidP="00492E50">
      <w:pPr>
        <w:rPr>
          <w:rFonts w:ascii="Arial" w:hAnsi="Arial" w:cs="Arial"/>
          <w:color w:val="000000"/>
          <w:sz w:val="22"/>
          <w:szCs w:val="22"/>
        </w:rPr>
      </w:pPr>
    </w:p>
    <w:p w14:paraId="113D6C99" w14:textId="77777777" w:rsidR="00492E50" w:rsidRPr="000B6229" w:rsidRDefault="00492E50" w:rsidP="00492E50">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7C7BDB08" w14:textId="77777777" w:rsidR="00492E50" w:rsidRPr="000B6229" w:rsidRDefault="00492E50" w:rsidP="00492E50">
      <w:pPr>
        <w:jc w:val="both"/>
        <w:rPr>
          <w:rFonts w:ascii="Arial" w:hAnsi="Arial" w:cs="Arial"/>
          <w:color w:val="000000"/>
          <w:sz w:val="22"/>
          <w:szCs w:val="22"/>
        </w:rPr>
      </w:pPr>
    </w:p>
    <w:p w14:paraId="368EBD9D" w14:textId="77777777" w:rsidR="00492E50" w:rsidRPr="000B6229" w:rsidRDefault="00492E50" w:rsidP="00492E5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1D0D05AE" w14:textId="77777777" w:rsidR="00492E50" w:rsidRPr="000B6229" w:rsidRDefault="00492E50" w:rsidP="00492E5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179FAF4B" w14:textId="77777777" w:rsidR="00492E50" w:rsidRPr="000B6229" w:rsidRDefault="00492E50" w:rsidP="00492E5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41483DF" w14:textId="77777777" w:rsidR="00492E50" w:rsidRPr="000B6229" w:rsidRDefault="00492E50" w:rsidP="00492E5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213E1A0" w14:textId="77777777" w:rsidR="00492E50" w:rsidRPr="000B6229" w:rsidRDefault="00492E50" w:rsidP="00492E5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FC361E9" w14:textId="77777777" w:rsidR="00492E50" w:rsidRPr="000B6229" w:rsidRDefault="00492E50" w:rsidP="00492E5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58FF6A0" w14:textId="77777777" w:rsidR="00492E50" w:rsidRPr="000B6229" w:rsidRDefault="00492E50" w:rsidP="00492E5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EF50D79" w14:textId="77777777" w:rsidR="00492E50" w:rsidRPr="000B6229" w:rsidRDefault="00492E50" w:rsidP="00492E5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A12C163" w14:textId="77777777" w:rsidR="00492E50" w:rsidRDefault="00492E50" w:rsidP="00492E50">
      <w:pPr>
        <w:pStyle w:val="Sinespaciado"/>
        <w:jc w:val="both"/>
        <w:rPr>
          <w:rFonts w:ascii="Arial" w:hAnsi="Arial" w:cs="Arial"/>
          <w:b/>
        </w:rPr>
      </w:pPr>
      <w:r w:rsidRPr="000B6229">
        <w:rPr>
          <w:rFonts w:ascii="Arial" w:hAnsi="Arial" w:cs="Arial"/>
          <w:b/>
        </w:rPr>
        <w:t>Nombre de quien firma:</w:t>
      </w:r>
    </w:p>
    <w:p w14:paraId="5BE627CA" w14:textId="14D0A704" w:rsidR="00E25397" w:rsidRDefault="00E25397" w:rsidP="00073CBA">
      <w:pPr>
        <w:rPr>
          <w:rFonts w:ascii="Arial" w:hAnsi="Arial" w:cs="Arial"/>
          <w:b/>
          <w:sz w:val="22"/>
          <w:szCs w:val="22"/>
          <w:lang w:val="es-ES_tradnl"/>
        </w:rPr>
      </w:pPr>
    </w:p>
    <w:p w14:paraId="23A40FE8" w14:textId="68030DBF" w:rsidR="00085FD0" w:rsidRDefault="00085FD0" w:rsidP="00073CBA">
      <w:pPr>
        <w:rPr>
          <w:rFonts w:ascii="Arial" w:hAnsi="Arial" w:cs="Arial"/>
          <w:b/>
          <w:sz w:val="22"/>
          <w:szCs w:val="22"/>
          <w:lang w:val="es-ES_tradnl"/>
        </w:rPr>
      </w:pPr>
    </w:p>
    <w:p w14:paraId="583349C1" w14:textId="42A14422" w:rsidR="00085FD0" w:rsidRDefault="00085FD0" w:rsidP="00073CBA">
      <w:pPr>
        <w:rPr>
          <w:rFonts w:ascii="Arial" w:hAnsi="Arial" w:cs="Arial"/>
          <w:b/>
          <w:sz w:val="22"/>
          <w:szCs w:val="22"/>
          <w:lang w:val="es-ES_tradnl"/>
        </w:rPr>
      </w:pPr>
    </w:p>
    <w:p w14:paraId="3FBFB015" w14:textId="37D2E667" w:rsidR="00085FD0" w:rsidRDefault="00085FD0" w:rsidP="00073CBA">
      <w:pPr>
        <w:rPr>
          <w:rFonts w:ascii="Arial" w:hAnsi="Arial" w:cs="Arial"/>
          <w:b/>
          <w:sz w:val="22"/>
          <w:szCs w:val="22"/>
          <w:lang w:val="es-ES_tradnl"/>
        </w:rPr>
      </w:pPr>
    </w:p>
    <w:p w14:paraId="5E871846" w14:textId="77777777" w:rsidR="00085FD0" w:rsidRPr="000B6229" w:rsidRDefault="00085FD0" w:rsidP="00085FD0">
      <w:pPr>
        <w:pStyle w:val="Cuerpo"/>
        <w:rPr>
          <w:rFonts w:ascii="Arial" w:hAnsi="Arial" w:cs="Arial"/>
          <w:sz w:val="22"/>
          <w:szCs w:val="22"/>
        </w:rPr>
      </w:pPr>
    </w:p>
    <w:p w14:paraId="7FBB1E8D" w14:textId="77777777" w:rsidR="00085FD0" w:rsidRPr="000B6229" w:rsidRDefault="00085FD0" w:rsidP="00085FD0">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4890015B" w14:textId="77777777" w:rsidR="00085FD0" w:rsidRPr="000B6229" w:rsidRDefault="00085FD0" w:rsidP="00085FD0">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5790DCE5" w14:textId="77777777" w:rsidR="00085FD0" w:rsidRPr="000B6229" w:rsidRDefault="00085FD0" w:rsidP="00085FD0">
      <w:pPr>
        <w:pStyle w:val="Cuerpo"/>
        <w:jc w:val="center"/>
        <w:rPr>
          <w:rStyle w:val="apple-converted-space"/>
          <w:rFonts w:ascii="Arial" w:hAnsi="Arial" w:cs="Arial"/>
          <w:b/>
          <w:bCs/>
          <w:sz w:val="22"/>
          <w:szCs w:val="22"/>
          <w:lang w:val="pt-PT"/>
        </w:rPr>
      </w:pPr>
    </w:p>
    <w:p w14:paraId="6B77190D" w14:textId="77777777" w:rsidR="00085FD0" w:rsidRPr="000B6229" w:rsidRDefault="00085FD0" w:rsidP="00085FD0">
      <w:pPr>
        <w:rPr>
          <w:rFonts w:ascii="Arial" w:eastAsia="Calibri" w:hAnsi="Arial" w:cs="Arial"/>
          <w:b/>
          <w:sz w:val="22"/>
          <w:szCs w:val="22"/>
        </w:rPr>
      </w:pPr>
    </w:p>
    <w:p w14:paraId="5308FC16" w14:textId="77777777" w:rsidR="00085FD0" w:rsidRPr="000B6229" w:rsidRDefault="00085FD0" w:rsidP="00085FD0">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1ABBB548" w14:textId="77777777" w:rsidR="00085FD0" w:rsidRPr="000B6229" w:rsidRDefault="00085FD0" w:rsidP="00085FD0">
      <w:pPr>
        <w:jc w:val="both"/>
        <w:rPr>
          <w:rFonts w:ascii="Arial" w:hAnsi="Arial" w:cs="Arial"/>
          <w:sz w:val="22"/>
          <w:szCs w:val="22"/>
        </w:rPr>
      </w:pPr>
    </w:p>
    <w:p w14:paraId="2E26441A" w14:textId="77777777" w:rsidR="00085FD0" w:rsidRPr="000B6229" w:rsidRDefault="00085FD0" w:rsidP="00085FD0">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 </w:t>
      </w:r>
      <w:r w:rsidRPr="000B6229">
        <w:rPr>
          <w:rFonts w:ascii="Arial" w:hAnsi="Arial" w:cs="Arial"/>
          <w:b/>
          <w:sz w:val="22"/>
          <w:szCs w:val="22"/>
        </w:rPr>
        <w:t>“</w:t>
      </w:r>
      <w:r w:rsidRPr="006C7C03">
        <w:rPr>
          <w:rFonts w:ascii="Arial" w:hAnsi="Arial" w:cs="Arial"/>
          <w:b/>
          <w:sz w:val="22"/>
          <w:szCs w:val="22"/>
        </w:rPr>
        <w:t xml:space="preserve">DOTACIÓN DE EQUIPOS PARA LOS LABORATORIOS DE FISIOLOGÍA DEL EJERCICIO DE LA SEDE FUSAGASUGÁ Y LA EXTENSIÓN DE SOACHA DE LA UNIVERSIDAD DE </w:t>
      </w:r>
      <w:proofErr w:type="gramStart"/>
      <w:r w:rsidRPr="006C7C03">
        <w:rPr>
          <w:rFonts w:ascii="Arial" w:hAnsi="Arial" w:cs="Arial"/>
          <w:b/>
          <w:sz w:val="22"/>
          <w:szCs w:val="22"/>
        </w:rPr>
        <w:t>CUNDINAMARCA</w:t>
      </w:r>
      <w:r w:rsidRPr="000B6229">
        <w:rPr>
          <w:rFonts w:ascii="Arial" w:hAnsi="Arial" w:cs="Arial"/>
          <w:b/>
          <w:sz w:val="22"/>
          <w:szCs w:val="22"/>
        </w:rPr>
        <w:t xml:space="preserve">” </w:t>
      </w:r>
      <w:r w:rsidRPr="000B6229">
        <w:rPr>
          <w:rFonts w:ascii="Arial" w:hAnsi="Arial" w:cs="Arial"/>
          <w:sz w:val="22"/>
          <w:szCs w:val="22"/>
        </w:rPr>
        <w:t xml:space="preserve"> de</w:t>
      </w:r>
      <w:proofErr w:type="gram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0D0F7516" w14:textId="77777777" w:rsidR="00085FD0" w:rsidRPr="000B6229" w:rsidRDefault="00085FD0" w:rsidP="00085FD0">
      <w:pPr>
        <w:jc w:val="both"/>
        <w:rPr>
          <w:rFonts w:ascii="Arial" w:hAnsi="Arial" w:cs="Arial"/>
          <w:sz w:val="22"/>
          <w:szCs w:val="22"/>
        </w:rPr>
      </w:pPr>
    </w:p>
    <w:p w14:paraId="250B8617" w14:textId="77777777" w:rsidR="00085FD0" w:rsidRPr="000B6229" w:rsidRDefault="00085FD0" w:rsidP="00085FD0">
      <w:pPr>
        <w:jc w:val="both"/>
        <w:rPr>
          <w:rFonts w:ascii="Arial" w:hAnsi="Arial" w:cs="Arial"/>
          <w:sz w:val="22"/>
          <w:szCs w:val="22"/>
        </w:rPr>
      </w:pPr>
      <w:r w:rsidRPr="000B6229">
        <w:rPr>
          <w:rFonts w:ascii="Arial" w:hAnsi="Arial" w:cs="Arial"/>
          <w:sz w:val="22"/>
          <w:szCs w:val="22"/>
        </w:rPr>
        <w:t>Estimados señores:</w:t>
      </w:r>
    </w:p>
    <w:p w14:paraId="4623E391" w14:textId="77777777" w:rsidR="00085FD0" w:rsidRPr="000B6229" w:rsidRDefault="00085FD0" w:rsidP="00085FD0">
      <w:pPr>
        <w:jc w:val="both"/>
        <w:rPr>
          <w:rFonts w:ascii="Arial" w:hAnsi="Arial" w:cs="Arial"/>
          <w:sz w:val="22"/>
          <w:szCs w:val="22"/>
        </w:rPr>
      </w:pPr>
    </w:p>
    <w:p w14:paraId="69DE08E4" w14:textId="77777777" w:rsidR="00085FD0" w:rsidRPr="000B6229" w:rsidRDefault="00085FD0" w:rsidP="00085FD0">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607FD28" w14:textId="77777777" w:rsidR="00085FD0" w:rsidRPr="000B6229" w:rsidRDefault="00085FD0" w:rsidP="00085FD0">
      <w:pPr>
        <w:jc w:val="both"/>
        <w:rPr>
          <w:rFonts w:ascii="Arial" w:hAnsi="Arial" w:cs="Arial"/>
          <w:sz w:val="22"/>
          <w:szCs w:val="22"/>
        </w:rPr>
      </w:pPr>
    </w:p>
    <w:p w14:paraId="7B879157"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ADF9E16"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FC05FA0" w14:textId="77777777" w:rsidR="00085FD0" w:rsidRPr="000B6229" w:rsidRDefault="00085FD0" w:rsidP="00085FD0">
      <w:pPr>
        <w:pStyle w:val="Prrafodelista"/>
        <w:ind w:left="0"/>
        <w:jc w:val="both"/>
        <w:rPr>
          <w:rFonts w:ascii="Arial" w:hAnsi="Arial" w:cs="Arial"/>
          <w:sz w:val="22"/>
          <w:szCs w:val="22"/>
        </w:rPr>
      </w:pPr>
    </w:p>
    <w:p w14:paraId="6221485A" w14:textId="77777777" w:rsidR="00085FD0" w:rsidRPr="000B6229" w:rsidRDefault="00085FD0" w:rsidP="00085FD0">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31E18C9F" w14:textId="77777777" w:rsidR="00085FD0" w:rsidRPr="000B6229" w:rsidRDefault="00085FD0" w:rsidP="00085FD0">
      <w:pPr>
        <w:jc w:val="both"/>
        <w:rPr>
          <w:rFonts w:ascii="Arial" w:hAnsi="Arial" w:cs="Arial"/>
          <w:sz w:val="22"/>
          <w:szCs w:val="22"/>
        </w:rPr>
      </w:pPr>
    </w:p>
    <w:p w14:paraId="34DC8721"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B38CEE3"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1D65A266"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F13E4EA"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941D840"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E11D0AA"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5C7ED330"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0878B294"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9679EF3" w14:textId="77777777" w:rsidR="00085FD0" w:rsidRPr="000B6229" w:rsidRDefault="00085FD0" w:rsidP="00085FD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3749992F" w14:textId="77777777" w:rsidR="00085FD0" w:rsidRPr="000B6229" w:rsidRDefault="00085FD0" w:rsidP="00085FD0">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1D866FCD" w14:textId="77777777" w:rsidR="00085FD0" w:rsidRPr="000B6229" w:rsidRDefault="00085FD0" w:rsidP="00085FD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497BC923" w14:textId="77777777" w:rsidR="00085FD0" w:rsidRPr="000B6229" w:rsidRDefault="00085FD0" w:rsidP="00085FD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CE0305D" w14:textId="77777777" w:rsidR="00085FD0" w:rsidRPr="000B6229" w:rsidRDefault="00085FD0" w:rsidP="00085FD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FAC21CC" w14:textId="77777777" w:rsidR="00085FD0" w:rsidRPr="000B6229" w:rsidRDefault="00085FD0" w:rsidP="00085FD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99969EB" w14:textId="77777777" w:rsidR="00085FD0" w:rsidRPr="000B6229" w:rsidRDefault="00085FD0" w:rsidP="00085FD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0D816245" w14:textId="77777777" w:rsidR="00085FD0" w:rsidRPr="000B6229" w:rsidRDefault="00085FD0" w:rsidP="00085FD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37A3BB52" w14:textId="77777777" w:rsidR="00085FD0" w:rsidRPr="000B6229" w:rsidRDefault="00085FD0" w:rsidP="00085FD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1F5612DB" w14:textId="77777777" w:rsidR="00085FD0" w:rsidRPr="000B6229" w:rsidRDefault="00085FD0" w:rsidP="00085FD0">
      <w:pPr>
        <w:jc w:val="both"/>
        <w:rPr>
          <w:rFonts w:ascii="Arial" w:hAnsi="Arial" w:cs="Arial"/>
          <w:sz w:val="22"/>
          <w:szCs w:val="22"/>
        </w:rPr>
      </w:pPr>
    </w:p>
    <w:p w14:paraId="441E1BC6" w14:textId="77777777" w:rsidR="00085FD0" w:rsidRPr="000B6229" w:rsidRDefault="00085FD0" w:rsidP="00085FD0">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521C47F5" w14:textId="77777777" w:rsidR="00085FD0" w:rsidRPr="000B6229" w:rsidRDefault="00085FD0" w:rsidP="00085FD0">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01515B" w14:textId="77777777" w:rsidR="00085FD0" w:rsidRPr="000B6229" w:rsidRDefault="00085FD0" w:rsidP="00085FD0">
      <w:pPr>
        <w:jc w:val="both"/>
        <w:rPr>
          <w:rFonts w:ascii="Arial" w:hAnsi="Arial" w:cs="Arial"/>
          <w:sz w:val="22"/>
          <w:szCs w:val="22"/>
        </w:rPr>
      </w:pPr>
    </w:p>
    <w:p w14:paraId="279AD13F" w14:textId="77777777" w:rsidR="00085FD0" w:rsidRPr="000B6229" w:rsidRDefault="00085FD0" w:rsidP="00085FD0">
      <w:pPr>
        <w:jc w:val="both"/>
        <w:rPr>
          <w:rFonts w:ascii="Arial" w:hAnsi="Arial" w:cs="Arial"/>
          <w:sz w:val="22"/>
          <w:szCs w:val="22"/>
        </w:rPr>
      </w:pPr>
    </w:p>
    <w:p w14:paraId="795A38C6" w14:textId="77777777" w:rsidR="00085FD0" w:rsidRPr="000B6229" w:rsidRDefault="00085FD0" w:rsidP="00085FD0">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540EA6F" w14:textId="77777777" w:rsidR="00085FD0" w:rsidRPr="000B6229" w:rsidRDefault="00085FD0" w:rsidP="00085FD0">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766E6A61" w14:textId="77777777" w:rsidR="00085FD0" w:rsidRPr="000B6229" w:rsidRDefault="00085FD0" w:rsidP="00085FD0">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04F40513" w14:textId="77777777" w:rsidR="00085FD0" w:rsidRPr="000B6229" w:rsidRDefault="00085FD0" w:rsidP="00085FD0">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20736ADE" w14:textId="77777777" w:rsidR="00085FD0" w:rsidRPr="000B6229" w:rsidRDefault="00085FD0" w:rsidP="00085FD0">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6D78CA3" w14:textId="77777777" w:rsidR="00085FD0" w:rsidRPr="000B6229" w:rsidRDefault="00085FD0" w:rsidP="00085FD0">
      <w:pPr>
        <w:jc w:val="both"/>
        <w:rPr>
          <w:rFonts w:ascii="Arial" w:hAnsi="Arial" w:cs="Arial"/>
          <w:b/>
          <w:sz w:val="22"/>
          <w:szCs w:val="22"/>
        </w:rPr>
      </w:pPr>
      <w:r w:rsidRPr="000B6229">
        <w:rPr>
          <w:rFonts w:ascii="Arial" w:hAnsi="Arial" w:cs="Arial"/>
          <w:b/>
          <w:sz w:val="22"/>
          <w:szCs w:val="22"/>
        </w:rPr>
        <w:t>Dirección de notificaciones:</w:t>
      </w:r>
    </w:p>
    <w:p w14:paraId="163AEF5B" w14:textId="77777777" w:rsidR="00085FD0" w:rsidRPr="000B6229" w:rsidRDefault="00085FD0" w:rsidP="00085FD0">
      <w:pPr>
        <w:pStyle w:val="Sinespaciado"/>
        <w:jc w:val="both"/>
        <w:rPr>
          <w:rFonts w:ascii="Arial" w:hAnsi="Arial" w:cs="Arial"/>
          <w:b/>
        </w:rPr>
      </w:pPr>
    </w:p>
    <w:p w14:paraId="6DFD3AFD" w14:textId="77777777" w:rsidR="00085FD0" w:rsidRPr="000B6229" w:rsidRDefault="00085FD0" w:rsidP="00085FD0">
      <w:pPr>
        <w:pStyle w:val="Sinespaciado"/>
        <w:jc w:val="both"/>
        <w:rPr>
          <w:rFonts w:ascii="Arial" w:hAnsi="Arial" w:cs="Arial"/>
          <w:b/>
        </w:rPr>
      </w:pPr>
    </w:p>
    <w:p w14:paraId="26CD004F" w14:textId="77777777" w:rsidR="00085FD0" w:rsidRPr="000B6229" w:rsidRDefault="00085FD0" w:rsidP="00085FD0">
      <w:pPr>
        <w:pStyle w:val="Sinespaciado"/>
        <w:jc w:val="both"/>
        <w:rPr>
          <w:rFonts w:ascii="Arial" w:hAnsi="Arial" w:cs="Arial"/>
          <w:b/>
        </w:rPr>
      </w:pPr>
    </w:p>
    <w:p w14:paraId="2191AF0B" w14:textId="77777777" w:rsidR="00085FD0" w:rsidRPr="000B6229" w:rsidRDefault="00085FD0" w:rsidP="00085FD0">
      <w:pPr>
        <w:pStyle w:val="Sinespaciado"/>
        <w:jc w:val="both"/>
        <w:rPr>
          <w:rFonts w:ascii="Arial" w:hAnsi="Arial" w:cs="Arial"/>
          <w:b/>
        </w:rPr>
      </w:pPr>
    </w:p>
    <w:p w14:paraId="6CF4F264" w14:textId="77777777" w:rsidR="00085FD0" w:rsidRPr="000B6229" w:rsidRDefault="00085FD0" w:rsidP="00085FD0">
      <w:pPr>
        <w:pStyle w:val="Sinespaciado"/>
        <w:jc w:val="both"/>
        <w:rPr>
          <w:rFonts w:ascii="Arial" w:hAnsi="Arial" w:cs="Arial"/>
          <w:b/>
        </w:rPr>
      </w:pPr>
    </w:p>
    <w:p w14:paraId="0C03C56A" w14:textId="77777777" w:rsidR="00085FD0" w:rsidRPr="000B6229" w:rsidRDefault="00085FD0" w:rsidP="00085FD0">
      <w:pPr>
        <w:pStyle w:val="Sinespaciado"/>
        <w:jc w:val="both"/>
        <w:rPr>
          <w:rFonts w:ascii="Arial" w:hAnsi="Arial" w:cs="Arial"/>
          <w:b/>
        </w:rPr>
      </w:pPr>
    </w:p>
    <w:p w14:paraId="07B93A52" w14:textId="77777777" w:rsidR="00085FD0" w:rsidRPr="000B6229" w:rsidRDefault="00085FD0" w:rsidP="00085FD0">
      <w:pPr>
        <w:pStyle w:val="Sinespaciado"/>
        <w:jc w:val="both"/>
        <w:rPr>
          <w:rFonts w:ascii="Arial" w:hAnsi="Arial" w:cs="Arial"/>
          <w:b/>
        </w:rPr>
      </w:pPr>
    </w:p>
    <w:p w14:paraId="67FF01DA" w14:textId="77777777" w:rsidR="00085FD0" w:rsidRPr="000B6229" w:rsidRDefault="00085FD0" w:rsidP="00085FD0">
      <w:pPr>
        <w:pStyle w:val="Sinespaciado"/>
        <w:jc w:val="both"/>
        <w:rPr>
          <w:rFonts w:ascii="Arial" w:hAnsi="Arial" w:cs="Arial"/>
          <w:b/>
        </w:rPr>
      </w:pPr>
    </w:p>
    <w:p w14:paraId="3CF6EC86" w14:textId="77777777" w:rsidR="00085FD0" w:rsidRPr="000B6229" w:rsidRDefault="00085FD0" w:rsidP="00085FD0">
      <w:pPr>
        <w:pStyle w:val="Sinespaciado"/>
        <w:jc w:val="both"/>
        <w:rPr>
          <w:rFonts w:ascii="Arial" w:hAnsi="Arial" w:cs="Arial"/>
          <w:b/>
        </w:rPr>
      </w:pPr>
    </w:p>
    <w:p w14:paraId="67DCB2D5" w14:textId="77777777" w:rsidR="00085FD0" w:rsidRPr="000B6229" w:rsidRDefault="00085FD0" w:rsidP="00085FD0">
      <w:pPr>
        <w:pStyle w:val="Sinespaciado"/>
        <w:jc w:val="both"/>
        <w:rPr>
          <w:rFonts w:ascii="Arial" w:hAnsi="Arial" w:cs="Arial"/>
          <w:b/>
        </w:rPr>
      </w:pPr>
    </w:p>
    <w:p w14:paraId="18C593A3" w14:textId="77777777" w:rsidR="00085FD0" w:rsidRPr="000B6229" w:rsidRDefault="00085FD0" w:rsidP="00085FD0">
      <w:pPr>
        <w:pStyle w:val="Sinespaciado"/>
        <w:jc w:val="both"/>
        <w:rPr>
          <w:rFonts w:ascii="Arial" w:hAnsi="Arial" w:cs="Arial"/>
          <w:b/>
        </w:rPr>
      </w:pPr>
    </w:p>
    <w:p w14:paraId="6EBD8A29" w14:textId="77777777" w:rsidR="00085FD0" w:rsidRDefault="00085FD0" w:rsidP="00085FD0">
      <w:pPr>
        <w:pStyle w:val="Cuerpo"/>
        <w:jc w:val="center"/>
        <w:rPr>
          <w:rFonts w:ascii="Arial" w:hAnsi="Arial" w:cs="Arial"/>
          <w:b/>
          <w:sz w:val="22"/>
          <w:szCs w:val="22"/>
        </w:rPr>
      </w:pPr>
    </w:p>
    <w:p w14:paraId="786A3EB4" w14:textId="77777777" w:rsidR="00085FD0" w:rsidRDefault="00085FD0" w:rsidP="00085FD0">
      <w:pPr>
        <w:pStyle w:val="Cuerpo"/>
        <w:jc w:val="center"/>
        <w:rPr>
          <w:rFonts w:ascii="Arial" w:hAnsi="Arial" w:cs="Arial"/>
          <w:b/>
          <w:sz w:val="22"/>
          <w:szCs w:val="22"/>
        </w:rPr>
      </w:pPr>
    </w:p>
    <w:p w14:paraId="1EF46A51" w14:textId="77777777" w:rsidR="00085FD0" w:rsidRDefault="00085FD0" w:rsidP="00085FD0">
      <w:pPr>
        <w:pStyle w:val="Cuerpo"/>
        <w:jc w:val="center"/>
        <w:rPr>
          <w:rFonts w:ascii="Arial" w:hAnsi="Arial" w:cs="Arial"/>
          <w:b/>
          <w:sz w:val="22"/>
          <w:szCs w:val="22"/>
        </w:rPr>
      </w:pPr>
    </w:p>
    <w:p w14:paraId="219F60B2" w14:textId="77777777" w:rsidR="00085FD0" w:rsidRDefault="00085FD0" w:rsidP="00085FD0">
      <w:pPr>
        <w:pStyle w:val="Cuerpo"/>
        <w:jc w:val="center"/>
        <w:rPr>
          <w:rFonts w:ascii="Arial" w:hAnsi="Arial" w:cs="Arial"/>
          <w:b/>
          <w:sz w:val="22"/>
          <w:szCs w:val="22"/>
        </w:rPr>
      </w:pPr>
    </w:p>
    <w:p w14:paraId="7A4D5A23" w14:textId="77777777" w:rsidR="00085FD0" w:rsidRDefault="00085FD0" w:rsidP="00085FD0">
      <w:pPr>
        <w:pStyle w:val="Cuerpo"/>
        <w:jc w:val="center"/>
        <w:rPr>
          <w:rFonts w:ascii="Arial" w:hAnsi="Arial" w:cs="Arial"/>
          <w:b/>
          <w:sz w:val="22"/>
          <w:szCs w:val="22"/>
        </w:rPr>
      </w:pPr>
    </w:p>
    <w:p w14:paraId="0487E9E1" w14:textId="77777777" w:rsidR="00085FD0" w:rsidRDefault="00085FD0" w:rsidP="00085FD0">
      <w:pPr>
        <w:pStyle w:val="Cuerpo"/>
        <w:rPr>
          <w:rFonts w:ascii="Arial" w:hAnsi="Arial" w:cs="Arial"/>
          <w:b/>
          <w:sz w:val="22"/>
          <w:szCs w:val="22"/>
        </w:rPr>
      </w:pPr>
    </w:p>
    <w:p w14:paraId="6CA1277F" w14:textId="77777777" w:rsidR="00F33427" w:rsidRPr="000B6229" w:rsidRDefault="00F33427" w:rsidP="00F33427">
      <w:pPr>
        <w:pStyle w:val="Cuerpo"/>
        <w:rPr>
          <w:rFonts w:ascii="Arial" w:hAnsi="Arial" w:cs="Arial"/>
          <w:sz w:val="22"/>
          <w:szCs w:val="22"/>
        </w:rPr>
      </w:pPr>
    </w:p>
    <w:p w14:paraId="7D751224" w14:textId="77777777" w:rsidR="00F33427" w:rsidRPr="00E15B7A" w:rsidRDefault="00F33427" w:rsidP="00F33427">
      <w:pPr>
        <w:jc w:val="center"/>
        <w:rPr>
          <w:rFonts w:ascii="Arial" w:hAnsi="Arial" w:cs="Arial"/>
          <w:b/>
          <w:sz w:val="22"/>
          <w:szCs w:val="22"/>
        </w:rPr>
      </w:pPr>
      <w:r>
        <w:rPr>
          <w:rFonts w:ascii="Arial" w:hAnsi="Arial" w:cs="Arial"/>
          <w:b/>
          <w:sz w:val="22"/>
          <w:szCs w:val="22"/>
        </w:rPr>
        <w:t>ANEXO No. 07</w:t>
      </w:r>
    </w:p>
    <w:p w14:paraId="0F45FB92"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0AD0D9B2"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93C4A59" w14:textId="77777777" w:rsidR="00F33427"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FCF326" w14:textId="77777777" w:rsidR="00F33427"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F33427" w:rsidRPr="006010AA" w14:paraId="2FE70EB0" w14:textId="77777777" w:rsidTr="005B3581">
        <w:tc>
          <w:tcPr>
            <w:tcW w:w="8829" w:type="dxa"/>
            <w:gridSpan w:val="9"/>
            <w:vAlign w:val="center"/>
          </w:tcPr>
          <w:p w14:paraId="4B08E932"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F33427" w:rsidRPr="006010AA" w14:paraId="5012FFCB" w14:textId="77777777" w:rsidTr="005B3581">
        <w:trPr>
          <w:cantSplit/>
          <w:trHeight w:val="1381"/>
        </w:trPr>
        <w:tc>
          <w:tcPr>
            <w:tcW w:w="374" w:type="dxa"/>
          </w:tcPr>
          <w:p w14:paraId="4E2B4284"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6CA38DDA"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5985E479"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09ACE9A"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DF498DA"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B98B1CC"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BE9B2CD"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F7D5E8D"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7A13FA3"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F33427" w:rsidRPr="006010AA" w14:paraId="4B010005" w14:textId="77777777" w:rsidTr="005B3581">
        <w:tc>
          <w:tcPr>
            <w:tcW w:w="374" w:type="dxa"/>
          </w:tcPr>
          <w:p w14:paraId="03EBF5B4"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E3D9D89"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D14B83"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44ACA04"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434C4CF"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76F0C5E"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A3A63D1"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D141175"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5EE88C0"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F33427" w:rsidRPr="006010AA" w14:paraId="2440FEF6" w14:textId="77777777" w:rsidTr="005B3581">
        <w:tc>
          <w:tcPr>
            <w:tcW w:w="374" w:type="dxa"/>
          </w:tcPr>
          <w:p w14:paraId="006AAA98"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171F367A"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379B513"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F245536"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FE5B664"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93249C"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9F043B8"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162DBE3"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89A587A"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F33427" w:rsidRPr="006010AA" w14:paraId="5ED41545" w14:textId="77777777" w:rsidTr="005B3581">
        <w:tc>
          <w:tcPr>
            <w:tcW w:w="374" w:type="dxa"/>
          </w:tcPr>
          <w:p w14:paraId="6C81F782"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510135C1"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6780CF3"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69585F8"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1413DB5"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E90E96"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DE1756C"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D627D69"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672026F"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F33427" w:rsidRPr="006010AA" w14:paraId="6F639167" w14:textId="77777777" w:rsidTr="005B3581">
        <w:tc>
          <w:tcPr>
            <w:tcW w:w="8154" w:type="dxa"/>
            <w:gridSpan w:val="8"/>
          </w:tcPr>
          <w:p w14:paraId="0940D3B5"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7067FDA" w14:textId="77777777" w:rsidR="00F33427" w:rsidRPr="006010AA" w:rsidRDefault="00F33427"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9CE19FF" w14:textId="77777777" w:rsidR="00F33427"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52C835F6" w14:textId="77777777" w:rsidR="00F33427" w:rsidRDefault="00F33427" w:rsidP="00F3342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5CAEE8A" w14:textId="77777777" w:rsidR="00F33427" w:rsidRPr="006010AA" w:rsidRDefault="00F33427" w:rsidP="00F3342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352E0B9C"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42803397"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B48127A"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F9BE5E"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08F324"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064817F"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AC8C1AD"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2BAC9D7"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2DDF539"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48158DC8"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7DED1814" w14:textId="77777777" w:rsidR="00F33427" w:rsidRPr="005336A3"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BC1C316" w14:textId="77777777" w:rsidR="00F33427" w:rsidRDefault="00F33427" w:rsidP="00F3342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365D45F" w14:textId="77777777" w:rsidR="00F33427" w:rsidRDefault="00F33427" w:rsidP="00F33427">
      <w:pPr>
        <w:rPr>
          <w:rFonts w:ascii="Arial" w:hAnsi="Arial" w:cs="Arial"/>
          <w:b/>
          <w:sz w:val="22"/>
          <w:szCs w:val="22"/>
        </w:rPr>
      </w:pPr>
    </w:p>
    <w:p w14:paraId="2937C069" w14:textId="1F476645" w:rsidR="00085FD0" w:rsidRDefault="00085FD0" w:rsidP="00073CBA">
      <w:pPr>
        <w:rPr>
          <w:rFonts w:ascii="Arial" w:hAnsi="Arial" w:cs="Arial"/>
          <w:b/>
          <w:sz w:val="22"/>
          <w:szCs w:val="22"/>
          <w:lang w:val="es-ES_tradnl"/>
        </w:rPr>
      </w:pPr>
    </w:p>
    <w:p w14:paraId="112B2056" w14:textId="3E8450B8" w:rsidR="00F33427" w:rsidRDefault="00F33427" w:rsidP="00073CBA">
      <w:pPr>
        <w:rPr>
          <w:rFonts w:ascii="Arial" w:hAnsi="Arial" w:cs="Arial"/>
          <w:b/>
          <w:sz w:val="22"/>
          <w:szCs w:val="22"/>
          <w:lang w:val="es-ES_tradnl"/>
        </w:rPr>
      </w:pPr>
    </w:p>
    <w:p w14:paraId="751975A3" w14:textId="6CC2E366" w:rsidR="00F33427" w:rsidRDefault="00F33427" w:rsidP="00073CBA">
      <w:pPr>
        <w:rPr>
          <w:rFonts w:ascii="Arial" w:hAnsi="Arial" w:cs="Arial"/>
          <w:b/>
          <w:sz w:val="22"/>
          <w:szCs w:val="22"/>
          <w:lang w:val="es-ES_tradnl"/>
        </w:rPr>
      </w:pPr>
    </w:p>
    <w:p w14:paraId="0B9AC38F" w14:textId="4B4CF008" w:rsidR="00F33427" w:rsidRDefault="00F33427" w:rsidP="00073CBA">
      <w:pPr>
        <w:rPr>
          <w:rFonts w:ascii="Arial" w:hAnsi="Arial" w:cs="Arial"/>
          <w:b/>
          <w:sz w:val="22"/>
          <w:szCs w:val="22"/>
          <w:lang w:val="es-ES_tradnl"/>
        </w:rPr>
      </w:pPr>
    </w:p>
    <w:p w14:paraId="61A14DC1" w14:textId="0430BFB5" w:rsidR="00F33427" w:rsidRDefault="00F33427" w:rsidP="00073CBA">
      <w:pPr>
        <w:rPr>
          <w:rFonts w:ascii="Arial" w:hAnsi="Arial" w:cs="Arial"/>
          <w:b/>
          <w:sz w:val="22"/>
          <w:szCs w:val="22"/>
          <w:lang w:val="es-ES_tradnl"/>
        </w:rPr>
      </w:pPr>
    </w:p>
    <w:p w14:paraId="5D372705" w14:textId="27E0C15C" w:rsidR="00F33427" w:rsidRDefault="00F33427" w:rsidP="00073CBA">
      <w:pPr>
        <w:rPr>
          <w:rFonts w:ascii="Arial" w:hAnsi="Arial" w:cs="Arial"/>
          <w:b/>
          <w:sz w:val="22"/>
          <w:szCs w:val="22"/>
          <w:lang w:val="es-ES_tradnl"/>
        </w:rPr>
      </w:pPr>
    </w:p>
    <w:p w14:paraId="7466B864" w14:textId="23BCC998" w:rsidR="00F33427" w:rsidRDefault="00F33427" w:rsidP="00073CBA">
      <w:pPr>
        <w:rPr>
          <w:rFonts w:ascii="Arial" w:hAnsi="Arial" w:cs="Arial"/>
          <w:b/>
          <w:sz w:val="22"/>
          <w:szCs w:val="22"/>
          <w:lang w:val="es-ES_tradnl"/>
        </w:rPr>
      </w:pPr>
    </w:p>
    <w:p w14:paraId="1C8E8A09" w14:textId="23524F7E" w:rsidR="00F33427" w:rsidRDefault="00F33427" w:rsidP="00073CBA">
      <w:pPr>
        <w:rPr>
          <w:rFonts w:ascii="Arial" w:hAnsi="Arial" w:cs="Arial"/>
          <w:b/>
          <w:sz w:val="22"/>
          <w:szCs w:val="22"/>
          <w:lang w:val="es-ES_tradnl"/>
        </w:rPr>
      </w:pPr>
    </w:p>
    <w:p w14:paraId="27C04E8C" w14:textId="17920610" w:rsidR="00F33427" w:rsidRDefault="00F33427" w:rsidP="00073CBA">
      <w:pPr>
        <w:rPr>
          <w:rFonts w:ascii="Arial" w:hAnsi="Arial" w:cs="Arial"/>
          <w:b/>
          <w:sz w:val="22"/>
          <w:szCs w:val="22"/>
          <w:lang w:val="es-ES_tradnl"/>
        </w:rPr>
      </w:pPr>
    </w:p>
    <w:p w14:paraId="57FF45F0" w14:textId="772AF5E1" w:rsidR="00F33427" w:rsidRDefault="00F33427" w:rsidP="00073CBA">
      <w:pPr>
        <w:rPr>
          <w:rFonts w:ascii="Arial" w:hAnsi="Arial" w:cs="Arial"/>
          <w:b/>
          <w:sz w:val="22"/>
          <w:szCs w:val="22"/>
          <w:lang w:val="es-ES_tradnl"/>
        </w:rPr>
      </w:pPr>
    </w:p>
    <w:p w14:paraId="4627B5F2" w14:textId="7C7BCC78" w:rsidR="00F33427" w:rsidRDefault="00F33427" w:rsidP="00073CBA">
      <w:pPr>
        <w:rPr>
          <w:rFonts w:ascii="Arial" w:hAnsi="Arial" w:cs="Arial"/>
          <w:b/>
          <w:sz w:val="22"/>
          <w:szCs w:val="22"/>
          <w:lang w:val="es-ES_tradnl"/>
        </w:rPr>
      </w:pPr>
    </w:p>
    <w:p w14:paraId="34600357" w14:textId="626D023C" w:rsidR="00F33427" w:rsidRDefault="00F33427" w:rsidP="00073CBA">
      <w:pPr>
        <w:rPr>
          <w:rFonts w:ascii="Arial" w:hAnsi="Arial" w:cs="Arial"/>
          <w:b/>
          <w:sz w:val="22"/>
          <w:szCs w:val="22"/>
          <w:lang w:val="es-ES_tradnl"/>
        </w:rPr>
      </w:pPr>
    </w:p>
    <w:p w14:paraId="0AFBABA4" w14:textId="73F45F02" w:rsidR="00F33427" w:rsidRDefault="00F33427" w:rsidP="00073CBA">
      <w:pPr>
        <w:rPr>
          <w:rFonts w:ascii="Arial" w:hAnsi="Arial" w:cs="Arial"/>
          <w:b/>
          <w:sz w:val="22"/>
          <w:szCs w:val="22"/>
          <w:lang w:val="es-ES_tradnl"/>
        </w:rPr>
      </w:pPr>
    </w:p>
    <w:p w14:paraId="00EDC4EB" w14:textId="3CA82225" w:rsidR="00F33427" w:rsidRDefault="00F33427" w:rsidP="00073CBA">
      <w:pPr>
        <w:rPr>
          <w:rFonts w:ascii="Arial" w:hAnsi="Arial" w:cs="Arial"/>
          <w:b/>
          <w:sz w:val="22"/>
          <w:szCs w:val="22"/>
          <w:lang w:val="es-ES_tradnl"/>
        </w:rPr>
      </w:pPr>
    </w:p>
    <w:p w14:paraId="1932B6D1" w14:textId="499C38E8" w:rsidR="00F33427" w:rsidRDefault="00F33427" w:rsidP="00073CBA">
      <w:pPr>
        <w:rPr>
          <w:rFonts w:ascii="Arial" w:hAnsi="Arial" w:cs="Arial"/>
          <w:b/>
          <w:sz w:val="22"/>
          <w:szCs w:val="22"/>
          <w:lang w:val="es-ES_tradnl"/>
        </w:rPr>
      </w:pPr>
    </w:p>
    <w:p w14:paraId="093FF2FA" w14:textId="75591A5D" w:rsidR="00F33427" w:rsidRDefault="00F33427" w:rsidP="00073CBA">
      <w:pPr>
        <w:rPr>
          <w:rFonts w:ascii="Arial" w:hAnsi="Arial" w:cs="Arial"/>
          <w:b/>
          <w:sz w:val="22"/>
          <w:szCs w:val="22"/>
          <w:lang w:val="es-ES_tradnl"/>
        </w:rPr>
      </w:pPr>
    </w:p>
    <w:p w14:paraId="76554ECE" w14:textId="41BD19C4" w:rsidR="00F33427" w:rsidRDefault="00F33427" w:rsidP="00073CBA">
      <w:pPr>
        <w:rPr>
          <w:rFonts w:ascii="Arial" w:hAnsi="Arial" w:cs="Arial"/>
          <w:b/>
          <w:sz w:val="22"/>
          <w:szCs w:val="22"/>
          <w:lang w:val="es-ES_tradnl"/>
        </w:rPr>
      </w:pPr>
    </w:p>
    <w:p w14:paraId="0E924175" w14:textId="1BE5E366" w:rsidR="00F33427" w:rsidRDefault="00F33427" w:rsidP="00073CBA">
      <w:pPr>
        <w:rPr>
          <w:rFonts w:ascii="Arial" w:hAnsi="Arial" w:cs="Arial"/>
          <w:b/>
          <w:sz w:val="22"/>
          <w:szCs w:val="22"/>
          <w:lang w:val="es-ES_tradnl"/>
        </w:rPr>
      </w:pPr>
    </w:p>
    <w:p w14:paraId="5D5174E1" w14:textId="18FDB7C1" w:rsidR="00F33427" w:rsidRDefault="00F33427" w:rsidP="00073CBA">
      <w:pPr>
        <w:rPr>
          <w:rFonts w:ascii="Arial" w:hAnsi="Arial" w:cs="Arial"/>
          <w:b/>
          <w:sz w:val="22"/>
          <w:szCs w:val="22"/>
          <w:lang w:val="es-ES_tradnl"/>
        </w:rPr>
      </w:pPr>
    </w:p>
    <w:p w14:paraId="587F1CB0" w14:textId="1F7C60E9" w:rsidR="00F33427" w:rsidRDefault="00F33427" w:rsidP="00073CBA">
      <w:pPr>
        <w:rPr>
          <w:rFonts w:ascii="Arial" w:hAnsi="Arial" w:cs="Arial"/>
          <w:b/>
          <w:sz w:val="22"/>
          <w:szCs w:val="22"/>
          <w:lang w:val="es-ES_tradnl"/>
        </w:rPr>
      </w:pPr>
    </w:p>
    <w:p w14:paraId="019E7D60" w14:textId="383C7E3A" w:rsidR="00F33427" w:rsidRDefault="00F33427" w:rsidP="00073CBA">
      <w:pPr>
        <w:rPr>
          <w:rFonts w:ascii="Arial" w:hAnsi="Arial" w:cs="Arial"/>
          <w:b/>
          <w:sz w:val="22"/>
          <w:szCs w:val="22"/>
          <w:lang w:val="es-ES_tradnl"/>
        </w:rPr>
      </w:pPr>
    </w:p>
    <w:p w14:paraId="03C35350" w14:textId="775FD3A4" w:rsidR="00F33427" w:rsidRDefault="00F33427" w:rsidP="00073CBA">
      <w:pPr>
        <w:rPr>
          <w:rFonts w:ascii="Arial" w:hAnsi="Arial" w:cs="Arial"/>
          <w:b/>
          <w:sz w:val="22"/>
          <w:szCs w:val="22"/>
          <w:lang w:val="es-ES_tradnl"/>
        </w:rPr>
      </w:pPr>
    </w:p>
    <w:p w14:paraId="32472188" w14:textId="6DDE280F" w:rsidR="00F33427" w:rsidRDefault="00F33427" w:rsidP="00073CBA">
      <w:pPr>
        <w:rPr>
          <w:rFonts w:ascii="Arial" w:hAnsi="Arial" w:cs="Arial"/>
          <w:b/>
          <w:sz w:val="22"/>
          <w:szCs w:val="22"/>
          <w:lang w:val="es-ES_tradnl"/>
        </w:rPr>
      </w:pPr>
    </w:p>
    <w:p w14:paraId="7EB3B67D" w14:textId="4F6CE11B" w:rsidR="00F33427" w:rsidRDefault="00F33427" w:rsidP="00073CBA">
      <w:pPr>
        <w:rPr>
          <w:rFonts w:ascii="Arial" w:hAnsi="Arial" w:cs="Arial"/>
          <w:b/>
          <w:sz w:val="22"/>
          <w:szCs w:val="22"/>
          <w:lang w:val="es-ES_tradnl"/>
        </w:rPr>
      </w:pPr>
    </w:p>
    <w:p w14:paraId="1F04A0DA" w14:textId="0F9B8F15" w:rsidR="00F33427" w:rsidRDefault="00F33427" w:rsidP="00073CBA">
      <w:pPr>
        <w:rPr>
          <w:rFonts w:ascii="Arial" w:hAnsi="Arial" w:cs="Arial"/>
          <w:b/>
          <w:sz w:val="22"/>
          <w:szCs w:val="22"/>
          <w:lang w:val="es-ES_tradnl"/>
        </w:rPr>
      </w:pPr>
    </w:p>
    <w:p w14:paraId="5DCCE1D5" w14:textId="180093FB" w:rsidR="00F33427" w:rsidRDefault="00F33427" w:rsidP="00073CBA">
      <w:pPr>
        <w:rPr>
          <w:rFonts w:ascii="Arial" w:hAnsi="Arial" w:cs="Arial"/>
          <w:b/>
          <w:sz w:val="22"/>
          <w:szCs w:val="22"/>
          <w:lang w:val="es-ES_tradnl"/>
        </w:rPr>
      </w:pPr>
    </w:p>
    <w:p w14:paraId="55552BF8" w14:textId="77777777" w:rsidR="002B3749" w:rsidRPr="000B6229" w:rsidRDefault="002B3749" w:rsidP="002B3749">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3F84AD6C" w14:textId="77777777" w:rsidR="002B3749" w:rsidRPr="000B6229" w:rsidRDefault="002B3749" w:rsidP="002B3749">
      <w:pPr>
        <w:pStyle w:val="Sinespaciado"/>
        <w:jc w:val="center"/>
        <w:rPr>
          <w:rFonts w:ascii="Arial" w:hAnsi="Arial" w:cs="Arial"/>
          <w:b/>
        </w:rPr>
      </w:pPr>
      <w:r w:rsidRPr="000B6229">
        <w:rPr>
          <w:rFonts w:ascii="Arial" w:hAnsi="Arial" w:cs="Arial"/>
          <w:b/>
        </w:rPr>
        <w:t>INCENTIVO A LA INDUSTRIA NACIONAL</w:t>
      </w:r>
    </w:p>
    <w:p w14:paraId="5FFDEA64" w14:textId="77777777" w:rsidR="002B3749" w:rsidRPr="000B6229" w:rsidRDefault="002B3749" w:rsidP="002B3749">
      <w:pPr>
        <w:pStyle w:val="Sinespaciado"/>
        <w:jc w:val="both"/>
        <w:rPr>
          <w:rFonts w:ascii="Arial" w:hAnsi="Arial" w:cs="Arial"/>
          <w:b/>
        </w:rPr>
      </w:pPr>
    </w:p>
    <w:p w14:paraId="2B15D638" w14:textId="77777777" w:rsidR="002B3749" w:rsidRPr="000B6229" w:rsidRDefault="002B3749" w:rsidP="002B3749">
      <w:pPr>
        <w:pStyle w:val="Sinespaciado"/>
        <w:jc w:val="both"/>
        <w:rPr>
          <w:rFonts w:ascii="Arial" w:hAnsi="Arial" w:cs="Arial"/>
        </w:rPr>
      </w:pPr>
    </w:p>
    <w:p w14:paraId="7FC7FEA7" w14:textId="77777777" w:rsidR="002B3749" w:rsidRPr="000B6229" w:rsidRDefault="002B3749" w:rsidP="002B374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681447B" w14:textId="77777777" w:rsidR="002B3749" w:rsidRPr="000B6229" w:rsidRDefault="002B3749" w:rsidP="002B3749">
      <w:pPr>
        <w:pStyle w:val="Sinespaciado"/>
        <w:jc w:val="both"/>
        <w:rPr>
          <w:rFonts w:ascii="Arial" w:hAnsi="Arial" w:cs="Arial"/>
        </w:rPr>
      </w:pPr>
    </w:p>
    <w:p w14:paraId="182CE73F" w14:textId="77777777" w:rsidR="002B3749" w:rsidRPr="000B6229" w:rsidRDefault="002B3749" w:rsidP="002B3749">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2B3749" w:rsidRPr="000B6229" w14:paraId="361FE0A2" w14:textId="77777777" w:rsidTr="005B3581">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0DB01715" w14:textId="77777777" w:rsidR="002B3749" w:rsidRPr="000B6229" w:rsidRDefault="002B3749" w:rsidP="005B3581">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37724723" w14:textId="77777777" w:rsidR="002B3749" w:rsidRPr="000B6229" w:rsidRDefault="002B3749" w:rsidP="005B3581">
            <w:pPr>
              <w:pStyle w:val="Sinespaciado"/>
              <w:jc w:val="center"/>
              <w:rPr>
                <w:rFonts w:ascii="Arial" w:hAnsi="Arial" w:cs="Arial"/>
              </w:rPr>
            </w:pPr>
            <w:r w:rsidRPr="000B6229">
              <w:rPr>
                <w:rFonts w:ascii="Arial" w:hAnsi="Arial" w:cs="Arial"/>
                <w:b/>
              </w:rPr>
              <w:t>CONDICIÓN</w:t>
            </w:r>
          </w:p>
        </w:tc>
      </w:tr>
      <w:tr w:rsidR="002B3749" w:rsidRPr="000B6229" w14:paraId="03FD659F" w14:textId="77777777" w:rsidTr="005B3581">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FF9754C" w14:textId="77777777" w:rsidR="002B3749" w:rsidRPr="000B6229" w:rsidRDefault="002B3749" w:rsidP="005B3581">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15EBA2" w14:textId="77777777" w:rsidR="002B3749" w:rsidRPr="000B6229" w:rsidRDefault="002B3749" w:rsidP="005B3581">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2B3749" w:rsidRPr="000B6229" w14:paraId="0508FB80" w14:textId="77777777" w:rsidTr="005B3581">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B3027FB" w14:textId="77777777" w:rsidR="002B3749" w:rsidRPr="000B6229" w:rsidRDefault="002B3749" w:rsidP="005B3581">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17A89E5" w14:textId="77777777" w:rsidR="002B3749" w:rsidRPr="000B6229" w:rsidRDefault="002B3749" w:rsidP="005B3581">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2B3749" w:rsidRPr="000B6229" w14:paraId="1A141AC8" w14:textId="77777777" w:rsidTr="005B3581">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44A500CB" w14:textId="77777777" w:rsidR="002B3749" w:rsidRPr="000B6229" w:rsidRDefault="002B3749" w:rsidP="005B3581">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91C346E" w14:textId="77777777" w:rsidR="002B3749" w:rsidRPr="000B6229" w:rsidRDefault="002B3749" w:rsidP="005B3581">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105434B0" w14:textId="77777777" w:rsidR="002B3749" w:rsidRPr="000B6229" w:rsidRDefault="002B3749" w:rsidP="002B3749">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B3749" w14:paraId="1047D0A9" w14:textId="77777777" w:rsidTr="005B3581">
        <w:tc>
          <w:tcPr>
            <w:tcW w:w="8829" w:type="dxa"/>
            <w:gridSpan w:val="5"/>
          </w:tcPr>
          <w:p w14:paraId="0976091A" w14:textId="77777777" w:rsidR="002B3749" w:rsidRDefault="002B3749"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2B3749" w14:paraId="697058B1" w14:textId="77777777" w:rsidTr="005B3581">
        <w:tc>
          <w:tcPr>
            <w:tcW w:w="2122" w:type="dxa"/>
          </w:tcPr>
          <w:p w14:paraId="2E1CAF4C" w14:textId="77777777" w:rsidR="002B3749" w:rsidRDefault="002B3749"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1D7DD087" w14:textId="77777777" w:rsidR="002B3749" w:rsidRDefault="002B3749"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EB57D51" w14:textId="77777777" w:rsidR="002B3749" w:rsidRDefault="002B3749"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1395880F" w14:textId="77777777" w:rsidR="002B3749" w:rsidRDefault="002B3749"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6A917632" w14:textId="77777777" w:rsidR="002B3749" w:rsidRDefault="002B3749"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B3749" w14:paraId="15671F81" w14:textId="77777777" w:rsidTr="005B3581">
        <w:tc>
          <w:tcPr>
            <w:tcW w:w="2122" w:type="dxa"/>
          </w:tcPr>
          <w:p w14:paraId="16077A29" w14:textId="77777777" w:rsidR="002B3749" w:rsidRDefault="002B3749"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37E63409" w14:textId="77777777" w:rsidR="002B3749" w:rsidRDefault="002B3749"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3030505C" w14:textId="77777777" w:rsidR="002B3749" w:rsidRDefault="002B3749" w:rsidP="002B3749">
      <w:pPr>
        <w:pStyle w:val="Sinespaciado"/>
        <w:jc w:val="both"/>
        <w:rPr>
          <w:rFonts w:ascii="Arial" w:hAnsi="Arial" w:cs="Arial"/>
        </w:rPr>
      </w:pPr>
    </w:p>
    <w:p w14:paraId="4887B19D" w14:textId="77777777" w:rsidR="002B3749" w:rsidRDefault="002B3749" w:rsidP="002B3749">
      <w:pPr>
        <w:pStyle w:val="Sinespaciado"/>
        <w:jc w:val="both"/>
        <w:rPr>
          <w:rFonts w:ascii="Arial" w:hAnsi="Arial" w:cs="Arial"/>
        </w:rPr>
      </w:pPr>
      <w:r>
        <w:rPr>
          <w:rFonts w:ascii="Arial" w:hAnsi="Arial" w:cs="Arial"/>
        </w:rPr>
        <w:t>NOTA: Para la obtención de la puntuación se debe anexar copia legible del tratado al que pertenece</w:t>
      </w:r>
    </w:p>
    <w:p w14:paraId="18B5A5DC" w14:textId="77777777" w:rsidR="002B3749" w:rsidRDefault="002B3749" w:rsidP="002B3749">
      <w:pPr>
        <w:pStyle w:val="Sinespaciado"/>
        <w:jc w:val="both"/>
        <w:rPr>
          <w:rFonts w:ascii="Arial" w:hAnsi="Arial" w:cs="Arial"/>
        </w:rPr>
      </w:pPr>
    </w:p>
    <w:p w14:paraId="0BA8A9E3" w14:textId="77777777" w:rsidR="002B3749" w:rsidRPr="000B6229" w:rsidRDefault="002B3749" w:rsidP="002B3749">
      <w:pPr>
        <w:pStyle w:val="Sinespaciado"/>
        <w:jc w:val="both"/>
        <w:rPr>
          <w:rFonts w:ascii="Arial" w:hAnsi="Arial" w:cs="Arial"/>
        </w:rPr>
      </w:pPr>
    </w:p>
    <w:p w14:paraId="608A2F72" w14:textId="77777777" w:rsidR="002B3749" w:rsidRPr="000B6229" w:rsidRDefault="002B3749" w:rsidP="002B3749">
      <w:pPr>
        <w:pStyle w:val="Sinespaciado"/>
        <w:jc w:val="both"/>
        <w:rPr>
          <w:rFonts w:ascii="Arial" w:hAnsi="Arial" w:cs="Arial"/>
        </w:rPr>
      </w:pPr>
      <w:r w:rsidRPr="000B6229">
        <w:rPr>
          <w:rFonts w:ascii="Arial" w:hAnsi="Arial" w:cs="Arial"/>
        </w:rPr>
        <w:t>Atentamente,</w:t>
      </w:r>
    </w:p>
    <w:p w14:paraId="304B1B48" w14:textId="77777777" w:rsidR="002B3749" w:rsidRPr="000B6229" w:rsidRDefault="002B3749" w:rsidP="002B3749">
      <w:pPr>
        <w:pStyle w:val="Sinespaciado"/>
        <w:jc w:val="both"/>
        <w:rPr>
          <w:rFonts w:ascii="Arial" w:hAnsi="Arial" w:cs="Arial"/>
        </w:rPr>
      </w:pPr>
    </w:p>
    <w:p w14:paraId="4C625E17" w14:textId="77777777" w:rsidR="002B3749" w:rsidRPr="000B6229" w:rsidRDefault="002B3749" w:rsidP="002B3749">
      <w:pPr>
        <w:pStyle w:val="Sinespaciado"/>
        <w:jc w:val="both"/>
        <w:rPr>
          <w:rFonts w:ascii="Arial" w:hAnsi="Arial" w:cs="Arial"/>
        </w:rPr>
      </w:pPr>
    </w:p>
    <w:p w14:paraId="74C07663" w14:textId="77777777" w:rsidR="002B3749" w:rsidRPr="000B6229" w:rsidRDefault="002B3749" w:rsidP="002B3749">
      <w:pPr>
        <w:pStyle w:val="Sinespaciado"/>
        <w:jc w:val="both"/>
        <w:rPr>
          <w:rFonts w:ascii="Arial" w:hAnsi="Arial" w:cs="Arial"/>
        </w:rPr>
      </w:pPr>
    </w:p>
    <w:p w14:paraId="168AB299" w14:textId="77777777" w:rsidR="002B3749" w:rsidRPr="000B6229" w:rsidRDefault="002B3749" w:rsidP="002B3749">
      <w:pPr>
        <w:pStyle w:val="Sinespaciado"/>
        <w:jc w:val="both"/>
        <w:rPr>
          <w:rFonts w:ascii="Arial" w:hAnsi="Arial" w:cs="Arial"/>
        </w:rPr>
      </w:pPr>
    </w:p>
    <w:p w14:paraId="61F24A28" w14:textId="77777777" w:rsidR="002B3749" w:rsidRPr="000B6229" w:rsidRDefault="002B3749" w:rsidP="002B3749">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13D1AD" w14:textId="77777777" w:rsidR="002B3749" w:rsidRPr="000B6229" w:rsidRDefault="002B3749" w:rsidP="002B3749">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E5F97F7" w14:textId="77777777" w:rsidR="002B3749" w:rsidRPr="000B6229" w:rsidRDefault="002B3749" w:rsidP="002B3749">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55A875" w14:textId="77777777" w:rsidR="002B3749" w:rsidRPr="000B6229" w:rsidRDefault="002B3749" w:rsidP="002B3749">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52C8685" w14:textId="77777777" w:rsidR="002B3749" w:rsidRPr="000B6229" w:rsidRDefault="002B3749" w:rsidP="002B3749">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8315316" w14:textId="77777777" w:rsidR="002B3749" w:rsidRPr="000B6229" w:rsidRDefault="002B3749" w:rsidP="002B3749">
      <w:pPr>
        <w:pStyle w:val="Sinespaciado"/>
        <w:jc w:val="both"/>
        <w:rPr>
          <w:rFonts w:ascii="Arial" w:hAnsi="Arial" w:cs="Arial"/>
          <w:b/>
        </w:rPr>
      </w:pPr>
      <w:r w:rsidRPr="000B6229">
        <w:rPr>
          <w:rFonts w:ascii="Arial" w:hAnsi="Arial" w:cs="Arial"/>
          <w:b/>
        </w:rPr>
        <w:t>NOMBRE DE QUIEN FIRMA:</w:t>
      </w:r>
    </w:p>
    <w:p w14:paraId="6939B15D" w14:textId="3EE92B7D" w:rsidR="00F33427" w:rsidRDefault="00F33427" w:rsidP="00073CBA">
      <w:pPr>
        <w:rPr>
          <w:rFonts w:ascii="Arial" w:hAnsi="Arial" w:cs="Arial"/>
          <w:b/>
          <w:sz w:val="22"/>
          <w:szCs w:val="22"/>
          <w:lang w:val="es-ES_tradnl"/>
        </w:rPr>
      </w:pPr>
    </w:p>
    <w:p w14:paraId="123624AB" w14:textId="422975AF" w:rsidR="002B3749" w:rsidRDefault="002B3749" w:rsidP="00073CBA">
      <w:pPr>
        <w:rPr>
          <w:rFonts w:ascii="Arial" w:hAnsi="Arial" w:cs="Arial"/>
          <w:b/>
          <w:sz w:val="22"/>
          <w:szCs w:val="22"/>
          <w:lang w:val="es-ES_tradnl"/>
        </w:rPr>
      </w:pPr>
    </w:p>
    <w:p w14:paraId="4B9491F1" w14:textId="1DAF9C73" w:rsidR="002B3749" w:rsidRDefault="002B3749" w:rsidP="00073CBA">
      <w:pPr>
        <w:rPr>
          <w:rFonts w:ascii="Arial" w:hAnsi="Arial" w:cs="Arial"/>
          <w:b/>
          <w:sz w:val="22"/>
          <w:szCs w:val="22"/>
          <w:lang w:val="es-ES_tradnl"/>
        </w:rPr>
      </w:pPr>
    </w:p>
    <w:p w14:paraId="7511AFB5" w14:textId="428E9AFB" w:rsidR="002B3749" w:rsidRDefault="002B3749" w:rsidP="00073CBA">
      <w:pPr>
        <w:rPr>
          <w:rFonts w:ascii="Arial" w:hAnsi="Arial" w:cs="Arial"/>
          <w:b/>
          <w:sz w:val="22"/>
          <w:szCs w:val="22"/>
          <w:lang w:val="es-ES_tradnl"/>
        </w:rPr>
      </w:pPr>
    </w:p>
    <w:p w14:paraId="73DC5C22" w14:textId="67C77318" w:rsidR="002B3749" w:rsidRDefault="002B3749" w:rsidP="00073CBA">
      <w:pPr>
        <w:rPr>
          <w:rFonts w:ascii="Arial" w:hAnsi="Arial" w:cs="Arial"/>
          <w:b/>
          <w:sz w:val="22"/>
          <w:szCs w:val="22"/>
          <w:lang w:val="es-ES_tradnl"/>
        </w:rPr>
      </w:pPr>
    </w:p>
    <w:p w14:paraId="69974B8A" w14:textId="6C39D595" w:rsidR="002B3749" w:rsidRDefault="002B3749" w:rsidP="00073CBA">
      <w:pPr>
        <w:rPr>
          <w:rFonts w:ascii="Arial" w:hAnsi="Arial" w:cs="Arial"/>
          <w:b/>
          <w:sz w:val="22"/>
          <w:szCs w:val="22"/>
          <w:lang w:val="es-ES_tradnl"/>
        </w:rPr>
      </w:pPr>
    </w:p>
    <w:p w14:paraId="01C396EA" w14:textId="47814422" w:rsidR="002B3749" w:rsidRDefault="002B3749" w:rsidP="00073CBA">
      <w:pPr>
        <w:rPr>
          <w:rFonts w:ascii="Arial" w:hAnsi="Arial" w:cs="Arial"/>
          <w:b/>
          <w:sz w:val="22"/>
          <w:szCs w:val="22"/>
          <w:lang w:val="es-ES_tradnl"/>
        </w:rPr>
      </w:pPr>
    </w:p>
    <w:p w14:paraId="451F9DE0" w14:textId="68F87CD4" w:rsidR="002B3749" w:rsidRDefault="002B3749" w:rsidP="00073CBA">
      <w:pPr>
        <w:rPr>
          <w:rFonts w:ascii="Arial" w:hAnsi="Arial" w:cs="Arial"/>
          <w:b/>
          <w:sz w:val="22"/>
          <w:szCs w:val="22"/>
          <w:lang w:val="es-ES_tradnl"/>
        </w:rPr>
      </w:pPr>
    </w:p>
    <w:p w14:paraId="1FD9C4C8" w14:textId="005EF87D" w:rsidR="002B3749" w:rsidRDefault="002B3749" w:rsidP="00073CBA">
      <w:pPr>
        <w:rPr>
          <w:rFonts w:ascii="Arial" w:hAnsi="Arial" w:cs="Arial"/>
          <w:b/>
          <w:sz w:val="22"/>
          <w:szCs w:val="22"/>
          <w:lang w:val="es-ES_tradnl"/>
        </w:rPr>
      </w:pPr>
    </w:p>
    <w:p w14:paraId="566F7FFE" w14:textId="0E8E100A" w:rsidR="002B3749" w:rsidRDefault="002B3749" w:rsidP="00073CBA">
      <w:pPr>
        <w:rPr>
          <w:rFonts w:ascii="Arial" w:hAnsi="Arial" w:cs="Arial"/>
          <w:b/>
          <w:sz w:val="22"/>
          <w:szCs w:val="22"/>
          <w:lang w:val="es-ES_tradnl"/>
        </w:rPr>
      </w:pPr>
    </w:p>
    <w:p w14:paraId="7B0A0C8C" w14:textId="4B904A8C" w:rsidR="002B3749" w:rsidRDefault="002B3749" w:rsidP="00073CBA">
      <w:pPr>
        <w:rPr>
          <w:rFonts w:ascii="Arial" w:hAnsi="Arial" w:cs="Arial"/>
          <w:b/>
          <w:sz w:val="22"/>
          <w:szCs w:val="22"/>
          <w:lang w:val="es-ES_tradnl"/>
        </w:rPr>
      </w:pPr>
    </w:p>
    <w:p w14:paraId="7988C814" w14:textId="0F70A4B3" w:rsidR="002B3749" w:rsidRDefault="002B3749" w:rsidP="00073CBA">
      <w:pPr>
        <w:rPr>
          <w:rFonts w:ascii="Arial" w:hAnsi="Arial" w:cs="Arial"/>
          <w:b/>
          <w:sz w:val="22"/>
          <w:szCs w:val="22"/>
          <w:lang w:val="es-ES_tradnl"/>
        </w:rPr>
      </w:pPr>
    </w:p>
    <w:p w14:paraId="6F6B1D33" w14:textId="7B4C13E0" w:rsidR="002B3749" w:rsidRDefault="002B3749" w:rsidP="00073CBA">
      <w:pPr>
        <w:rPr>
          <w:rFonts w:ascii="Arial" w:hAnsi="Arial" w:cs="Arial"/>
          <w:b/>
          <w:sz w:val="22"/>
          <w:szCs w:val="22"/>
          <w:lang w:val="es-ES_tradnl"/>
        </w:rPr>
      </w:pPr>
    </w:p>
    <w:p w14:paraId="30A37D60" w14:textId="0B0D8F3D" w:rsidR="002B3749" w:rsidRDefault="002B3749" w:rsidP="00073CBA">
      <w:pPr>
        <w:rPr>
          <w:rFonts w:ascii="Arial" w:hAnsi="Arial" w:cs="Arial"/>
          <w:b/>
          <w:sz w:val="22"/>
          <w:szCs w:val="22"/>
          <w:lang w:val="es-ES_tradnl"/>
        </w:rPr>
      </w:pPr>
    </w:p>
    <w:p w14:paraId="223CD5F4" w14:textId="12E8AD5D" w:rsidR="002B3749" w:rsidRDefault="002B3749" w:rsidP="00073CBA">
      <w:pPr>
        <w:rPr>
          <w:rFonts w:ascii="Arial" w:hAnsi="Arial" w:cs="Arial"/>
          <w:b/>
          <w:sz w:val="22"/>
          <w:szCs w:val="22"/>
          <w:lang w:val="es-ES_tradnl"/>
        </w:rPr>
      </w:pPr>
    </w:p>
    <w:p w14:paraId="034F7359" w14:textId="1A08D767" w:rsidR="002B3749" w:rsidRDefault="002B3749" w:rsidP="00073CBA">
      <w:pPr>
        <w:rPr>
          <w:rFonts w:ascii="Arial" w:hAnsi="Arial" w:cs="Arial"/>
          <w:b/>
          <w:sz w:val="22"/>
          <w:szCs w:val="22"/>
          <w:lang w:val="es-ES_tradnl"/>
        </w:rPr>
      </w:pPr>
    </w:p>
    <w:p w14:paraId="603C5B7E" w14:textId="068ECFC9" w:rsidR="002B3749" w:rsidRDefault="002B3749" w:rsidP="00073CBA">
      <w:pPr>
        <w:rPr>
          <w:rFonts w:ascii="Arial" w:hAnsi="Arial" w:cs="Arial"/>
          <w:b/>
          <w:sz w:val="22"/>
          <w:szCs w:val="22"/>
          <w:lang w:val="es-ES_tradnl"/>
        </w:rPr>
      </w:pPr>
    </w:p>
    <w:p w14:paraId="2FC611C9" w14:textId="5CA51599" w:rsidR="002B3749" w:rsidRDefault="002B3749" w:rsidP="00073CBA">
      <w:pPr>
        <w:rPr>
          <w:rFonts w:ascii="Arial" w:hAnsi="Arial" w:cs="Arial"/>
          <w:b/>
          <w:sz w:val="22"/>
          <w:szCs w:val="22"/>
          <w:lang w:val="es-ES_tradnl"/>
        </w:rPr>
      </w:pPr>
    </w:p>
    <w:p w14:paraId="443A76A8" w14:textId="11E6F056" w:rsidR="002B3749" w:rsidRDefault="002B3749" w:rsidP="00073CBA">
      <w:pPr>
        <w:rPr>
          <w:rFonts w:ascii="Arial" w:hAnsi="Arial" w:cs="Arial"/>
          <w:b/>
          <w:sz w:val="22"/>
          <w:szCs w:val="22"/>
          <w:lang w:val="es-ES_tradnl"/>
        </w:rPr>
      </w:pPr>
    </w:p>
    <w:p w14:paraId="639EDCE5" w14:textId="608D2C3C" w:rsidR="002B3749" w:rsidRDefault="002B3749" w:rsidP="00073CBA">
      <w:pPr>
        <w:rPr>
          <w:rFonts w:ascii="Arial" w:hAnsi="Arial" w:cs="Arial"/>
          <w:b/>
          <w:sz w:val="22"/>
          <w:szCs w:val="22"/>
          <w:lang w:val="es-ES_tradnl"/>
        </w:rPr>
      </w:pPr>
    </w:p>
    <w:p w14:paraId="22E6DAFB" w14:textId="0D6B9937" w:rsidR="002B3749" w:rsidRDefault="002B3749" w:rsidP="00073CBA">
      <w:pPr>
        <w:rPr>
          <w:rFonts w:ascii="Arial" w:hAnsi="Arial" w:cs="Arial"/>
          <w:b/>
          <w:sz w:val="22"/>
          <w:szCs w:val="22"/>
          <w:lang w:val="es-ES_tradnl"/>
        </w:rPr>
      </w:pPr>
    </w:p>
    <w:p w14:paraId="5A13F2A5" w14:textId="77777777" w:rsidR="00C11A2C" w:rsidRPr="007936BC" w:rsidRDefault="00C11A2C" w:rsidP="00C11A2C">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4A50820D" w14:textId="77777777" w:rsidR="00C11A2C" w:rsidRPr="007936BC" w:rsidRDefault="00C11A2C" w:rsidP="00C11A2C">
      <w:pPr>
        <w:jc w:val="center"/>
        <w:rPr>
          <w:rFonts w:ascii="Arial" w:hAnsi="Arial" w:cs="Arial"/>
          <w:b/>
          <w:sz w:val="22"/>
          <w:szCs w:val="22"/>
        </w:rPr>
      </w:pPr>
      <w:r w:rsidRPr="007936BC">
        <w:rPr>
          <w:rFonts w:ascii="Arial" w:hAnsi="Arial" w:cs="Arial"/>
          <w:b/>
          <w:sz w:val="22"/>
          <w:szCs w:val="22"/>
        </w:rPr>
        <w:t>INCENTIVO A LAS MYPIME</w:t>
      </w:r>
    </w:p>
    <w:p w14:paraId="0D9A0BF6" w14:textId="77777777" w:rsidR="00C11A2C" w:rsidRDefault="00C11A2C" w:rsidP="00C11A2C">
      <w:pPr>
        <w:pStyle w:val="Sinespaciado"/>
        <w:jc w:val="center"/>
        <w:rPr>
          <w:rFonts w:ascii="Arial" w:hAnsi="Arial" w:cs="Arial"/>
          <w:b/>
          <w:lang w:val="es-CO"/>
        </w:rPr>
      </w:pPr>
    </w:p>
    <w:p w14:paraId="69C98AAC" w14:textId="77777777" w:rsidR="00C11A2C" w:rsidRDefault="00C11A2C" w:rsidP="00C11A2C">
      <w:pPr>
        <w:pStyle w:val="Sinespaciado"/>
        <w:jc w:val="center"/>
        <w:rPr>
          <w:rFonts w:ascii="Arial" w:hAnsi="Arial" w:cs="Arial"/>
          <w:b/>
          <w:lang w:val="es-CO"/>
        </w:rPr>
      </w:pPr>
    </w:p>
    <w:p w14:paraId="73D9CC10" w14:textId="77777777" w:rsidR="00C11A2C" w:rsidRPr="000B6229" w:rsidRDefault="00C11A2C" w:rsidP="00C11A2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05766B04" w14:textId="77777777" w:rsidR="00C11A2C" w:rsidRDefault="00C11A2C" w:rsidP="00C11A2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11A2C" w:rsidRPr="002E55AF" w14:paraId="7401C9C1" w14:textId="77777777" w:rsidTr="005B3581">
        <w:trPr>
          <w:trHeight w:hRule="exact" w:val="668"/>
        </w:trPr>
        <w:tc>
          <w:tcPr>
            <w:tcW w:w="2122" w:type="dxa"/>
            <w:hideMark/>
          </w:tcPr>
          <w:p w14:paraId="2AF42CD4" w14:textId="77777777" w:rsidR="00C11A2C" w:rsidRPr="002E55AF" w:rsidRDefault="00C11A2C" w:rsidP="005B3581">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4689994" w14:textId="77777777" w:rsidR="00C11A2C" w:rsidRPr="002E55AF" w:rsidRDefault="00C11A2C" w:rsidP="005B3581">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6BD8B76D" w14:textId="77777777" w:rsidR="00C11A2C" w:rsidRPr="002E55AF" w:rsidRDefault="00C11A2C" w:rsidP="005B3581">
            <w:pPr>
              <w:pStyle w:val="Sinespaciado"/>
              <w:jc w:val="center"/>
              <w:rPr>
                <w:rFonts w:ascii="Arial" w:hAnsi="Arial" w:cs="Arial"/>
                <w:b/>
                <w:sz w:val="20"/>
              </w:rPr>
            </w:pPr>
            <w:r w:rsidRPr="002E55AF">
              <w:rPr>
                <w:rFonts w:ascii="Arial" w:hAnsi="Arial" w:cs="Arial"/>
                <w:b/>
                <w:sz w:val="20"/>
              </w:rPr>
              <w:t>DOCUMENTO</w:t>
            </w:r>
          </w:p>
        </w:tc>
      </w:tr>
      <w:tr w:rsidR="00C11A2C" w:rsidRPr="002E55AF" w14:paraId="4B75E678" w14:textId="77777777" w:rsidTr="005B3581">
        <w:trPr>
          <w:trHeight w:hRule="exact" w:val="1383"/>
        </w:trPr>
        <w:tc>
          <w:tcPr>
            <w:tcW w:w="2122" w:type="dxa"/>
          </w:tcPr>
          <w:p w14:paraId="03A5E661" w14:textId="77777777" w:rsidR="00C11A2C" w:rsidRPr="002E55AF" w:rsidRDefault="00C11A2C" w:rsidP="005B3581">
            <w:pPr>
              <w:pStyle w:val="Sinespaciado"/>
              <w:rPr>
                <w:rFonts w:ascii="Arial" w:hAnsi="Arial" w:cs="Arial"/>
                <w:b/>
                <w:sz w:val="20"/>
              </w:rPr>
            </w:pPr>
          </w:p>
        </w:tc>
        <w:tc>
          <w:tcPr>
            <w:tcW w:w="2962" w:type="dxa"/>
            <w:hideMark/>
          </w:tcPr>
          <w:p w14:paraId="0E83D50F" w14:textId="77777777" w:rsidR="00C11A2C" w:rsidRPr="002E55AF" w:rsidRDefault="00C11A2C" w:rsidP="005B3581">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2914E4D" w14:textId="77777777" w:rsidR="00C11A2C" w:rsidRPr="002E55AF" w:rsidRDefault="00C11A2C" w:rsidP="005B3581">
            <w:pPr>
              <w:pStyle w:val="Sinespaciado"/>
              <w:jc w:val="both"/>
              <w:rPr>
                <w:rFonts w:ascii="Arial" w:hAnsi="Arial" w:cs="Arial"/>
                <w:sz w:val="20"/>
              </w:rPr>
            </w:pPr>
            <w:r w:rsidRPr="002E55AF">
              <w:rPr>
                <w:rFonts w:ascii="Arial" w:hAnsi="Arial" w:cs="Arial"/>
                <w:sz w:val="20"/>
              </w:rPr>
              <w:t>Ultima planilla de pago al Sistema de Seguridad Social</w:t>
            </w:r>
          </w:p>
        </w:tc>
      </w:tr>
      <w:tr w:rsidR="00C11A2C" w:rsidRPr="002E55AF" w14:paraId="2CF569B6" w14:textId="77777777" w:rsidTr="005B3581">
        <w:trPr>
          <w:trHeight w:hRule="exact" w:val="1417"/>
        </w:trPr>
        <w:tc>
          <w:tcPr>
            <w:tcW w:w="2122" w:type="dxa"/>
          </w:tcPr>
          <w:p w14:paraId="0517653C" w14:textId="77777777" w:rsidR="00C11A2C" w:rsidRPr="002E55AF" w:rsidRDefault="00C11A2C" w:rsidP="005B3581">
            <w:pPr>
              <w:pStyle w:val="Sinespaciado"/>
              <w:rPr>
                <w:rFonts w:ascii="Arial" w:hAnsi="Arial" w:cs="Arial"/>
                <w:b/>
                <w:sz w:val="20"/>
              </w:rPr>
            </w:pPr>
          </w:p>
        </w:tc>
        <w:tc>
          <w:tcPr>
            <w:tcW w:w="2962" w:type="dxa"/>
            <w:hideMark/>
          </w:tcPr>
          <w:p w14:paraId="6D9367E4" w14:textId="77777777" w:rsidR="00C11A2C" w:rsidRPr="002E55AF" w:rsidRDefault="00C11A2C" w:rsidP="005B3581">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B057F67" w14:textId="77777777" w:rsidR="00C11A2C" w:rsidRPr="002E55AF" w:rsidRDefault="00C11A2C" w:rsidP="005B3581">
            <w:pPr>
              <w:pStyle w:val="Sinespaciado"/>
              <w:jc w:val="both"/>
              <w:rPr>
                <w:rFonts w:ascii="Arial" w:hAnsi="Arial" w:cs="Arial"/>
                <w:sz w:val="20"/>
              </w:rPr>
            </w:pPr>
            <w:r w:rsidRPr="002E55AF">
              <w:rPr>
                <w:rFonts w:ascii="Arial" w:hAnsi="Arial" w:cs="Arial"/>
                <w:sz w:val="20"/>
              </w:rPr>
              <w:t>Ultima planilla de pago al Sistema de Seguridad Social</w:t>
            </w:r>
          </w:p>
        </w:tc>
      </w:tr>
      <w:tr w:rsidR="00C11A2C" w:rsidRPr="002E55AF" w14:paraId="0B23A40A" w14:textId="77777777" w:rsidTr="005B3581">
        <w:trPr>
          <w:trHeight w:hRule="exact" w:val="746"/>
        </w:trPr>
        <w:tc>
          <w:tcPr>
            <w:tcW w:w="2122" w:type="dxa"/>
          </w:tcPr>
          <w:p w14:paraId="5DE5360B" w14:textId="77777777" w:rsidR="00C11A2C" w:rsidRPr="002E55AF" w:rsidRDefault="00C11A2C" w:rsidP="005B3581">
            <w:pPr>
              <w:pStyle w:val="Sinespaciado"/>
              <w:rPr>
                <w:rFonts w:ascii="Arial" w:hAnsi="Arial" w:cs="Arial"/>
                <w:b/>
                <w:sz w:val="20"/>
              </w:rPr>
            </w:pPr>
          </w:p>
        </w:tc>
        <w:tc>
          <w:tcPr>
            <w:tcW w:w="2962" w:type="dxa"/>
            <w:hideMark/>
          </w:tcPr>
          <w:p w14:paraId="3D573669" w14:textId="77777777" w:rsidR="00C11A2C" w:rsidRPr="002E55AF" w:rsidRDefault="00C11A2C" w:rsidP="005B3581">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5CF41FE" w14:textId="77777777" w:rsidR="00C11A2C" w:rsidRPr="002E55AF" w:rsidRDefault="00C11A2C" w:rsidP="005B3581">
            <w:pPr>
              <w:pStyle w:val="Sinespaciado"/>
              <w:jc w:val="both"/>
              <w:rPr>
                <w:rFonts w:ascii="Arial" w:hAnsi="Arial" w:cs="Arial"/>
                <w:sz w:val="20"/>
              </w:rPr>
            </w:pPr>
            <w:r w:rsidRPr="002E55AF">
              <w:rPr>
                <w:rFonts w:ascii="Arial" w:hAnsi="Arial" w:cs="Arial"/>
                <w:sz w:val="20"/>
              </w:rPr>
              <w:t>N/A</w:t>
            </w:r>
          </w:p>
        </w:tc>
      </w:tr>
    </w:tbl>
    <w:p w14:paraId="7158C349" w14:textId="77777777" w:rsidR="00C11A2C" w:rsidRPr="0096219F" w:rsidRDefault="00C11A2C" w:rsidP="00C11A2C">
      <w:pPr>
        <w:pStyle w:val="Sinespaciado"/>
        <w:jc w:val="center"/>
        <w:rPr>
          <w:rFonts w:ascii="Arial" w:hAnsi="Arial" w:cs="Arial"/>
          <w:b/>
        </w:rPr>
      </w:pPr>
    </w:p>
    <w:p w14:paraId="7548B570" w14:textId="77777777" w:rsidR="00C11A2C" w:rsidRDefault="00C11A2C" w:rsidP="00C11A2C">
      <w:pPr>
        <w:pStyle w:val="Sinespaciado"/>
        <w:jc w:val="center"/>
        <w:rPr>
          <w:rFonts w:ascii="Arial" w:hAnsi="Arial" w:cs="Arial"/>
          <w:b/>
          <w:lang w:val="es-CO"/>
        </w:rPr>
      </w:pPr>
    </w:p>
    <w:p w14:paraId="01657583" w14:textId="77777777" w:rsidR="00C11A2C" w:rsidRPr="000B6229" w:rsidRDefault="00C11A2C" w:rsidP="00C11A2C">
      <w:pPr>
        <w:pStyle w:val="Sinespaciado"/>
        <w:jc w:val="center"/>
        <w:rPr>
          <w:rFonts w:ascii="Arial" w:hAnsi="Arial" w:cs="Arial"/>
          <w:b/>
        </w:rPr>
      </w:pPr>
    </w:p>
    <w:p w14:paraId="2C59E4C1" w14:textId="77777777" w:rsidR="00C11A2C" w:rsidRPr="000B6229" w:rsidRDefault="00C11A2C" w:rsidP="00C11A2C">
      <w:pPr>
        <w:rPr>
          <w:rFonts w:ascii="Arial" w:hAnsi="Arial" w:cs="Arial"/>
          <w:sz w:val="22"/>
          <w:szCs w:val="22"/>
        </w:rPr>
      </w:pPr>
    </w:p>
    <w:p w14:paraId="0FA98281" w14:textId="77777777" w:rsidR="00C11A2C" w:rsidRPr="000B6229" w:rsidRDefault="00C11A2C" w:rsidP="00C11A2C">
      <w:pPr>
        <w:pStyle w:val="Sinespaciado"/>
        <w:jc w:val="both"/>
        <w:rPr>
          <w:rFonts w:ascii="Arial" w:hAnsi="Arial" w:cs="Arial"/>
        </w:rPr>
      </w:pPr>
      <w:r w:rsidRPr="000B6229">
        <w:rPr>
          <w:rFonts w:ascii="Arial" w:hAnsi="Arial" w:cs="Arial"/>
        </w:rPr>
        <w:t>Atentamente,</w:t>
      </w:r>
    </w:p>
    <w:p w14:paraId="75004B4A" w14:textId="77777777" w:rsidR="00C11A2C" w:rsidRPr="000B6229" w:rsidRDefault="00C11A2C" w:rsidP="00C11A2C">
      <w:pPr>
        <w:pStyle w:val="Sinespaciado"/>
        <w:jc w:val="both"/>
        <w:rPr>
          <w:rFonts w:ascii="Arial" w:hAnsi="Arial" w:cs="Arial"/>
        </w:rPr>
      </w:pPr>
    </w:p>
    <w:p w14:paraId="275555D3" w14:textId="77777777" w:rsidR="00C11A2C" w:rsidRPr="000B6229" w:rsidRDefault="00C11A2C" w:rsidP="00C11A2C">
      <w:pPr>
        <w:pStyle w:val="Sinespaciado"/>
        <w:jc w:val="both"/>
        <w:rPr>
          <w:rFonts w:ascii="Arial" w:hAnsi="Arial" w:cs="Arial"/>
        </w:rPr>
      </w:pPr>
    </w:p>
    <w:p w14:paraId="0FCA4C28" w14:textId="77777777" w:rsidR="00C11A2C" w:rsidRPr="000B6229" w:rsidRDefault="00C11A2C" w:rsidP="00C11A2C">
      <w:pPr>
        <w:pStyle w:val="Sinespaciado"/>
        <w:jc w:val="both"/>
        <w:rPr>
          <w:rFonts w:ascii="Arial" w:hAnsi="Arial" w:cs="Arial"/>
        </w:rPr>
      </w:pPr>
    </w:p>
    <w:p w14:paraId="5ED85F77" w14:textId="77777777" w:rsidR="00C11A2C" w:rsidRPr="000B6229" w:rsidRDefault="00C11A2C" w:rsidP="00C11A2C">
      <w:pPr>
        <w:pStyle w:val="Sinespaciado"/>
        <w:jc w:val="both"/>
        <w:rPr>
          <w:rFonts w:ascii="Arial" w:hAnsi="Arial" w:cs="Arial"/>
        </w:rPr>
      </w:pPr>
    </w:p>
    <w:p w14:paraId="2DD33644" w14:textId="77777777" w:rsidR="00C11A2C" w:rsidRPr="000B6229" w:rsidRDefault="00C11A2C" w:rsidP="00C11A2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D5A6F9" w14:textId="77777777" w:rsidR="00C11A2C" w:rsidRPr="000B6229" w:rsidRDefault="00C11A2C" w:rsidP="00C11A2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17350E3" w14:textId="77777777" w:rsidR="00C11A2C" w:rsidRPr="000B6229" w:rsidRDefault="00C11A2C" w:rsidP="00C11A2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FF2D14F" w14:textId="77777777" w:rsidR="00C11A2C" w:rsidRPr="000B6229" w:rsidRDefault="00C11A2C" w:rsidP="00C11A2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1548A0E" w14:textId="77777777" w:rsidR="00C11A2C" w:rsidRPr="000B6229" w:rsidRDefault="00C11A2C" w:rsidP="00C11A2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3412A6E" w14:textId="77777777" w:rsidR="00C11A2C" w:rsidRPr="000B6229" w:rsidRDefault="00C11A2C" w:rsidP="00C11A2C">
      <w:pPr>
        <w:pStyle w:val="Sinespaciado"/>
        <w:jc w:val="both"/>
        <w:rPr>
          <w:rFonts w:ascii="Arial" w:hAnsi="Arial" w:cs="Arial"/>
          <w:b/>
        </w:rPr>
      </w:pPr>
      <w:r w:rsidRPr="000B6229">
        <w:rPr>
          <w:rFonts w:ascii="Arial" w:hAnsi="Arial" w:cs="Arial"/>
          <w:b/>
        </w:rPr>
        <w:t>NOMBRE DE QUIEN FIRMA:</w:t>
      </w:r>
    </w:p>
    <w:p w14:paraId="060594CF" w14:textId="77777777" w:rsidR="00C11A2C" w:rsidRPr="000B6229" w:rsidRDefault="00C11A2C" w:rsidP="00C11A2C">
      <w:pPr>
        <w:rPr>
          <w:rFonts w:ascii="Arial" w:hAnsi="Arial" w:cs="Arial"/>
          <w:sz w:val="22"/>
          <w:szCs w:val="22"/>
        </w:rPr>
      </w:pPr>
    </w:p>
    <w:p w14:paraId="1F2A6A52" w14:textId="77777777" w:rsidR="00C11A2C" w:rsidRPr="000B6229" w:rsidRDefault="00C11A2C" w:rsidP="00C11A2C">
      <w:pPr>
        <w:rPr>
          <w:rFonts w:ascii="Arial" w:hAnsi="Arial" w:cs="Arial"/>
          <w:sz w:val="22"/>
          <w:szCs w:val="22"/>
        </w:rPr>
      </w:pPr>
    </w:p>
    <w:p w14:paraId="393D8A34" w14:textId="77777777" w:rsidR="00C11A2C" w:rsidRPr="000B6229" w:rsidRDefault="00C11A2C" w:rsidP="00C11A2C">
      <w:pPr>
        <w:rPr>
          <w:rFonts w:ascii="Arial" w:hAnsi="Arial" w:cs="Arial"/>
          <w:sz w:val="22"/>
          <w:szCs w:val="22"/>
        </w:rPr>
      </w:pPr>
    </w:p>
    <w:p w14:paraId="08EBD27F" w14:textId="77777777" w:rsidR="00C11A2C" w:rsidRDefault="00C11A2C" w:rsidP="00C11A2C">
      <w:pPr>
        <w:rPr>
          <w:rFonts w:ascii="Arial" w:hAnsi="Arial" w:cs="Arial"/>
          <w:b/>
          <w:sz w:val="22"/>
          <w:szCs w:val="22"/>
        </w:rPr>
      </w:pPr>
    </w:p>
    <w:p w14:paraId="59F7114D" w14:textId="77777777" w:rsidR="00C11A2C" w:rsidRDefault="00C11A2C" w:rsidP="00C11A2C">
      <w:pPr>
        <w:rPr>
          <w:rFonts w:ascii="Arial" w:hAnsi="Arial" w:cs="Arial"/>
          <w:b/>
          <w:sz w:val="22"/>
          <w:szCs w:val="22"/>
        </w:rPr>
      </w:pPr>
    </w:p>
    <w:p w14:paraId="765F9587" w14:textId="77777777" w:rsidR="00C11A2C" w:rsidRDefault="00C11A2C" w:rsidP="00C11A2C">
      <w:pPr>
        <w:rPr>
          <w:rFonts w:ascii="Arial" w:hAnsi="Arial" w:cs="Arial"/>
          <w:b/>
          <w:sz w:val="22"/>
          <w:szCs w:val="22"/>
        </w:rPr>
      </w:pPr>
    </w:p>
    <w:p w14:paraId="4BF86516" w14:textId="77777777" w:rsidR="00C11A2C" w:rsidRDefault="00C11A2C" w:rsidP="00C11A2C">
      <w:pPr>
        <w:rPr>
          <w:rFonts w:ascii="Arial" w:hAnsi="Arial" w:cs="Arial"/>
          <w:b/>
          <w:sz w:val="22"/>
          <w:szCs w:val="22"/>
        </w:rPr>
      </w:pPr>
    </w:p>
    <w:p w14:paraId="134ADF60" w14:textId="77777777" w:rsidR="00C11A2C" w:rsidRDefault="00C11A2C" w:rsidP="00C11A2C">
      <w:pPr>
        <w:rPr>
          <w:rFonts w:ascii="Arial" w:hAnsi="Arial" w:cs="Arial"/>
          <w:b/>
          <w:sz w:val="22"/>
          <w:szCs w:val="22"/>
        </w:rPr>
      </w:pPr>
    </w:p>
    <w:p w14:paraId="3A682C4F" w14:textId="77777777" w:rsidR="00C11A2C" w:rsidRDefault="00C11A2C" w:rsidP="00C11A2C">
      <w:pPr>
        <w:rPr>
          <w:rFonts w:ascii="Arial" w:hAnsi="Arial" w:cs="Arial"/>
          <w:b/>
          <w:sz w:val="22"/>
          <w:szCs w:val="22"/>
        </w:rPr>
      </w:pPr>
    </w:p>
    <w:p w14:paraId="4978A2A6" w14:textId="77777777" w:rsidR="00C11A2C" w:rsidRDefault="00C11A2C" w:rsidP="00C11A2C">
      <w:pPr>
        <w:rPr>
          <w:rFonts w:ascii="Arial" w:hAnsi="Arial" w:cs="Arial"/>
          <w:b/>
          <w:sz w:val="22"/>
          <w:szCs w:val="22"/>
        </w:rPr>
      </w:pPr>
    </w:p>
    <w:p w14:paraId="34048CE0" w14:textId="77777777" w:rsidR="00C11A2C" w:rsidRDefault="00C11A2C" w:rsidP="00C11A2C">
      <w:pPr>
        <w:rPr>
          <w:rFonts w:ascii="Arial" w:hAnsi="Arial" w:cs="Arial"/>
          <w:b/>
          <w:sz w:val="22"/>
          <w:szCs w:val="22"/>
        </w:rPr>
      </w:pPr>
    </w:p>
    <w:p w14:paraId="2D9D4DA9" w14:textId="77777777" w:rsidR="00C11A2C" w:rsidRDefault="00C11A2C" w:rsidP="00C11A2C">
      <w:pPr>
        <w:rPr>
          <w:rFonts w:ascii="Arial" w:hAnsi="Arial" w:cs="Arial"/>
          <w:b/>
          <w:sz w:val="22"/>
          <w:szCs w:val="22"/>
        </w:rPr>
      </w:pPr>
    </w:p>
    <w:p w14:paraId="06B90F89" w14:textId="77777777" w:rsidR="00C11A2C" w:rsidRDefault="00C11A2C" w:rsidP="00C11A2C">
      <w:pPr>
        <w:rPr>
          <w:rFonts w:ascii="Arial" w:hAnsi="Arial" w:cs="Arial"/>
          <w:b/>
          <w:sz w:val="22"/>
          <w:szCs w:val="22"/>
        </w:rPr>
      </w:pPr>
    </w:p>
    <w:p w14:paraId="0495A4A9" w14:textId="77777777" w:rsidR="00C11A2C" w:rsidRDefault="00C11A2C" w:rsidP="00C11A2C">
      <w:pPr>
        <w:rPr>
          <w:rFonts w:ascii="Arial" w:hAnsi="Arial" w:cs="Arial"/>
          <w:b/>
          <w:sz w:val="22"/>
          <w:szCs w:val="22"/>
        </w:rPr>
      </w:pPr>
    </w:p>
    <w:p w14:paraId="7BDA891C" w14:textId="77777777" w:rsidR="00C11A2C" w:rsidRDefault="00C11A2C" w:rsidP="00C11A2C">
      <w:pPr>
        <w:rPr>
          <w:rFonts w:ascii="Arial" w:hAnsi="Arial" w:cs="Arial"/>
          <w:b/>
          <w:sz w:val="22"/>
          <w:szCs w:val="22"/>
        </w:rPr>
      </w:pPr>
    </w:p>
    <w:p w14:paraId="09CAED56" w14:textId="77777777" w:rsidR="00C11A2C" w:rsidRDefault="00C11A2C" w:rsidP="00C11A2C">
      <w:pPr>
        <w:rPr>
          <w:rFonts w:ascii="Arial" w:hAnsi="Arial" w:cs="Arial"/>
          <w:b/>
          <w:sz w:val="22"/>
          <w:szCs w:val="22"/>
        </w:rPr>
      </w:pPr>
    </w:p>
    <w:p w14:paraId="48FFC0F4" w14:textId="77777777" w:rsidR="00C11A2C" w:rsidRDefault="00C11A2C" w:rsidP="00C11A2C">
      <w:pPr>
        <w:rPr>
          <w:rFonts w:ascii="Arial" w:hAnsi="Arial" w:cs="Arial"/>
          <w:b/>
          <w:sz w:val="22"/>
          <w:szCs w:val="22"/>
        </w:rPr>
      </w:pPr>
    </w:p>
    <w:p w14:paraId="169A19C6" w14:textId="77777777" w:rsidR="00C11A2C" w:rsidRDefault="00C11A2C" w:rsidP="00C11A2C">
      <w:pPr>
        <w:rPr>
          <w:rFonts w:ascii="Arial" w:hAnsi="Arial" w:cs="Arial"/>
          <w:b/>
          <w:sz w:val="22"/>
          <w:szCs w:val="22"/>
        </w:rPr>
      </w:pPr>
    </w:p>
    <w:p w14:paraId="30DB7F32" w14:textId="77777777" w:rsidR="00C11A2C" w:rsidRDefault="00C11A2C" w:rsidP="00C11A2C">
      <w:pPr>
        <w:rPr>
          <w:rFonts w:ascii="Arial" w:hAnsi="Arial" w:cs="Arial"/>
          <w:b/>
          <w:sz w:val="22"/>
          <w:szCs w:val="22"/>
        </w:rPr>
      </w:pPr>
    </w:p>
    <w:p w14:paraId="6FAB78D4" w14:textId="77777777" w:rsidR="00C11A2C" w:rsidRDefault="00C11A2C" w:rsidP="00C11A2C">
      <w:pPr>
        <w:rPr>
          <w:rFonts w:ascii="Arial" w:hAnsi="Arial" w:cs="Arial"/>
          <w:b/>
          <w:sz w:val="22"/>
          <w:szCs w:val="22"/>
        </w:rPr>
      </w:pPr>
    </w:p>
    <w:p w14:paraId="1EC0D8C3" w14:textId="77777777" w:rsidR="00BE5B0C" w:rsidRPr="00E15B7A" w:rsidRDefault="00BE5B0C" w:rsidP="00BE5B0C">
      <w:pPr>
        <w:jc w:val="center"/>
        <w:rPr>
          <w:rFonts w:ascii="Arial" w:hAnsi="Arial" w:cs="Arial"/>
          <w:b/>
          <w:sz w:val="22"/>
          <w:szCs w:val="22"/>
        </w:rPr>
      </w:pPr>
      <w:r>
        <w:rPr>
          <w:rFonts w:ascii="Arial" w:hAnsi="Arial" w:cs="Arial"/>
          <w:b/>
          <w:sz w:val="22"/>
          <w:szCs w:val="22"/>
        </w:rPr>
        <w:lastRenderedPageBreak/>
        <w:t>ANEXO No. 10</w:t>
      </w:r>
    </w:p>
    <w:p w14:paraId="6748788B"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6245662E"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6DCBF4" w14:textId="77777777" w:rsidR="00BE5B0C"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E360FED" w14:textId="77777777" w:rsidR="00BE5B0C"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BE5B0C" w:rsidRPr="006010AA" w14:paraId="40F4E0BB" w14:textId="77777777" w:rsidTr="005B3581">
        <w:tc>
          <w:tcPr>
            <w:tcW w:w="8829" w:type="dxa"/>
            <w:gridSpan w:val="9"/>
            <w:vAlign w:val="center"/>
          </w:tcPr>
          <w:p w14:paraId="5B0DF174"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BE5B0C" w:rsidRPr="006010AA" w14:paraId="2381F1E4" w14:textId="77777777" w:rsidTr="005B3581">
        <w:trPr>
          <w:cantSplit/>
          <w:trHeight w:val="1381"/>
        </w:trPr>
        <w:tc>
          <w:tcPr>
            <w:tcW w:w="374" w:type="dxa"/>
          </w:tcPr>
          <w:p w14:paraId="0D5E4DDD"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75DDC849"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585990C7"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7F1410A9"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FD01297"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2C65F39D"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5E3F8FD2"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77D578F"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E94F4D9"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BE5B0C" w:rsidRPr="006010AA" w14:paraId="61B8E048" w14:textId="77777777" w:rsidTr="005B3581">
        <w:tc>
          <w:tcPr>
            <w:tcW w:w="374" w:type="dxa"/>
          </w:tcPr>
          <w:p w14:paraId="4B296F20"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F98FA6A"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ACB7B89"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B4F3E76"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A1C3345"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6E7C865"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4FF7481"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2539FA"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A2DFFBD"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E5B0C" w:rsidRPr="006010AA" w14:paraId="62A117EA" w14:textId="77777777" w:rsidTr="005B3581">
        <w:tc>
          <w:tcPr>
            <w:tcW w:w="374" w:type="dxa"/>
          </w:tcPr>
          <w:p w14:paraId="0C811635"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4F3D9FE2"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A2B7686"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6EA8DA"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050998B"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1F6E58"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3D901C1"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253682"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9A8FA8E"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E5B0C" w:rsidRPr="006010AA" w14:paraId="630F8B41" w14:textId="77777777" w:rsidTr="005B3581">
        <w:tc>
          <w:tcPr>
            <w:tcW w:w="8154" w:type="dxa"/>
            <w:gridSpan w:val="8"/>
          </w:tcPr>
          <w:p w14:paraId="591F4F70"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213756F4" w14:textId="77777777" w:rsidR="00BE5B0C" w:rsidRPr="006010AA" w:rsidRDefault="00BE5B0C"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65E3ACA" w14:textId="77777777" w:rsidR="00BE5B0C"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8025317" w14:textId="77777777" w:rsidR="00BE5B0C" w:rsidRDefault="00BE5B0C" w:rsidP="00BE5B0C">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1C3A6EED" w14:textId="77777777" w:rsidR="00BE5B0C" w:rsidRPr="006010AA" w:rsidRDefault="00BE5B0C" w:rsidP="00BE5B0C">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8BE3E36"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565555E"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1B88B006"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5D5847C"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486CA0"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47C1F53"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8CA8DE5"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DB23C65"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9C3BCFE"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5362EFE"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AB5B47F" w14:textId="77777777" w:rsidR="00BE5B0C" w:rsidRPr="005336A3"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47DA2708" w14:textId="77777777" w:rsidR="00BE5B0C" w:rsidRDefault="00BE5B0C" w:rsidP="00BE5B0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7182EE8" w14:textId="77777777" w:rsidR="00BE5B0C" w:rsidRDefault="00BE5B0C" w:rsidP="00BE5B0C">
      <w:pPr>
        <w:rPr>
          <w:rFonts w:ascii="Arial" w:hAnsi="Arial" w:cs="Arial"/>
          <w:b/>
          <w:sz w:val="22"/>
          <w:szCs w:val="22"/>
        </w:rPr>
      </w:pPr>
    </w:p>
    <w:p w14:paraId="15CC3B52" w14:textId="77777777" w:rsidR="00BE5B0C" w:rsidRDefault="00BE5B0C" w:rsidP="00BE5B0C">
      <w:pPr>
        <w:rPr>
          <w:rFonts w:ascii="Arial" w:hAnsi="Arial" w:cs="Arial"/>
          <w:b/>
          <w:sz w:val="22"/>
          <w:szCs w:val="22"/>
        </w:rPr>
      </w:pPr>
    </w:p>
    <w:p w14:paraId="570C85BD" w14:textId="77777777" w:rsidR="00BE5B0C" w:rsidRDefault="00BE5B0C" w:rsidP="00BE5B0C">
      <w:pPr>
        <w:rPr>
          <w:rFonts w:ascii="Arial" w:hAnsi="Arial" w:cs="Arial"/>
          <w:b/>
          <w:sz w:val="22"/>
          <w:szCs w:val="22"/>
        </w:rPr>
      </w:pPr>
    </w:p>
    <w:p w14:paraId="16739268" w14:textId="77777777" w:rsidR="00BE5B0C" w:rsidRDefault="00BE5B0C" w:rsidP="00BE5B0C">
      <w:pPr>
        <w:rPr>
          <w:rFonts w:ascii="Arial" w:hAnsi="Arial" w:cs="Arial"/>
          <w:b/>
          <w:sz w:val="22"/>
          <w:szCs w:val="22"/>
        </w:rPr>
      </w:pPr>
    </w:p>
    <w:p w14:paraId="6AC46516" w14:textId="77777777" w:rsidR="00BE5B0C" w:rsidRDefault="00BE5B0C" w:rsidP="00BE5B0C">
      <w:pPr>
        <w:rPr>
          <w:rFonts w:ascii="Arial" w:hAnsi="Arial" w:cs="Arial"/>
          <w:b/>
          <w:sz w:val="22"/>
          <w:szCs w:val="22"/>
        </w:rPr>
      </w:pPr>
    </w:p>
    <w:p w14:paraId="0B66FDDF" w14:textId="77777777" w:rsidR="00BE5B0C" w:rsidRDefault="00BE5B0C" w:rsidP="00BE5B0C">
      <w:pPr>
        <w:rPr>
          <w:rFonts w:ascii="Arial" w:hAnsi="Arial" w:cs="Arial"/>
          <w:b/>
          <w:sz w:val="22"/>
          <w:szCs w:val="22"/>
        </w:rPr>
      </w:pPr>
    </w:p>
    <w:p w14:paraId="092617AD" w14:textId="77777777" w:rsidR="00BE5B0C" w:rsidRDefault="00BE5B0C" w:rsidP="00BE5B0C">
      <w:pPr>
        <w:rPr>
          <w:rFonts w:ascii="Arial" w:hAnsi="Arial" w:cs="Arial"/>
          <w:b/>
          <w:sz w:val="22"/>
          <w:szCs w:val="22"/>
        </w:rPr>
      </w:pPr>
    </w:p>
    <w:p w14:paraId="1566FC27" w14:textId="77777777" w:rsidR="00BE5B0C" w:rsidRDefault="00BE5B0C" w:rsidP="00BE5B0C">
      <w:pPr>
        <w:rPr>
          <w:rFonts w:ascii="Arial" w:hAnsi="Arial" w:cs="Arial"/>
          <w:b/>
          <w:sz w:val="22"/>
          <w:szCs w:val="22"/>
        </w:rPr>
      </w:pPr>
    </w:p>
    <w:p w14:paraId="2AE40F67" w14:textId="77777777" w:rsidR="00BE5B0C" w:rsidRDefault="00BE5B0C" w:rsidP="00BE5B0C">
      <w:pPr>
        <w:rPr>
          <w:rFonts w:ascii="Arial" w:hAnsi="Arial" w:cs="Arial"/>
          <w:b/>
          <w:sz w:val="22"/>
          <w:szCs w:val="22"/>
        </w:rPr>
      </w:pPr>
    </w:p>
    <w:p w14:paraId="0A2FB4D8" w14:textId="77777777" w:rsidR="00BE5B0C" w:rsidRDefault="00BE5B0C" w:rsidP="00BE5B0C">
      <w:pPr>
        <w:rPr>
          <w:rFonts w:ascii="Arial" w:hAnsi="Arial" w:cs="Arial"/>
          <w:b/>
          <w:sz w:val="22"/>
          <w:szCs w:val="22"/>
        </w:rPr>
      </w:pPr>
    </w:p>
    <w:p w14:paraId="63396E73" w14:textId="77777777" w:rsidR="00BE5B0C" w:rsidRDefault="00BE5B0C" w:rsidP="00BE5B0C">
      <w:pPr>
        <w:rPr>
          <w:rFonts w:ascii="Arial" w:hAnsi="Arial" w:cs="Arial"/>
          <w:b/>
          <w:sz w:val="22"/>
          <w:szCs w:val="22"/>
        </w:rPr>
      </w:pPr>
    </w:p>
    <w:p w14:paraId="2D4F2385" w14:textId="77777777" w:rsidR="00BE5B0C" w:rsidRDefault="00BE5B0C" w:rsidP="00BE5B0C">
      <w:pPr>
        <w:rPr>
          <w:rFonts w:ascii="Arial" w:hAnsi="Arial" w:cs="Arial"/>
          <w:b/>
          <w:sz w:val="22"/>
          <w:szCs w:val="22"/>
        </w:rPr>
      </w:pPr>
    </w:p>
    <w:p w14:paraId="501274D1" w14:textId="77777777" w:rsidR="00BE5B0C" w:rsidRDefault="00BE5B0C" w:rsidP="00BE5B0C">
      <w:pPr>
        <w:rPr>
          <w:rFonts w:ascii="Arial" w:hAnsi="Arial" w:cs="Arial"/>
          <w:b/>
          <w:sz w:val="22"/>
          <w:szCs w:val="22"/>
        </w:rPr>
      </w:pPr>
    </w:p>
    <w:p w14:paraId="6F18450C" w14:textId="77777777" w:rsidR="00BE5B0C" w:rsidRDefault="00BE5B0C" w:rsidP="00BE5B0C">
      <w:pPr>
        <w:rPr>
          <w:rFonts w:ascii="Arial" w:hAnsi="Arial" w:cs="Arial"/>
          <w:b/>
          <w:sz w:val="22"/>
          <w:szCs w:val="22"/>
        </w:rPr>
      </w:pPr>
    </w:p>
    <w:p w14:paraId="111DD65F" w14:textId="77777777" w:rsidR="00BE5B0C" w:rsidRDefault="00BE5B0C" w:rsidP="00BE5B0C">
      <w:pPr>
        <w:rPr>
          <w:rFonts w:ascii="Arial" w:hAnsi="Arial" w:cs="Arial"/>
          <w:b/>
          <w:sz w:val="22"/>
          <w:szCs w:val="22"/>
        </w:rPr>
      </w:pPr>
    </w:p>
    <w:p w14:paraId="40B5BB7A" w14:textId="77777777" w:rsidR="00BE5B0C" w:rsidRDefault="00BE5B0C" w:rsidP="00BE5B0C">
      <w:pPr>
        <w:rPr>
          <w:rFonts w:ascii="Arial" w:hAnsi="Arial" w:cs="Arial"/>
          <w:b/>
          <w:sz w:val="22"/>
          <w:szCs w:val="22"/>
        </w:rPr>
      </w:pPr>
    </w:p>
    <w:p w14:paraId="16E5FD4E" w14:textId="77777777" w:rsidR="00BE5B0C" w:rsidRDefault="00BE5B0C" w:rsidP="00BE5B0C">
      <w:pPr>
        <w:rPr>
          <w:rFonts w:ascii="Arial" w:hAnsi="Arial" w:cs="Arial"/>
          <w:b/>
          <w:sz w:val="22"/>
          <w:szCs w:val="22"/>
        </w:rPr>
      </w:pPr>
    </w:p>
    <w:p w14:paraId="103365D7" w14:textId="77777777" w:rsidR="00BE5B0C" w:rsidRDefault="00BE5B0C" w:rsidP="00BE5B0C">
      <w:pPr>
        <w:rPr>
          <w:rFonts w:ascii="Arial" w:hAnsi="Arial" w:cs="Arial"/>
          <w:b/>
          <w:sz w:val="22"/>
          <w:szCs w:val="22"/>
        </w:rPr>
      </w:pPr>
    </w:p>
    <w:p w14:paraId="1ED6AE0B" w14:textId="77777777" w:rsidR="00BE5B0C" w:rsidRDefault="00BE5B0C" w:rsidP="00BE5B0C">
      <w:pPr>
        <w:rPr>
          <w:rFonts w:ascii="Arial" w:hAnsi="Arial" w:cs="Arial"/>
          <w:b/>
          <w:sz w:val="22"/>
          <w:szCs w:val="22"/>
        </w:rPr>
      </w:pPr>
    </w:p>
    <w:p w14:paraId="2CDF93AB" w14:textId="77777777" w:rsidR="00BE5B0C" w:rsidRDefault="00BE5B0C" w:rsidP="00BE5B0C">
      <w:pPr>
        <w:rPr>
          <w:rFonts w:ascii="Arial" w:hAnsi="Arial" w:cs="Arial"/>
          <w:b/>
          <w:sz w:val="22"/>
          <w:szCs w:val="22"/>
        </w:rPr>
      </w:pPr>
    </w:p>
    <w:p w14:paraId="1830DF64" w14:textId="77777777" w:rsidR="00BE5B0C" w:rsidRDefault="00BE5B0C" w:rsidP="00BE5B0C">
      <w:pPr>
        <w:rPr>
          <w:rFonts w:ascii="Arial" w:hAnsi="Arial" w:cs="Arial"/>
          <w:b/>
          <w:sz w:val="22"/>
          <w:szCs w:val="22"/>
        </w:rPr>
      </w:pPr>
    </w:p>
    <w:p w14:paraId="25F6B1C2" w14:textId="77777777" w:rsidR="00BE5B0C" w:rsidRDefault="00BE5B0C" w:rsidP="00BE5B0C">
      <w:pPr>
        <w:rPr>
          <w:rFonts w:ascii="Arial" w:hAnsi="Arial" w:cs="Arial"/>
          <w:b/>
          <w:sz w:val="22"/>
          <w:szCs w:val="22"/>
        </w:rPr>
      </w:pPr>
    </w:p>
    <w:p w14:paraId="040E1C53" w14:textId="77777777" w:rsidR="00BE5B0C" w:rsidRDefault="00BE5B0C" w:rsidP="00BE5B0C">
      <w:pPr>
        <w:rPr>
          <w:rFonts w:ascii="Arial" w:hAnsi="Arial" w:cs="Arial"/>
          <w:b/>
          <w:sz w:val="22"/>
          <w:szCs w:val="22"/>
        </w:rPr>
      </w:pPr>
    </w:p>
    <w:p w14:paraId="2C613C26" w14:textId="77777777" w:rsidR="00BE5B0C" w:rsidRDefault="00BE5B0C" w:rsidP="00BE5B0C">
      <w:pPr>
        <w:rPr>
          <w:rFonts w:ascii="Arial" w:hAnsi="Arial" w:cs="Arial"/>
          <w:b/>
          <w:sz w:val="22"/>
          <w:szCs w:val="22"/>
        </w:rPr>
      </w:pPr>
    </w:p>
    <w:p w14:paraId="294D46C9" w14:textId="77777777" w:rsidR="00BE5B0C" w:rsidRDefault="00BE5B0C" w:rsidP="00BE5B0C">
      <w:pPr>
        <w:rPr>
          <w:rFonts w:ascii="Arial" w:hAnsi="Arial" w:cs="Arial"/>
          <w:b/>
          <w:sz w:val="22"/>
          <w:szCs w:val="22"/>
        </w:rPr>
      </w:pPr>
    </w:p>
    <w:p w14:paraId="14A163B7" w14:textId="77777777" w:rsidR="00BE5B0C" w:rsidRDefault="00BE5B0C" w:rsidP="00BE5B0C">
      <w:pPr>
        <w:rPr>
          <w:rFonts w:ascii="Arial" w:hAnsi="Arial" w:cs="Arial"/>
          <w:b/>
          <w:sz w:val="22"/>
          <w:szCs w:val="22"/>
        </w:rPr>
      </w:pPr>
    </w:p>
    <w:p w14:paraId="0E7B1D07" w14:textId="77777777" w:rsidR="00BE5B0C" w:rsidRDefault="00BE5B0C" w:rsidP="00BE5B0C">
      <w:pPr>
        <w:rPr>
          <w:rFonts w:ascii="Arial" w:hAnsi="Arial" w:cs="Arial"/>
          <w:b/>
          <w:sz w:val="22"/>
          <w:szCs w:val="22"/>
        </w:rPr>
      </w:pPr>
    </w:p>
    <w:p w14:paraId="24155C34" w14:textId="77777777" w:rsidR="00BE5B0C" w:rsidRDefault="00BE5B0C" w:rsidP="00BE5B0C">
      <w:pPr>
        <w:rPr>
          <w:rFonts w:ascii="Arial" w:hAnsi="Arial" w:cs="Arial"/>
          <w:b/>
          <w:sz w:val="22"/>
          <w:szCs w:val="22"/>
        </w:rPr>
      </w:pPr>
    </w:p>
    <w:p w14:paraId="627EF561" w14:textId="77777777" w:rsidR="00BE5B0C" w:rsidRPr="00C91416" w:rsidRDefault="00BE5B0C" w:rsidP="00BE5B0C">
      <w:pPr>
        <w:rPr>
          <w:rFonts w:ascii="Arial" w:hAnsi="Arial" w:cs="Arial"/>
          <w:b/>
          <w:sz w:val="22"/>
          <w:szCs w:val="22"/>
        </w:rPr>
      </w:pPr>
    </w:p>
    <w:p w14:paraId="14C5CECD" w14:textId="77777777" w:rsidR="00A47DC1" w:rsidRPr="00E15B7A" w:rsidRDefault="00A47DC1" w:rsidP="00A47DC1">
      <w:pPr>
        <w:jc w:val="center"/>
        <w:rPr>
          <w:rFonts w:ascii="Arial" w:hAnsi="Arial" w:cs="Arial"/>
          <w:b/>
          <w:sz w:val="22"/>
          <w:szCs w:val="22"/>
        </w:rPr>
      </w:pPr>
      <w:r>
        <w:rPr>
          <w:rFonts w:ascii="Arial" w:hAnsi="Arial" w:cs="Arial"/>
          <w:b/>
          <w:sz w:val="22"/>
          <w:szCs w:val="22"/>
        </w:rPr>
        <w:lastRenderedPageBreak/>
        <w:t>ANEXO No. 11</w:t>
      </w:r>
    </w:p>
    <w:p w14:paraId="039B4B18" w14:textId="77777777" w:rsidR="00A47DC1" w:rsidRPr="00995621" w:rsidRDefault="00A47DC1" w:rsidP="00A47DC1">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79C892B" w14:textId="77777777" w:rsidR="00A47DC1" w:rsidRPr="00995621" w:rsidRDefault="00A47DC1" w:rsidP="00A47DC1">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4B473254" w14:textId="77777777" w:rsidR="00A47DC1" w:rsidRPr="00995621" w:rsidRDefault="00A47DC1" w:rsidP="00A47DC1">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0562962A" w14:textId="77777777" w:rsidR="00A47DC1" w:rsidRPr="00995621" w:rsidRDefault="00A47DC1" w:rsidP="00A47D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32276DF9" w14:textId="77777777" w:rsidR="00A47DC1" w:rsidRPr="00995621" w:rsidRDefault="00A47DC1" w:rsidP="00A47DC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DB2C373" w14:textId="77777777" w:rsidR="00A47DC1" w:rsidRPr="00995621" w:rsidRDefault="00A47DC1" w:rsidP="00A47DC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E00CC06" w14:textId="77777777" w:rsidR="00A47DC1" w:rsidRPr="00995621" w:rsidRDefault="00A47DC1" w:rsidP="00A47DC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F9FD354" w14:textId="77777777" w:rsidR="00A47DC1" w:rsidRPr="00995621" w:rsidRDefault="00A47DC1" w:rsidP="00A47DC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717B0C7D" w14:textId="77777777" w:rsidR="00A47DC1" w:rsidRPr="00995621" w:rsidRDefault="00A47DC1" w:rsidP="00A47DC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189B027C" w14:textId="77777777" w:rsidR="00A47DC1" w:rsidRPr="00995621" w:rsidRDefault="00A47DC1" w:rsidP="00A47D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0DBB1841" w14:textId="77777777" w:rsidR="00A47DC1" w:rsidRPr="00995621" w:rsidRDefault="00A47DC1" w:rsidP="00A47D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5D9E3AD8" w14:textId="77777777" w:rsidR="00A47DC1" w:rsidRPr="00995621" w:rsidRDefault="00A47DC1" w:rsidP="00A47D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1A446A61" w14:textId="77777777" w:rsidR="00A47DC1" w:rsidRPr="00995621" w:rsidRDefault="00A47DC1" w:rsidP="00A47D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4DB1D305" w14:textId="77777777" w:rsidR="00A47DC1" w:rsidRPr="00995621" w:rsidRDefault="00A47DC1" w:rsidP="00A47D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39F9411B" w14:textId="77777777" w:rsidR="00A47DC1" w:rsidRPr="00995621" w:rsidRDefault="00A47DC1" w:rsidP="00A47D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2A437DEE" w14:textId="77777777" w:rsidR="00A47DC1" w:rsidRPr="00995621" w:rsidRDefault="00A47DC1" w:rsidP="00A47D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A42D41F" w14:textId="77777777" w:rsidR="00A47DC1" w:rsidRPr="00995621" w:rsidRDefault="00A47DC1" w:rsidP="00A47D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0D0A018" w14:textId="77777777" w:rsidR="00A47DC1" w:rsidRPr="00995621" w:rsidRDefault="00A47DC1" w:rsidP="00A47D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E9ABC39" w14:textId="77777777" w:rsidR="00A47DC1" w:rsidRPr="00995621" w:rsidRDefault="00A47DC1" w:rsidP="00A47DC1">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613381CA" w14:textId="77777777" w:rsidR="00A47DC1" w:rsidRPr="00995621" w:rsidRDefault="00A47DC1" w:rsidP="00A47DC1">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10070D3C" w14:textId="77777777" w:rsidR="00A47DC1" w:rsidRPr="00995621" w:rsidRDefault="00A47DC1" w:rsidP="00A47DC1">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79936B05" w14:textId="77777777" w:rsidR="00A47DC1" w:rsidRPr="00995621" w:rsidRDefault="00A47DC1" w:rsidP="00A47DC1">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277D8FCF" w14:textId="77777777" w:rsidR="00A47DC1" w:rsidRPr="00995621" w:rsidRDefault="00A47DC1" w:rsidP="00A47DC1">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1702CEBF" w14:textId="77777777" w:rsidR="00A47DC1" w:rsidRPr="00995621" w:rsidRDefault="00A47DC1" w:rsidP="00A47DC1">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61C220FE" w14:textId="77777777" w:rsidR="00A47DC1" w:rsidRPr="00995621" w:rsidRDefault="00A47DC1" w:rsidP="00A47DC1">
      <w:pPr>
        <w:jc w:val="both"/>
        <w:rPr>
          <w:rFonts w:ascii="Arial" w:eastAsia="Calibri" w:hAnsi="Arial" w:cs="Arial"/>
          <w:b/>
          <w:color w:val="000000"/>
          <w:sz w:val="22"/>
          <w:szCs w:val="22"/>
          <w:u w:color="000000"/>
          <w:lang w:val="es-ES_tradnl" w:eastAsia="es-CO"/>
        </w:rPr>
      </w:pPr>
    </w:p>
    <w:p w14:paraId="6F78A589" w14:textId="77777777" w:rsidR="00A47DC1" w:rsidRPr="00995621" w:rsidRDefault="00A47DC1" w:rsidP="00A47DC1">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02735CE1" w14:textId="77777777" w:rsidR="00A47DC1" w:rsidRPr="00995621" w:rsidRDefault="00A47DC1" w:rsidP="00A47DC1">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1EBECAA1" w14:textId="77777777" w:rsidR="00A47DC1" w:rsidRPr="00995621" w:rsidRDefault="00A47DC1" w:rsidP="00A47DC1">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18704062" w14:textId="77777777" w:rsidR="00A47DC1" w:rsidRPr="00995621" w:rsidRDefault="00A47DC1" w:rsidP="00A47DC1">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2562BB6E" w14:textId="77777777" w:rsidR="00A47DC1" w:rsidRPr="00995621" w:rsidRDefault="00A47DC1" w:rsidP="00A47DC1">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57BD3DE8" w14:textId="77777777" w:rsidR="00A47DC1" w:rsidRPr="00995621" w:rsidRDefault="00A47DC1" w:rsidP="00A47DC1">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1FCCA0C" w14:textId="77777777" w:rsidR="00A47DC1" w:rsidRPr="00995621" w:rsidRDefault="00A47DC1" w:rsidP="00A47DC1">
      <w:pPr>
        <w:pStyle w:val="Sinespaciado"/>
        <w:jc w:val="both"/>
        <w:rPr>
          <w:rFonts w:ascii="Arial" w:hAnsi="Arial" w:cs="Arial"/>
          <w:b/>
        </w:rPr>
      </w:pPr>
    </w:p>
    <w:p w14:paraId="29DFDCE4" w14:textId="77777777" w:rsidR="00A47DC1" w:rsidRPr="00995621" w:rsidRDefault="00A47DC1" w:rsidP="00A47DC1">
      <w:pPr>
        <w:pStyle w:val="Sinespaciado"/>
        <w:rPr>
          <w:rFonts w:ascii="Arial" w:hAnsi="Arial" w:cs="Arial"/>
          <w:b/>
        </w:rPr>
      </w:pPr>
      <w:r w:rsidRPr="00995621">
        <w:rPr>
          <w:rFonts w:ascii="Arial" w:hAnsi="Arial" w:cs="Arial"/>
          <w:b/>
        </w:rPr>
        <w:t>Atentamente,</w:t>
      </w:r>
    </w:p>
    <w:p w14:paraId="0C29E8F4" w14:textId="77777777" w:rsidR="00A47DC1" w:rsidRPr="00995621" w:rsidRDefault="00A47DC1" w:rsidP="00A47DC1">
      <w:pPr>
        <w:pStyle w:val="Sinespaciado"/>
        <w:rPr>
          <w:rFonts w:ascii="Arial" w:hAnsi="Arial" w:cs="Arial"/>
          <w:b/>
        </w:rPr>
      </w:pPr>
    </w:p>
    <w:p w14:paraId="3EDA8F1D" w14:textId="77777777" w:rsidR="00A47DC1" w:rsidRPr="00995621" w:rsidRDefault="00A47DC1" w:rsidP="00A47DC1">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61B12765" w14:textId="77777777" w:rsidR="00A47DC1" w:rsidRPr="00995621" w:rsidRDefault="00A47DC1" w:rsidP="00A47DC1">
      <w:pPr>
        <w:pStyle w:val="Sinespaciado"/>
        <w:rPr>
          <w:rFonts w:ascii="Arial" w:hAnsi="Arial" w:cs="Arial"/>
          <w:b/>
        </w:rPr>
      </w:pPr>
      <w:r w:rsidRPr="00995621">
        <w:rPr>
          <w:rFonts w:ascii="Arial" w:hAnsi="Arial" w:cs="Arial"/>
          <w:b/>
        </w:rPr>
        <w:t>NIT.:</w:t>
      </w:r>
      <w:r w:rsidRPr="00995621">
        <w:rPr>
          <w:rFonts w:ascii="Arial" w:hAnsi="Arial" w:cs="Arial"/>
          <w:b/>
        </w:rPr>
        <w:tab/>
      </w:r>
    </w:p>
    <w:p w14:paraId="6441420E" w14:textId="77777777" w:rsidR="00A47DC1" w:rsidRPr="00995621" w:rsidRDefault="00A47DC1" w:rsidP="00A47DC1">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368FF04C" w14:textId="77777777" w:rsidR="00A47DC1" w:rsidRPr="00995621" w:rsidRDefault="00A47DC1" w:rsidP="00A47DC1">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4B026BF3" w14:textId="77777777" w:rsidR="00A47DC1" w:rsidRPr="00995621" w:rsidRDefault="00A47DC1" w:rsidP="00A47DC1">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36F42909" w14:textId="77777777" w:rsidR="00A47DC1" w:rsidRPr="00995621" w:rsidRDefault="00A47DC1" w:rsidP="00A47DC1">
      <w:pPr>
        <w:pStyle w:val="Sinespaciado"/>
        <w:rPr>
          <w:rFonts w:ascii="Arial" w:hAnsi="Arial" w:cs="Arial"/>
          <w:b/>
        </w:rPr>
      </w:pPr>
      <w:r w:rsidRPr="00995621">
        <w:rPr>
          <w:rFonts w:ascii="Arial" w:hAnsi="Arial" w:cs="Arial"/>
          <w:b/>
        </w:rPr>
        <w:t>NOMBRE DE QUIEN FIRMA:</w:t>
      </w:r>
    </w:p>
    <w:p w14:paraId="4FD71D5A" w14:textId="77777777" w:rsidR="00A47DC1" w:rsidRPr="00C91416" w:rsidRDefault="00A47DC1" w:rsidP="00A47DC1">
      <w:pPr>
        <w:rPr>
          <w:rFonts w:ascii="Arial" w:hAnsi="Arial" w:cs="Arial"/>
          <w:b/>
          <w:sz w:val="22"/>
          <w:szCs w:val="22"/>
        </w:rPr>
      </w:pPr>
    </w:p>
    <w:p w14:paraId="73E19823" w14:textId="77777777" w:rsidR="002B3749" w:rsidRPr="00810F9C" w:rsidRDefault="002B3749" w:rsidP="00073CBA">
      <w:pPr>
        <w:rPr>
          <w:rFonts w:ascii="Arial" w:hAnsi="Arial" w:cs="Arial"/>
          <w:b/>
          <w:sz w:val="22"/>
          <w:szCs w:val="22"/>
          <w:lang w:val="es-ES_tradnl"/>
        </w:rPr>
      </w:pPr>
    </w:p>
    <w:p w14:paraId="0359BDAF" w14:textId="77777777" w:rsidR="00C91416" w:rsidRDefault="00C91416"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413A8" w14:textId="77777777" w:rsidR="001E5FCA" w:rsidRDefault="001E5FCA" w:rsidP="001343DB">
      <w:r>
        <w:separator/>
      </w:r>
    </w:p>
  </w:endnote>
  <w:endnote w:type="continuationSeparator" w:id="0">
    <w:p w14:paraId="49208115" w14:textId="77777777" w:rsidR="001E5FCA" w:rsidRDefault="001E5FC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44CE4" w14:textId="77777777" w:rsidR="001E5FCA" w:rsidRDefault="001E5FCA" w:rsidP="001343DB">
      <w:r>
        <w:separator/>
      </w:r>
    </w:p>
  </w:footnote>
  <w:footnote w:type="continuationSeparator" w:id="0">
    <w:p w14:paraId="15C9FC79" w14:textId="77777777" w:rsidR="001E5FCA" w:rsidRDefault="001E5FCA" w:rsidP="001343DB">
      <w:r>
        <w:continuationSeparator/>
      </w:r>
    </w:p>
  </w:footnote>
  <w:footnote w:type="continuationNotice" w:id="1">
    <w:p w14:paraId="4A159407" w14:textId="77777777" w:rsidR="001E5FCA" w:rsidRDefault="001E5FCA"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6D240546" w14:textId="77777777" w:rsidR="00085FD0" w:rsidRPr="00AA5BEC" w:rsidRDefault="00085FD0" w:rsidP="00085FD0">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B49EAEF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5FD0"/>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96F"/>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3749"/>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2E50"/>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0F9C"/>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1AE2"/>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47DC1"/>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B0C"/>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1A2C"/>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39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445"/>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427"/>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D5645FA7-6DA6-4DC2-82A8-3DD286BB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6756</Words>
  <Characters>37164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17</cp:revision>
  <cp:lastPrinted>2020-06-14T00:10:00Z</cp:lastPrinted>
  <dcterms:created xsi:type="dcterms:W3CDTF">2020-06-18T20:33:00Z</dcterms:created>
  <dcterms:modified xsi:type="dcterms:W3CDTF">2020-09-26T00:27:00Z</dcterms:modified>
</cp:coreProperties>
</file>