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326449" w:rsidP="004A758B">
      <w:pPr>
        <w:rPr>
          <w:rFonts w:ascii="Arial" w:hAnsi="Arial" w:cs="Arial"/>
          <w:lang w:val="es-CO"/>
        </w:rPr>
      </w:pPr>
      <w:r>
        <w:rPr>
          <w:rFonts w:ascii="Arial" w:hAnsi="Arial" w:cs="Arial"/>
          <w:sz w:val="22"/>
          <w:lang w:val="es-CO"/>
        </w:rPr>
        <w:t>2019-05-21</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1F3A07" w:rsidRDefault="00BA6693" w:rsidP="004A758B">
            <w:pPr>
              <w:jc w:val="both"/>
              <w:rPr>
                <w:rFonts w:ascii="Arial" w:hAnsi="Arial" w:cs="Arial"/>
                <w:b/>
                <w:sz w:val="22"/>
                <w:szCs w:val="22"/>
                <w:lang w:val="es-CO"/>
              </w:rPr>
            </w:pPr>
            <w:r w:rsidRPr="001F3A07">
              <w:rPr>
                <w:rFonts w:ascii="Arial" w:hAnsi="Arial" w:cs="Arial"/>
                <w:b/>
                <w:sz w:val="22"/>
                <w:szCs w:val="22"/>
                <w:lang w:val="es-CO"/>
              </w:rPr>
              <w:t>Fecha:</w:t>
            </w:r>
            <w:r w:rsidR="0031025E">
              <w:rPr>
                <w:rFonts w:ascii="Arial" w:hAnsi="Arial" w:cs="Arial"/>
                <w:b/>
                <w:sz w:val="22"/>
                <w:szCs w:val="22"/>
                <w:lang w:val="es-CO"/>
              </w:rPr>
              <w:t xml:space="preserve"> 2019-05</w:t>
            </w:r>
            <w:r w:rsidR="00D604ED">
              <w:rPr>
                <w:rFonts w:ascii="Arial" w:hAnsi="Arial" w:cs="Arial"/>
                <w:b/>
                <w:sz w:val="22"/>
                <w:szCs w:val="22"/>
                <w:lang w:val="es-CO"/>
              </w:rPr>
              <w:t>-22</w:t>
            </w:r>
          </w:p>
        </w:tc>
        <w:tc>
          <w:tcPr>
            <w:tcW w:w="4131" w:type="dxa"/>
          </w:tcPr>
          <w:p w:rsidR="00BA6693" w:rsidRPr="001F3A07" w:rsidRDefault="00BA6693" w:rsidP="00D604ED">
            <w:pPr>
              <w:jc w:val="both"/>
              <w:rPr>
                <w:rFonts w:ascii="Arial" w:hAnsi="Arial" w:cs="Arial"/>
                <w:b/>
                <w:sz w:val="22"/>
                <w:szCs w:val="22"/>
                <w:lang w:val="es-CO"/>
              </w:rPr>
            </w:pPr>
            <w:r w:rsidRPr="001F3A07">
              <w:rPr>
                <w:rFonts w:ascii="Arial" w:hAnsi="Arial" w:cs="Arial"/>
                <w:b/>
                <w:sz w:val="22"/>
                <w:szCs w:val="22"/>
                <w:lang w:val="es-CO"/>
              </w:rPr>
              <w:t>Hora:</w:t>
            </w:r>
            <w:r w:rsidR="00C334D9" w:rsidRPr="001F3A07">
              <w:rPr>
                <w:rFonts w:ascii="Arial" w:hAnsi="Arial" w:cs="Arial"/>
                <w:b/>
                <w:sz w:val="22"/>
                <w:szCs w:val="22"/>
                <w:lang w:val="es-CO"/>
              </w:rPr>
              <w:t xml:space="preserve"> </w:t>
            </w:r>
            <w:r w:rsidR="00D604ED">
              <w:rPr>
                <w:rFonts w:ascii="Arial" w:hAnsi="Arial" w:cs="Arial"/>
                <w:b/>
                <w:sz w:val="22"/>
                <w:szCs w:val="22"/>
                <w:lang w:val="es-CO"/>
              </w:rPr>
              <w:t>10</w:t>
            </w:r>
            <w:r w:rsidR="00C334D9" w:rsidRPr="001F3A07">
              <w:rPr>
                <w:rFonts w:ascii="Arial" w:hAnsi="Arial" w:cs="Arial"/>
                <w:b/>
                <w:sz w:val="22"/>
                <w:szCs w:val="22"/>
                <w:lang w:val="es-CO"/>
              </w:rPr>
              <w:t xml:space="preserve">:00 </w:t>
            </w:r>
            <w:r w:rsidR="00D604ED">
              <w:rPr>
                <w:rFonts w:ascii="Arial" w:hAnsi="Arial" w:cs="Arial"/>
                <w:b/>
                <w:sz w:val="22"/>
                <w:szCs w:val="22"/>
                <w:lang w:val="es-CO"/>
              </w:rPr>
              <w:t>a</w:t>
            </w:r>
            <w:r w:rsidR="00C334D9" w:rsidRPr="001F3A07">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1F3A07" w:rsidP="004A758B">
            <w:pPr>
              <w:tabs>
                <w:tab w:val="left" w:pos="5640"/>
              </w:tabs>
              <w:rPr>
                <w:rFonts w:ascii="Arial" w:hAnsi="Arial" w:cs="Arial"/>
                <w:sz w:val="24"/>
                <w:szCs w:val="22"/>
                <w:lang w:val="es-CO"/>
              </w:rPr>
            </w:pPr>
            <w:r w:rsidRPr="001F3A07">
              <w:rPr>
                <w:rFonts w:ascii="Arial" w:hAnsi="Arial" w:cs="Arial"/>
                <w:sz w:val="22"/>
                <w:szCs w:val="18"/>
                <w:lang w:val="es-US" w:eastAsia="es-US"/>
              </w:rPr>
              <w:t>ADQUISICIÓN DE EQUIPOS TECNOLÓGICOS QUE PERMITAN OPTIMIZAR LOS PROCESOS DE LA UNIVERSIDAD DE CUNDINAMARCA SECCIONAL UBATÉ</w:t>
            </w:r>
            <w:r w:rsidR="00C334D9" w:rsidRPr="003420AA">
              <w:rPr>
                <w:rFonts w:ascii="Arial" w:hAnsi="Arial" w:cs="Arial"/>
                <w:sz w:val="22"/>
                <w:szCs w:val="18"/>
                <w:lang w:val="es-US" w:eastAsia="es-US"/>
              </w:rPr>
              <w:t>.</w:t>
            </w:r>
            <w:r w:rsidR="00C334D9"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1F3A07" w:rsidP="004A758B">
            <w:pPr>
              <w:pStyle w:val="Prrafodelista"/>
              <w:ind w:left="0"/>
              <w:jc w:val="both"/>
              <w:rPr>
                <w:rFonts w:ascii="Arial" w:hAnsi="Arial" w:cs="Arial"/>
                <w:sz w:val="22"/>
                <w:szCs w:val="22"/>
                <w:lang w:val="es-CO"/>
              </w:rPr>
            </w:pPr>
            <w:r>
              <w:rPr>
                <w:rFonts w:ascii="Arial" w:hAnsi="Arial" w:cs="Arial"/>
                <w:sz w:val="22"/>
                <w:szCs w:val="22"/>
                <w:lang w:val="es-CO"/>
              </w:rPr>
              <w:t>CINCO</w:t>
            </w:r>
            <w:r w:rsidR="003420AA">
              <w:rPr>
                <w:rFonts w:ascii="Arial" w:hAnsi="Arial" w:cs="Arial"/>
                <w:sz w:val="22"/>
                <w:szCs w:val="22"/>
                <w:lang w:val="es-CO"/>
              </w:rPr>
              <w:t xml:space="preserve"> MILLONES DE PESOS </w:t>
            </w:r>
            <w:r w:rsidR="003420AA" w:rsidRPr="003420AA">
              <w:rPr>
                <w:rFonts w:ascii="Arial" w:hAnsi="Arial" w:cs="Arial"/>
                <w:b/>
                <w:sz w:val="22"/>
                <w:szCs w:val="22"/>
                <w:lang w:val="es-CO"/>
              </w:rPr>
              <w:t>$</w:t>
            </w:r>
            <w:r>
              <w:rPr>
                <w:rFonts w:ascii="Arial" w:hAnsi="Arial" w:cs="Arial"/>
                <w:b/>
                <w:sz w:val="22"/>
                <w:szCs w:val="22"/>
                <w:lang w:val="es-CO"/>
              </w:rPr>
              <w:t>5</w:t>
            </w:r>
            <w:r w:rsidR="003420AA" w:rsidRPr="003420AA">
              <w:rPr>
                <w:rFonts w:ascii="Arial" w:hAnsi="Arial" w:cs="Arial"/>
                <w:b/>
                <w:sz w:val="22"/>
                <w:szCs w:val="22"/>
                <w:lang w:val="es-CO"/>
              </w:rPr>
              <w:t>.000.000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A6693" w:rsidP="00A44D5A">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113"/>
              <w:gridCol w:w="1289"/>
              <w:gridCol w:w="1587"/>
            </w:tblGrid>
            <w:tr w:rsidR="001F3A07" w:rsidRPr="001F3A07" w:rsidTr="001F3A07">
              <w:trPr>
                <w:trHeight w:val="300"/>
              </w:trPr>
              <w:tc>
                <w:tcPr>
                  <w:tcW w:w="3204"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1F3A07" w:rsidRPr="001F3A07" w:rsidRDefault="001F3A07" w:rsidP="001F3A07">
                  <w:pPr>
                    <w:jc w:val="center"/>
                    <w:rPr>
                      <w:rFonts w:ascii="Arial" w:hAnsi="Arial" w:cs="Arial"/>
                      <w:b/>
                      <w:bCs/>
                      <w:color w:val="FFFFFF"/>
                      <w:sz w:val="22"/>
                      <w:szCs w:val="22"/>
                      <w:lang w:val="es-CO" w:eastAsia="es-CO"/>
                    </w:rPr>
                  </w:pPr>
                  <w:r w:rsidRPr="001F3A07">
                    <w:rPr>
                      <w:rFonts w:ascii="Arial" w:hAnsi="Arial" w:cs="Arial"/>
                      <w:b/>
                      <w:bCs/>
                      <w:color w:val="FFFFFF"/>
                      <w:sz w:val="22"/>
                      <w:szCs w:val="22"/>
                      <w:lang w:val="es-CO" w:eastAsia="es-CO"/>
                    </w:rPr>
                    <w:t>DESCRIPCIÓN</w:t>
                  </w:r>
                </w:p>
              </w:tc>
              <w:tc>
                <w:tcPr>
                  <w:tcW w:w="799" w:type="pct"/>
                  <w:tcBorders>
                    <w:top w:val="single" w:sz="4" w:space="0" w:color="000000"/>
                    <w:left w:val="nil"/>
                    <w:bottom w:val="single" w:sz="4" w:space="0" w:color="000000"/>
                    <w:right w:val="single" w:sz="4" w:space="0" w:color="000000"/>
                  </w:tcBorders>
                  <w:shd w:val="clear" w:color="000000" w:fill="004846"/>
                  <w:vAlign w:val="center"/>
                  <w:hideMark/>
                </w:tcPr>
                <w:p w:rsidR="001F3A07" w:rsidRPr="001F3A07" w:rsidRDefault="001F3A07" w:rsidP="001F3A07">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997" w:type="pct"/>
                  <w:tcBorders>
                    <w:top w:val="single" w:sz="4" w:space="0" w:color="000000"/>
                    <w:left w:val="nil"/>
                    <w:bottom w:val="single" w:sz="4" w:space="0" w:color="000000"/>
                    <w:right w:val="single" w:sz="4" w:space="0" w:color="000000"/>
                  </w:tcBorders>
                  <w:shd w:val="clear" w:color="000000" w:fill="004846"/>
                  <w:vAlign w:val="center"/>
                  <w:hideMark/>
                </w:tcPr>
                <w:p w:rsidR="001F3A07" w:rsidRPr="001F3A07" w:rsidRDefault="001F3A07" w:rsidP="001F3A07">
                  <w:pPr>
                    <w:jc w:val="center"/>
                    <w:rPr>
                      <w:rFonts w:ascii="Arial" w:hAnsi="Arial" w:cs="Arial"/>
                      <w:b/>
                      <w:bCs/>
                      <w:color w:val="FFFFFF"/>
                      <w:sz w:val="22"/>
                      <w:szCs w:val="22"/>
                      <w:lang w:val="es-CO" w:eastAsia="es-CO"/>
                    </w:rPr>
                  </w:pPr>
                  <w:r w:rsidRPr="001F3A07">
                    <w:rPr>
                      <w:rFonts w:ascii="Arial" w:hAnsi="Arial" w:cs="Arial"/>
                      <w:b/>
                      <w:bCs/>
                      <w:color w:val="FFFFFF"/>
                      <w:sz w:val="22"/>
                      <w:szCs w:val="22"/>
                      <w:lang w:val="es-CO" w:eastAsia="es-CO"/>
                    </w:rPr>
                    <w:t>UNIDAD DE MEDIDA</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D604ED" w:rsidP="001F3A07">
                  <w:pPr>
                    <w:rPr>
                      <w:rFonts w:ascii="Arial" w:hAnsi="Arial" w:cs="Arial"/>
                      <w:color w:val="000000"/>
                      <w:sz w:val="22"/>
                      <w:szCs w:val="22"/>
                      <w:lang w:val="es-CO" w:eastAsia="es-CO"/>
                    </w:rPr>
                  </w:pPr>
                  <w:r w:rsidRPr="00D604ED">
                    <w:rPr>
                      <w:rFonts w:ascii="Arial" w:hAnsi="Arial" w:cs="Arial"/>
                      <w:b/>
                      <w:color w:val="000000"/>
                      <w:sz w:val="22"/>
                      <w:szCs w:val="22"/>
                      <w:lang w:val="es-CO" w:eastAsia="es-CO"/>
                    </w:rPr>
                    <w:t>CAMARA WEB</w:t>
                  </w:r>
                  <w:r w:rsidRPr="00D604ED">
                    <w:rPr>
                      <w:rFonts w:ascii="Arial" w:hAnsi="Arial" w:cs="Arial"/>
                      <w:color w:val="000000"/>
                      <w:sz w:val="22"/>
                      <w:szCs w:val="22"/>
                      <w:lang w:val="es-CO" w:eastAsia="es-CO"/>
                    </w:rPr>
                    <w:t xml:space="preserve"> para videoconferencias full HD 1080p (hasta 1920 x 1080 píxeles) con versión más reciente de Skype para Windows. Grabación de video Full HD (hasta 1920  x 1080 pixeles). Lente de cristal full HD y enfoque automático de gran precisión. Dos micrófonos integrados con reducción de ruido automática. Corrección automática de iluminación escasa. Clip universal compatible con trípodes, monitores LCD y portátiles.</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D604ED" w:rsidP="001F3A07">
                  <w:pPr>
                    <w:rPr>
                      <w:rFonts w:ascii="Arial" w:hAnsi="Arial" w:cs="Arial"/>
                      <w:color w:val="000000"/>
                      <w:sz w:val="22"/>
                      <w:szCs w:val="22"/>
                      <w:lang w:val="es-CO" w:eastAsia="es-CO"/>
                    </w:rPr>
                  </w:pPr>
                  <w:r w:rsidRPr="00D604ED">
                    <w:rPr>
                      <w:rFonts w:ascii="Arial" w:hAnsi="Arial" w:cs="Arial"/>
                      <w:b/>
                      <w:color w:val="000000"/>
                      <w:sz w:val="22"/>
                      <w:szCs w:val="22"/>
                      <w:lang w:val="es-CO" w:eastAsia="es-CO"/>
                    </w:rPr>
                    <w:t>DISCO DURO</w:t>
                  </w:r>
                  <w:r w:rsidRPr="00D604ED">
                    <w:rPr>
                      <w:rFonts w:ascii="Arial" w:hAnsi="Arial" w:cs="Arial"/>
                      <w:color w:val="000000"/>
                      <w:sz w:val="22"/>
                      <w:szCs w:val="22"/>
                      <w:lang w:val="es-CO" w:eastAsia="es-CO"/>
                    </w:rPr>
                    <w:t xml:space="preserve"> externo, capacidad 2 TB, interfaz USB 3.0</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3</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D604ED" w:rsidP="001F3A07">
                  <w:pPr>
                    <w:rPr>
                      <w:rFonts w:ascii="Arial" w:hAnsi="Arial" w:cs="Arial"/>
                      <w:color w:val="000000"/>
                      <w:sz w:val="22"/>
                      <w:szCs w:val="22"/>
                      <w:lang w:val="es-CO" w:eastAsia="es-CO"/>
                    </w:rPr>
                  </w:pPr>
                  <w:r w:rsidRPr="00D604ED">
                    <w:rPr>
                      <w:rFonts w:ascii="Arial" w:hAnsi="Arial" w:cs="Arial"/>
                      <w:b/>
                      <w:color w:val="000000"/>
                      <w:sz w:val="22"/>
                      <w:szCs w:val="22"/>
                      <w:lang w:val="es-CO" w:eastAsia="es-CO"/>
                    </w:rPr>
                    <w:t>PISTOLA SOPLADORA ASPIRADORA</w:t>
                  </w:r>
                  <w:r w:rsidRPr="00D604ED">
                    <w:rPr>
                      <w:rFonts w:ascii="Arial" w:hAnsi="Arial" w:cs="Arial"/>
                      <w:color w:val="000000"/>
                      <w:sz w:val="22"/>
                      <w:szCs w:val="22"/>
                      <w:lang w:val="es-CO" w:eastAsia="es-CO"/>
                    </w:rPr>
                    <w:t xml:space="preserve"> para computador portátil</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D604ED" w:rsidP="001F3A07">
                  <w:pPr>
                    <w:rPr>
                      <w:rFonts w:ascii="Arial" w:hAnsi="Arial" w:cs="Arial"/>
                      <w:color w:val="000000"/>
                      <w:sz w:val="22"/>
                      <w:szCs w:val="22"/>
                      <w:lang w:val="es-CO" w:eastAsia="es-CO"/>
                    </w:rPr>
                  </w:pPr>
                  <w:r w:rsidRPr="00D604ED">
                    <w:rPr>
                      <w:rFonts w:ascii="Arial" w:hAnsi="Arial" w:cs="Arial"/>
                      <w:b/>
                      <w:color w:val="000000"/>
                      <w:sz w:val="22"/>
                      <w:szCs w:val="22"/>
                      <w:lang w:val="es-CO" w:eastAsia="es-CO"/>
                    </w:rPr>
                    <w:t>PINZA VOLTIAMPERIMETRICA</w:t>
                  </w:r>
                  <w:r w:rsidRPr="00D604ED">
                    <w:rPr>
                      <w:rFonts w:ascii="Arial" w:hAnsi="Arial" w:cs="Arial"/>
                      <w:color w:val="000000"/>
                      <w:sz w:val="22"/>
                      <w:szCs w:val="22"/>
                      <w:lang w:val="es-CO" w:eastAsia="es-CO"/>
                    </w:rPr>
                    <w:t xml:space="preserve"> digital, medida de corriente CA y CC de 400 A, medida de tensión CA y CC de 600 V, medida de resistencia de hasta 40 MΩ con detección de continuidad, diseño </w:t>
                  </w:r>
                  <w:r w:rsidRPr="00D604ED">
                    <w:rPr>
                      <w:rFonts w:ascii="Arial" w:hAnsi="Arial" w:cs="Arial"/>
                      <w:color w:val="000000"/>
                      <w:sz w:val="22"/>
                      <w:szCs w:val="22"/>
                      <w:lang w:val="es-CO" w:eastAsia="es-CO"/>
                    </w:rPr>
                    <w:lastRenderedPageBreak/>
                    <w:t>delgado y ergonómico, botón de retención, categoría de seguridad CAT III 600 V</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lastRenderedPageBreak/>
                    <w:t>1</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D604ED" w:rsidP="001F3A07">
                  <w:pPr>
                    <w:rPr>
                      <w:rFonts w:ascii="Arial" w:hAnsi="Arial" w:cs="Arial"/>
                      <w:color w:val="000000"/>
                      <w:sz w:val="22"/>
                      <w:szCs w:val="22"/>
                      <w:lang w:val="es-CO" w:eastAsia="es-CO"/>
                    </w:rPr>
                  </w:pPr>
                  <w:r w:rsidRPr="00D604ED">
                    <w:rPr>
                      <w:rFonts w:ascii="Arial" w:hAnsi="Arial" w:cs="Arial"/>
                      <w:b/>
                      <w:color w:val="000000"/>
                      <w:sz w:val="22"/>
                      <w:szCs w:val="22"/>
                      <w:lang w:val="es-CO" w:eastAsia="es-CO"/>
                    </w:rPr>
                    <w:t>INTERFAZ DE AUDIO</w:t>
                  </w:r>
                  <w:r w:rsidRPr="00D604ED">
                    <w:rPr>
                      <w:rFonts w:ascii="Arial" w:hAnsi="Arial" w:cs="Arial"/>
                      <w:color w:val="000000"/>
                      <w:sz w:val="22"/>
                      <w:szCs w:val="22"/>
                      <w:lang w:val="es-CO" w:eastAsia="es-CO"/>
                    </w:rPr>
                    <w:t>; Previo de micrófono, Tipo XLR hembra balanceada, Respuesta en frecuencia (±3.0 dB): 20 Hz hasta 20 kHz, Impedancia de entrada (balanceada) 1200Ω, THD+N (</w:t>
                  </w:r>
                  <w:proofErr w:type="spellStart"/>
                  <w:r w:rsidRPr="00D604ED">
                    <w:rPr>
                      <w:rFonts w:ascii="Arial" w:hAnsi="Arial" w:cs="Arial"/>
                      <w:color w:val="000000"/>
                      <w:sz w:val="22"/>
                      <w:szCs w:val="22"/>
                      <w:lang w:val="es-CO" w:eastAsia="es-CO"/>
                    </w:rPr>
                    <w:t>unwtd</w:t>
                  </w:r>
                  <w:proofErr w:type="spellEnd"/>
                  <w:r w:rsidRPr="00D604ED">
                    <w:rPr>
                      <w:rFonts w:ascii="Arial" w:hAnsi="Arial" w:cs="Arial"/>
                      <w:color w:val="000000"/>
                      <w:sz w:val="22"/>
                      <w:szCs w:val="22"/>
                      <w:lang w:val="es-CO" w:eastAsia="es-CO"/>
                    </w:rPr>
                    <w:t xml:space="preserve">, 1 kHz @ +4 </w:t>
                  </w:r>
                  <w:proofErr w:type="spellStart"/>
                  <w:r w:rsidRPr="00D604ED">
                    <w:rPr>
                      <w:rFonts w:ascii="Arial" w:hAnsi="Arial" w:cs="Arial"/>
                      <w:color w:val="000000"/>
                      <w:sz w:val="22"/>
                      <w:szCs w:val="22"/>
                      <w:lang w:val="es-CO" w:eastAsia="es-CO"/>
                    </w:rPr>
                    <w:t>dBu</w:t>
                  </w:r>
                  <w:proofErr w:type="spellEnd"/>
                  <w:r w:rsidRPr="00D604ED">
                    <w:rPr>
                      <w:rFonts w:ascii="Arial" w:hAnsi="Arial" w:cs="Arial"/>
                      <w:color w:val="000000"/>
                      <w:sz w:val="22"/>
                      <w:szCs w:val="22"/>
                      <w:lang w:val="es-CO" w:eastAsia="es-CO"/>
                    </w:rPr>
                    <w:t xml:space="preserve"> Salida, ganancia unitaria) &lt; 0.008%, S/N Ratio (Ganancia unitaria, Ref. = +4 </w:t>
                  </w:r>
                  <w:proofErr w:type="spellStart"/>
                  <w:r w:rsidRPr="00D604ED">
                    <w:rPr>
                      <w:rFonts w:ascii="Arial" w:hAnsi="Arial" w:cs="Arial"/>
                      <w:color w:val="000000"/>
                      <w:sz w:val="22"/>
                      <w:szCs w:val="22"/>
                      <w:lang w:val="es-CO" w:eastAsia="es-CO"/>
                    </w:rPr>
                    <w:t>dBu</w:t>
                  </w:r>
                  <w:proofErr w:type="spellEnd"/>
                  <w:r w:rsidRPr="00D604ED">
                    <w:rPr>
                      <w:rFonts w:ascii="Arial" w:hAnsi="Arial" w:cs="Arial"/>
                      <w:color w:val="000000"/>
                      <w:sz w:val="22"/>
                      <w:szCs w:val="22"/>
                      <w:lang w:val="es-CO" w:eastAsia="es-CO"/>
                    </w:rPr>
                    <w:t>, 20 Hz a 22 kHz)</w:t>
                  </w:r>
                  <w:r w:rsidRPr="00D604ED">
                    <w:rPr>
                      <w:rFonts w:ascii="Arial" w:hAnsi="Arial" w:cs="Arial"/>
                      <w:color w:val="000000"/>
                      <w:sz w:val="22"/>
                      <w:szCs w:val="22"/>
                      <w:lang w:val="es-CO" w:eastAsia="es-CO"/>
                    </w:rPr>
                    <w:tab/>
                    <w:t xml:space="preserve">&gt;95 dB, </w:t>
                  </w:r>
                  <w:proofErr w:type="spellStart"/>
                  <w:r w:rsidRPr="00D604ED">
                    <w:rPr>
                      <w:rFonts w:ascii="Arial" w:hAnsi="Arial" w:cs="Arial"/>
                      <w:color w:val="000000"/>
                      <w:sz w:val="22"/>
                      <w:szCs w:val="22"/>
                      <w:lang w:val="es-CO" w:eastAsia="es-CO"/>
                    </w:rPr>
                    <w:t>Common</w:t>
                  </w:r>
                  <w:proofErr w:type="spellEnd"/>
                  <w:r w:rsidRPr="00D604ED">
                    <w:rPr>
                      <w:rFonts w:ascii="Arial" w:hAnsi="Arial" w:cs="Arial"/>
                      <w:color w:val="000000"/>
                      <w:sz w:val="22"/>
                      <w:szCs w:val="22"/>
                      <w:lang w:val="es-CO" w:eastAsia="es-CO"/>
                    </w:rPr>
                    <w:t xml:space="preserve"> </w:t>
                  </w:r>
                  <w:proofErr w:type="spellStart"/>
                  <w:r w:rsidRPr="00D604ED">
                    <w:rPr>
                      <w:rFonts w:ascii="Arial" w:hAnsi="Arial" w:cs="Arial"/>
                      <w:color w:val="000000"/>
                      <w:sz w:val="22"/>
                      <w:szCs w:val="22"/>
                      <w:lang w:val="es-CO" w:eastAsia="es-CO"/>
                    </w:rPr>
                    <w:t>Mode</w:t>
                  </w:r>
                  <w:proofErr w:type="spellEnd"/>
                  <w:r w:rsidRPr="00D604ED">
                    <w:rPr>
                      <w:rFonts w:ascii="Arial" w:hAnsi="Arial" w:cs="Arial"/>
                      <w:color w:val="000000"/>
                      <w:sz w:val="22"/>
                      <w:szCs w:val="22"/>
                      <w:lang w:val="es-CO" w:eastAsia="es-CO"/>
                    </w:rPr>
                    <w:t xml:space="preserve"> </w:t>
                  </w:r>
                  <w:proofErr w:type="spellStart"/>
                  <w:r w:rsidRPr="00D604ED">
                    <w:rPr>
                      <w:rFonts w:ascii="Arial" w:hAnsi="Arial" w:cs="Arial"/>
                      <w:color w:val="000000"/>
                      <w:sz w:val="22"/>
                      <w:szCs w:val="22"/>
                      <w:lang w:val="es-CO" w:eastAsia="es-CO"/>
                    </w:rPr>
                    <w:t>Rejection</w:t>
                  </w:r>
                  <w:proofErr w:type="spellEnd"/>
                  <w:r w:rsidRPr="00D604ED">
                    <w:rPr>
                      <w:rFonts w:ascii="Arial" w:hAnsi="Arial" w:cs="Arial"/>
                      <w:color w:val="000000"/>
                      <w:sz w:val="22"/>
                      <w:szCs w:val="22"/>
                      <w:lang w:val="es-CO" w:eastAsia="es-CO"/>
                    </w:rPr>
                    <w:t xml:space="preserve"> Ratio (1 kHz, 55 dB de ganancia) &gt;45 dB, Rango de control de ganancia (± 1 dB) 0 dB a 35 dB, Max nivel de entrada (Ganancia unitaria, 1 kHz @ 0.5% THD+N)</w:t>
                  </w:r>
                  <w:r w:rsidRPr="00D604ED">
                    <w:rPr>
                      <w:rFonts w:ascii="Arial" w:hAnsi="Arial" w:cs="Arial"/>
                      <w:color w:val="000000"/>
                      <w:sz w:val="22"/>
                      <w:szCs w:val="22"/>
                      <w:lang w:val="es-CO" w:eastAsia="es-CO"/>
                    </w:rPr>
                    <w:tab/>
                    <w:t xml:space="preserve">-3 </w:t>
                  </w:r>
                  <w:proofErr w:type="spellStart"/>
                  <w:r w:rsidRPr="00D604ED">
                    <w:rPr>
                      <w:rFonts w:ascii="Arial" w:hAnsi="Arial" w:cs="Arial"/>
                      <w:color w:val="000000"/>
                      <w:sz w:val="22"/>
                      <w:szCs w:val="22"/>
                      <w:lang w:val="es-CO" w:eastAsia="es-CO"/>
                    </w:rPr>
                    <w:t>dBu</w:t>
                  </w:r>
                  <w:proofErr w:type="spellEnd"/>
                  <w:r w:rsidRPr="00D604ED">
                    <w:rPr>
                      <w:rFonts w:ascii="Arial" w:hAnsi="Arial" w:cs="Arial"/>
                      <w:color w:val="000000"/>
                      <w:sz w:val="22"/>
                      <w:szCs w:val="22"/>
                      <w:lang w:val="es-CO" w:eastAsia="es-CO"/>
                    </w:rPr>
                    <w:t xml:space="preserve">, Alimentación </w:t>
                  </w:r>
                  <w:proofErr w:type="spellStart"/>
                  <w:r w:rsidRPr="00D604ED">
                    <w:rPr>
                      <w:rFonts w:ascii="Arial" w:hAnsi="Arial" w:cs="Arial"/>
                      <w:color w:val="000000"/>
                      <w:sz w:val="22"/>
                      <w:szCs w:val="22"/>
                      <w:lang w:val="es-CO" w:eastAsia="es-CO"/>
                    </w:rPr>
                    <w:t>phantom</w:t>
                  </w:r>
                  <w:proofErr w:type="spellEnd"/>
                  <w:r w:rsidRPr="00D604ED">
                    <w:rPr>
                      <w:rFonts w:ascii="Arial" w:hAnsi="Arial" w:cs="Arial"/>
                      <w:color w:val="000000"/>
                      <w:sz w:val="22"/>
                      <w:szCs w:val="22"/>
                      <w:lang w:val="es-CO" w:eastAsia="es-CO"/>
                    </w:rPr>
                    <w:t xml:space="preserve"> (±2 VDC) +48 VDC; Entrada de Instrumento, Tipo ¼", TRS hembra no balanceada Impedancia de entrada</w:t>
                  </w:r>
                  <w:r w:rsidRPr="00D604ED">
                    <w:rPr>
                      <w:rFonts w:ascii="Arial" w:hAnsi="Arial" w:cs="Arial"/>
                      <w:color w:val="000000"/>
                      <w:sz w:val="22"/>
                      <w:szCs w:val="22"/>
                      <w:lang w:val="es-CO" w:eastAsia="es-CO"/>
                    </w:rPr>
                    <w:tab/>
                    <w:t>0.5 MΩ; Salidas de línea, Tipo ¼", Balanceada Impedancia de salida 51Ω; Salida de auriculares, Tipo ¼" TRS estéreo activa, Salida máxima</w:t>
                  </w:r>
                  <w:r w:rsidRPr="00D604ED">
                    <w:rPr>
                      <w:rFonts w:ascii="Arial" w:hAnsi="Arial" w:cs="Arial"/>
                      <w:color w:val="000000"/>
                      <w:sz w:val="22"/>
                      <w:szCs w:val="22"/>
                      <w:lang w:val="es-CO" w:eastAsia="es-CO"/>
                    </w:rPr>
                    <w:tab/>
                    <w:t xml:space="preserve">60 </w:t>
                  </w:r>
                  <w:proofErr w:type="spellStart"/>
                  <w:r w:rsidRPr="00D604ED">
                    <w:rPr>
                      <w:rFonts w:ascii="Arial" w:hAnsi="Arial" w:cs="Arial"/>
                      <w:color w:val="000000"/>
                      <w:sz w:val="22"/>
                      <w:szCs w:val="22"/>
                      <w:lang w:val="es-CO" w:eastAsia="es-CO"/>
                    </w:rPr>
                    <w:t>mW</w:t>
                  </w:r>
                  <w:proofErr w:type="spellEnd"/>
                  <w:r w:rsidRPr="00D604ED">
                    <w:rPr>
                      <w:rFonts w:ascii="Arial" w:hAnsi="Arial" w:cs="Arial"/>
                      <w:color w:val="000000"/>
                      <w:sz w:val="22"/>
                      <w:szCs w:val="22"/>
                      <w:lang w:val="es-CO" w:eastAsia="es-CO"/>
                    </w:rPr>
                    <w:t>/Ch @ 60Ω Load, Respuesta en frecuencia (±1.0 dB) 20 Hz - 30 kHz; MIDI I/O, Tipo</w:t>
                  </w:r>
                  <w:r w:rsidRPr="00D604ED">
                    <w:rPr>
                      <w:rFonts w:ascii="Arial" w:hAnsi="Arial" w:cs="Arial"/>
                      <w:color w:val="000000"/>
                      <w:sz w:val="22"/>
                      <w:szCs w:val="22"/>
                      <w:lang w:val="es-CO" w:eastAsia="es-CO"/>
                    </w:rPr>
                    <w:tab/>
                    <w:t>Dual 5-pin DIN hembra; Audio digital, Rango dinámico ADC (A-</w:t>
                  </w:r>
                  <w:proofErr w:type="spellStart"/>
                  <w:r w:rsidRPr="00D604ED">
                    <w:rPr>
                      <w:rFonts w:ascii="Arial" w:hAnsi="Arial" w:cs="Arial"/>
                      <w:color w:val="000000"/>
                      <w:sz w:val="22"/>
                      <w:szCs w:val="22"/>
                      <w:lang w:val="es-CO" w:eastAsia="es-CO"/>
                    </w:rPr>
                    <w:t>wtd</w:t>
                  </w:r>
                  <w:proofErr w:type="spellEnd"/>
                  <w:r w:rsidRPr="00D604ED">
                    <w:rPr>
                      <w:rFonts w:ascii="Arial" w:hAnsi="Arial" w:cs="Arial"/>
                      <w:color w:val="000000"/>
                      <w:sz w:val="22"/>
                      <w:szCs w:val="22"/>
                      <w:lang w:val="es-CO" w:eastAsia="es-CO"/>
                    </w:rPr>
                    <w:t>, 48 kHz Frecuencia de muestreo) 105 dB, Rango dinámico DAC (A-</w:t>
                  </w:r>
                  <w:proofErr w:type="spellStart"/>
                  <w:r w:rsidRPr="00D604ED">
                    <w:rPr>
                      <w:rFonts w:ascii="Arial" w:hAnsi="Arial" w:cs="Arial"/>
                      <w:color w:val="000000"/>
                      <w:sz w:val="22"/>
                      <w:szCs w:val="22"/>
                      <w:lang w:val="es-CO" w:eastAsia="es-CO"/>
                    </w:rPr>
                    <w:t>wtd</w:t>
                  </w:r>
                  <w:proofErr w:type="spellEnd"/>
                  <w:r w:rsidRPr="00D604ED">
                    <w:rPr>
                      <w:rFonts w:ascii="Arial" w:hAnsi="Arial" w:cs="Arial"/>
                      <w:color w:val="000000"/>
                      <w:sz w:val="22"/>
                      <w:szCs w:val="22"/>
                      <w:lang w:val="es-CO" w:eastAsia="es-CO"/>
                    </w:rPr>
                    <w:t>, 48 kHz Frecuencia de muestreo)</w:t>
                  </w:r>
                  <w:r w:rsidRPr="00D604ED">
                    <w:rPr>
                      <w:rFonts w:ascii="Arial" w:hAnsi="Arial" w:cs="Arial"/>
                      <w:color w:val="000000"/>
                      <w:sz w:val="22"/>
                      <w:szCs w:val="22"/>
                      <w:lang w:val="es-CO" w:eastAsia="es-CO"/>
                    </w:rPr>
                    <w:tab/>
                    <w:t xml:space="preserve">105 dB, Tasa de bits 24, Nivel de referencia para 0 </w:t>
                  </w:r>
                  <w:proofErr w:type="spellStart"/>
                  <w:r w:rsidRPr="00D604ED">
                    <w:rPr>
                      <w:rFonts w:ascii="Arial" w:hAnsi="Arial" w:cs="Arial"/>
                      <w:color w:val="000000"/>
                      <w:sz w:val="22"/>
                      <w:szCs w:val="22"/>
                      <w:lang w:val="es-CO" w:eastAsia="es-CO"/>
                    </w:rPr>
                    <w:t>dBFS</w:t>
                  </w:r>
                  <w:proofErr w:type="spellEnd"/>
                  <w:r w:rsidRPr="00D604ED">
                    <w:rPr>
                      <w:rFonts w:ascii="Arial" w:hAnsi="Arial" w:cs="Arial"/>
                      <w:color w:val="000000"/>
                      <w:sz w:val="22"/>
                      <w:szCs w:val="22"/>
                      <w:lang w:val="es-CO" w:eastAsia="es-CO"/>
                    </w:rPr>
                    <w:tab/>
                    <w:t xml:space="preserve">+4 </w:t>
                  </w:r>
                  <w:proofErr w:type="spellStart"/>
                  <w:r w:rsidRPr="00D604ED">
                    <w:rPr>
                      <w:rFonts w:ascii="Arial" w:hAnsi="Arial" w:cs="Arial"/>
                      <w:color w:val="000000"/>
                      <w:sz w:val="22"/>
                      <w:szCs w:val="22"/>
                      <w:lang w:val="es-CO" w:eastAsia="es-CO"/>
                    </w:rPr>
                    <w:t>dBu</w:t>
                  </w:r>
                  <w:proofErr w:type="spellEnd"/>
                  <w:r w:rsidRPr="00D604ED">
                    <w:rPr>
                      <w:rFonts w:ascii="Arial" w:hAnsi="Arial" w:cs="Arial"/>
                      <w:color w:val="000000"/>
                      <w:sz w:val="22"/>
                      <w:szCs w:val="22"/>
                      <w:lang w:val="es-CO" w:eastAsia="es-CO"/>
                    </w:rPr>
                    <w:t>, Selecciones de frecuencia de muestreo interna (kHz)</w:t>
                  </w:r>
                  <w:r w:rsidRPr="00D604ED">
                    <w:rPr>
                      <w:rFonts w:ascii="Arial" w:hAnsi="Arial" w:cs="Arial"/>
                      <w:color w:val="000000"/>
                      <w:sz w:val="22"/>
                      <w:szCs w:val="22"/>
                      <w:lang w:val="es-CO" w:eastAsia="es-CO"/>
                    </w:rPr>
                    <w:tab/>
                    <w:t>44.1, 48, Alimentación por bus USB 2.0</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D604ED" w:rsidP="001F3A07">
                  <w:pPr>
                    <w:rPr>
                      <w:rFonts w:ascii="Arial" w:hAnsi="Arial" w:cs="Arial"/>
                      <w:color w:val="000000"/>
                      <w:sz w:val="22"/>
                      <w:szCs w:val="22"/>
                      <w:lang w:val="es-CO" w:eastAsia="es-CO"/>
                    </w:rPr>
                  </w:pPr>
                  <w:r w:rsidRPr="00D604ED">
                    <w:rPr>
                      <w:rFonts w:ascii="Arial" w:hAnsi="Arial" w:cs="Arial"/>
                      <w:b/>
                      <w:color w:val="000000"/>
                      <w:sz w:val="22"/>
                      <w:szCs w:val="22"/>
                      <w:lang w:val="es-CO" w:eastAsia="es-CO"/>
                    </w:rPr>
                    <w:t>PONCHADORA</w:t>
                  </w:r>
                  <w:r w:rsidRPr="00D604ED">
                    <w:rPr>
                      <w:rFonts w:ascii="Arial" w:hAnsi="Arial" w:cs="Arial"/>
                      <w:color w:val="000000"/>
                      <w:sz w:val="22"/>
                      <w:szCs w:val="22"/>
                      <w:lang w:val="es-CO" w:eastAsia="es-CO"/>
                    </w:rPr>
                    <w:t xml:space="preserve"> de 3 pasos Corta, Pela y Poncha, para conector RJ45, tipos de conectores 4P, 6P y 8P. Debe ponchar conectores en Categoría 6A</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D604ED" w:rsidP="001F3A07">
                  <w:pPr>
                    <w:rPr>
                      <w:rFonts w:ascii="Arial" w:hAnsi="Arial" w:cs="Arial"/>
                      <w:color w:val="000000"/>
                      <w:sz w:val="22"/>
                      <w:szCs w:val="22"/>
                      <w:lang w:val="es-CO" w:eastAsia="es-CO"/>
                    </w:rPr>
                  </w:pPr>
                  <w:r w:rsidRPr="00D604ED">
                    <w:rPr>
                      <w:rFonts w:ascii="Arial" w:hAnsi="Arial" w:cs="Arial"/>
                      <w:b/>
                      <w:color w:val="000000"/>
                      <w:sz w:val="22"/>
                      <w:szCs w:val="22"/>
                      <w:lang w:val="es-CO" w:eastAsia="es-CO"/>
                    </w:rPr>
                    <w:t>SPLITTER HDMI</w:t>
                  </w:r>
                  <w:r w:rsidRPr="00D604ED">
                    <w:rPr>
                      <w:rFonts w:ascii="Arial" w:hAnsi="Arial" w:cs="Arial"/>
                      <w:color w:val="000000"/>
                      <w:sz w:val="22"/>
                      <w:szCs w:val="22"/>
                      <w:lang w:val="es-CO" w:eastAsia="es-CO"/>
                    </w:rPr>
                    <w:t>, multiplicador Entrada HDMI: 1 X HDMI de 19 pines hembra; Salida: 4 X HDMI de 19 pines hembra; resolución de video: 3840 X 2160 @ 30Hz, 2560X1600, 1920X1200, 1920X1080, 1280X720; soporte de audio: 2 canales /Dolby/DTS/5.1, 7.1 de sonido envolvente; compatible con HDCP compatible con el equipo.</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r w:rsidR="001F3A07" w:rsidRPr="001F3A07" w:rsidTr="001F3A07">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F3A07" w:rsidRPr="001F3A07" w:rsidRDefault="00D604ED" w:rsidP="001F3A07">
                  <w:pPr>
                    <w:rPr>
                      <w:rFonts w:ascii="Arial" w:hAnsi="Arial" w:cs="Arial"/>
                      <w:color w:val="000000"/>
                      <w:sz w:val="22"/>
                      <w:szCs w:val="22"/>
                      <w:lang w:val="es-CO" w:eastAsia="es-CO"/>
                    </w:rPr>
                  </w:pPr>
                  <w:r w:rsidRPr="00D604ED">
                    <w:rPr>
                      <w:rFonts w:ascii="Arial" w:hAnsi="Arial" w:cs="Arial"/>
                      <w:b/>
                      <w:color w:val="000000"/>
                      <w:sz w:val="22"/>
                      <w:szCs w:val="22"/>
                      <w:lang w:val="es-CO" w:eastAsia="es-CO"/>
                    </w:rPr>
                    <w:t xml:space="preserve">APUNTADOR </w:t>
                  </w:r>
                  <w:r w:rsidRPr="00D604ED">
                    <w:rPr>
                      <w:rFonts w:ascii="Arial" w:hAnsi="Arial" w:cs="Arial"/>
                      <w:color w:val="000000"/>
                      <w:sz w:val="22"/>
                      <w:szCs w:val="22"/>
                      <w:lang w:val="es-CO" w:eastAsia="es-CO"/>
                    </w:rPr>
                    <w:t>presentador laser inalámbrico diapositivas</w:t>
                  </w:r>
                </w:p>
              </w:tc>
              <w:tc>
                <w:tcPr>
                  <w:tcW w:w="799"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F3A07" w:rsidRPr="001F3A07" w:rsidRDefault="001F3A07" w:rsidP="001F3A07">
                  <w:pPr>
                    <w:jc w:val="center"/>
                    <w:rPr>
                      <w:rFonts w:ascii="Arial" w:hAnsi="Arial" w:cs="Arial"/>
                      <w:color w:val="000000"/>
                      <w:sz w:val="22"/>
                      <w:szCs w:val="22"/>
                      <w:lang w:val="es-CO" w:eastAsia="es-CO"/>
                    </w:rPr>
                  </w:pPr>
                  <w:r w:rsidRPr="001F3A07">
                    <w:rPr>
                      <w:rFonts w:ascii="Arial" w:hAnsi="Arial" w:cs="Arial"/>
                      <w:color w:val="000000"/>
                      <w:sz w:val="22"/>
                      <w:szCs w:val="22"/>
                      <w:lang w:val="es-CO" w:eastAsia="es-CO"/>
                    </w:rPr>
                    <w:t>UNIDAD</w:t>
                  </w:r>
                </w:p>
              </w:tc>
            </w:tr>
          </w:tbl>
          <w:p w:rsidR="00A44D5A" w:rsidRPr="007452FA" w:rsidRDefault="00A44D5A" w:rsidP="00A44D5A">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p w:rsidR="00D604ED" w:rsidRDefault="00D604ED" w:rsidP="00D604ED">
      <w:pPr>
        <w:jc w:val="both"/>
        <w:rPr>
          <w:rFonts w:ascii="Arial" w:hAnsi="Arial" w:cs="Arial"/>
          <w:b/>
          <w:sz w:val="22"/>
          <w:szCs w:val="22"/>
          <w:lang w:val="es-CO"/>
        </w:rPr>
      </w:pPr>
    </w:p>
    <w:p w:rsidR="00D604ED" w:rsidRPr="00D604ED" w:rsidRDefault="00D604ED" w:rsidP="00D604ED">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3420AA" w:rsidP="004A758B">
            <w:pPr>
              <w:rPr>
                <w:rFonts w:ascii="Arial" w:hAnsi="Arial" w:cs="Arial"/>
                <w:sz w:val="22"/>
                <w:szCs w:val="22"/>
                <w:lang w:val="es-CO"/>
              </w:rPr>
            </w:pPr>
            <w:r w:rsidRPr="00AA608F">
              <w:rPr>
                <w:rFonts w:ascii="Arial" w:hAnsi="Arial" w:cs="Arial"/>
                <w:sz w:val="22"/>
                <w:szCs w:val="22"/>
                <w:lang w:val="es-CO"/>
              </w:rPr>
              <w:t>UNIVERSIDAD DE CUNDINAMARCA SECCIONAL UBATE</w:t>
            </w:r>
            <w:r>
              <w:rPr>
                <w:rFonts w:ascii="Arial" w:hAnsi="Arial" w:cs="Arial"/>
                <w:sz w:val="22"/>
                <w:szCs w:val="22"/>
                <w:lang w:val="es-CO"/>
              </w:rPr>
              <w:t>.</w:t>
            </w:r>
          </w:p>
          <w:p w:rsidR="001F3A07" w:rsidRPr="007452FA" w:rsidRDefault="001F3A07"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00AD5" w:rsidRDefault="001F3A07" w:rsidP="001F3A07">
            <w:pPr>
              <w:jc w:val="both"/>
              <w:rPr>
                <w:rFonts w:ascii="Arial" w:hAnsi="Arial" w:cs="Arial"/>
                <w:sz w:val="22"/>
                <w:szCs w:val="22"/>
                <w:lang w:val="es-CO"/>
              </w:rPr>
            </w:pPr>
            <w:r>
              <w:rPr>
                <w:rFonts w:ascii="Arial" w:hAnsi="Arial" w:cs="Arial"/>
                <w:sz w:val="22"/>
                <w:szCs w:val="22"/>
                <w:lang w:val="es-CO"/>
              </w:rPr>
              <w:t>DOS (2) MESES CALENDARIO</w:t>
            </w:r>
          </w:p>
          <w:p w:rsidR="001F3A07" w:rsidRPr="007452FA" w:rsidRDefault="001F3A07" w:rsidP="001F3A07">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3420AA" w:rsidRDefault="003420AA" w:rsidP="003420AA">
            <w:pPr>
              <w:rPr>
                <w:rFonts w:ascii="Arial" w:hAnsi="Arial" w:cs="Arial"/>
                <w:b/>
                <w:sz w:val="22"/>
                <w:szCs w:val="22"/>
                <w:lang w:val="es-CO"/>
              </w:rPr>
            </w:pPr>
          </w:p>
          <w:p w:rsidR="001F3A07" w:rsidRPr="001F3A07" w:rsidRDefault="001F3A07" w:rsidP="001F3A07">
            <w:pPr>
              <w:jc w:val="both"/>
              <w:rPr>
                <w:rFonts w:ascii="Arial" w:hAnsi="Arial" w:cs="Arial"/>
                <w:sz w:val="22"/>
                <w:szCs w:val="22"/>
                <w:lang w:val="es-CO"/>
              </w:rPr>
            </w:pPr>
            <w:r w:rsidRPr="001F3A07">
              <w:rPr>
                <w:rFonts w:ascii="Arial" w:hAnsi="Arial" w:cs="Arial"/>
                <w:b/>
                <w:sz w:val="22"/>
                <w:szCs w:val="22"/>
                <w:lang w:val="es-CO"/>
              </w:rPr>
              <w:t>1.</w:t>
            </w:r>
            <w:r w:rsidRPr="001F3A07">
              <w:rPr>
                <w:rFonts w:ascii="Arial" w:hAnsi="Arial" w:cs="Arial"/>
                <w:sz w:val="22"/>
                <w:szCs w:val="22"/>
                <w:lang w:val="es-CO"/>
              </w:rPr>
              <w:t xml:space="preserve"> Garantizar la entrega de la totalidad de los Bienes establecidos en la ficha técnica, en </w:t>
            </w:r>
            <w:r>
              <w:rPr>
                <w:rFonts w:ascii="Arial" w:hAnsi="Arial" w:cs="Arial"/>
                <w:sz w:val="22"/>
                <w:szCs w:val="22"/>
                <w:lang w:val="es-CO"/>
              </w:rPr>
              <w:t>las cantidades requeridas por el</w:t>
            </w:r>
            <w:r w:rsidRPr="001F3A07">
              <w:rPr>
                <w:rFonts w:ascii="Arial" w:hAnsi="Arial" w:cs="Arial"/>
                <w:sz w:val="22"/>
                <w:szCs w:val="22"/>
                <w:lang w:val="es-CO"/>
              </w:rPr>
              <w:t xml:space="preserve"> supervisor del contrato, deberán ser nuevos, no usados ni exhibidos y en excelentes condiciones.</w:t>
            </w:r>
            <w:r w:rsidRPr="001F3A07">
              <w:rPr>
                <w:rFonts w:ascii="Arial" w:hAnsi="Arial" w:cs="Arial"/>
                <w:b/>
                <w:sz w:val="22"/>
                <w:szCs w:val="22"/>
                <w:lang w:val="es-CO"/>
              </w:rPr>
              <w:t xml:space="preserve"> </w:t>
            </w:r>
            <w:r w:rsidRPr="001F3A07">
              <w:rPr>
                <w:rFonts w:ascii="Arial" w:hAnsi="Arial" w:cs="Arial"/>
                <w:sz w:val="22"/>
                <w:szCs w:val="22"/>
                <w:lang w:val="es-CO"/>
              </w:rPr>
              <w:t>Así mismo deberán cumplir con los estándares de calidad sugeridos por la Universidad de Cundinamarca</w:t>
            </w:r>
          </w:p>
          <w:p w:rsidR="001F3A07" w:rsidRPr="001F3A07" w:rsidRDefault="001F3A07" w:rsidP="001F3A07">
            <w:pPr>
              <w:jc w:val="both"/>
              <w:rPr>
                <w:rFonts w:ascii="Arial" w:hAnsi="Arial" w:cs="Arial"/>
                <w:sz w:val="22"/>
                <w:szCs w:val="22"/>
                <w:lang w:val="es-CO"/>
              </w:rPr>
            </w:pPr>
            <w:r w:rsidRPr="001F3A07">
              <w:rPr>
                <w:rFonts w:ascii="Arial" w:hAnsi="Arial" w:cs="Arial"/>
                <w:b/>
                <w:sz w:val="22"/>
                <w:szCs w:val="22"/>
                <w:lang w:val="es-CO"/>
              </w:rPr>
              <w:t>2.</w:t>
            </w:r>
            <w:r w:rsidRPr="001F3A07">
              <w:rPr>
                <w:rFonts w:ascii="Arial" w:hAnsi="Arial" w:cs="Arial"/>
                <w:sz w:val="22"/>
                <w:szCs w:val="22"/>
                <w:lang w:val="es-CO"/>
              </w:rPr>
              <w:t xml:space="preserve"> El Contratista deberá contar con los medios de transporte propios o contratados con empresas transportadoras necesarias para la entrega de los bienes en la Seccional Ubaté</w:t>
            </w:r>
          </w:p>
          <w:p w:rsidR="001F3A07" w:rsidRPr="001F3A07" w:rsidRDefault="001F3A07" w:rsidP="001F3A07">
            <w:pPr>
              <w:jc w:val="both"/>
              <w:rPr>
                <w:rFonts w:ascii="Arial" w:hAnsi="Arial" w:cs="Arial"/>
                <w:sz w:val="22"/>
                <w:szCs w:val="22"/>
                <w:lang w:val="es-CO"/>
              </w:rPr>
            </w:pPr>
            <w:r w:rsidRPr="001F3A07">
              <w:rPr>
                <w:rFonts w:ascii="Arial" w:hAnsi="Arial" w:cs="Arial"/>
                <w:b/>
                <w:sz w:val="22"/>
                <w:szCs w:val="22"/>
                <w:lang w:val="es-CO"/>
              </w:rPr>
              <w:t xml:space="preserve">3. </w:t>
            </w:r>
            <w:r w:rsidRPr="001F3A07">
              <w:rPr>
                <w:rFonts w:ascii="Arial" w:hAnsi="Arial" w:cs="Arial"/>
                <w:sz w:val="22"/>
                <w:szCs w:val="22"/>
                <w:lang w:val="es-CO"/>
              </w:rPr>
              <w:t>El Contratista deberá entregar los bienes empacados, separados, sellados y facturados a nombre de la Universidad de Cundinamarca Seccional Ubaté, la Institución no aceptará entregas parciales ni referencias diferentes a las ofrecidas por el contratista en su oferta económica</w:t>
            </w:r>
          </w:p>
          <w:p w:rsidR="001F3A07" w:rsidRPr="001F3A07" w:rsidRDefault="001F3A07" w:rsidP="001F3A07">
            <w:pPr>
              <w:jc w:val="both"/>
              <w:rPr>
                <w:rFonts w:ascii="Arial" w:hAnsi="Arial" w:cs="Arial"/>
                <w:sz w:val="22"/>
                <w:szCs w:val="22"/>
                <w:lang w:val="es-CO"/>
              </w:rPr>
            </w:pPr>
            <w:r w:rsidRPr="001F3A07">
              <w:rPr>
                <w:rFonts w:ascii="Arial" w:hAnsi="Arial" w:cs="Arial"/>
                <w:b/>
                <w:sz w:val="22"/>
                <w:szCs w:val="22"/>
                <w:lang w:val="es-CO"/>
              </w:rPr>
              <w:t>4.</w:t>
            </w:r>
            <w:r w:rsidRPr="001F3A07">
              <w:rPr>
                <w:rFonts w:ascii="Arial" w:hAnsi="Arial" w:cs="Arial"/>
                <w:sz w:val="22"/>
                <w:szCs w:val="22"/>
                <w:lang w:val="es-CO"/>
              </w:rPr>
              <w:t xml:space="preserve"> El Contratista deberá garantizar la calidad de los Bienes entregados objeto de la compra. La garantía debe cubrir defectos por mala terminación y/o defectos en el equipo empleado, siempre y cuando las fallas sean ajenas la mal uso y deterioro natural de los equipos</w:t>
            </w:r>
          </w:p>
          <w:p w:rsidR="00C52CC7" w:rsidRPr="007452FA" w:rsidRDefault="001F3A07" w:rsidP="001F3A07">
            <w:pPr>
              <w:jc w:val="both"/>
              <w:rPr>
                <w:rFonts w:ascii="Arial" w:hAnsi="Arial" w:cs="Arial"/>
                <w:sz w:val="22"/>
                <w:szCs w:val="22"/>
                <w:lang w:val="es-CO"/>
              </w:rPr>
            </w:pPr>
            <w:r w:rsidRPr="001F3A07">
              <w:rPr>
                <w:rFonts w:ascii="Arial" w:hAnsi="Arial" w:cs="Arial"/>
                <w:b/>
                <w:sz w:val="22"/>
                <w:szCs w:val="22"/>
                <w:lang w:val="es-CO"/>
              </w:rPr>
              <w:t xml:space="preserve">5. </w:t>
            </w:r>
            <w:r w:rsidRPr="001F3A07">
              <w:rPr>
                <w:rFonts w:ascii="Arial" w:hAnsi="Arial" w:cs="Arial"/>
                <w:sz w:val="22"/>
                <w:szCs w:val="22"/>
                <w:lang w:val="es-CO"/>
              </w:rPr>
              <w:t>El Contratista deberá suministrar manuales e información técnica de los elementos.</w:t>
            </w:r>
            <w:r w:rsidRPr="001F3A07">
              <w:rPr>
                <w:rFonts w:ascii="Arial" w:hAnsi="Arial" w:cs="Arial"/>
                <w:b/>
                <w:sz w:val="22"/>
                <w:szCs w:val="22"/>
                <w:lang w:val="es-CO"/>
              </w:rPr>
              <w:t xml:space="preserve"> </w:t>
            </w:r>
          </w:p>
        </w:tc>
      </w:tr>
    </w:tbl>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1F3A07" w:rsidRPr="007452FA" w:rsidRDefault="001F3A07"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F3A07" w:rsidP="004A758B">
            <w:pPr>
              <w:rPr>
                <w:rFonts w:ascii="Arial" w:hAnsi="Arial" w:cs="Arial"/>
                <w:sz w:val="22"/>
                <w:szCs w:val="22"/>
                <w:lang w:val="es-CO"/>
              </w:rPr>
            </w:pPr>
            <w:r>
              <w:rPr>
                <w:rFonts w:ascii="Arial" w:hAnsi="Arial" w:cs="Arial"/>
                <w:sz w:val="22"/>
                <w:szCs w:val="22"/>
                <w:lang w:val="es-CO"/>
              </w:rPr>
              <w:t xml:space="preserve">UN (1) PAGO CONTRAENTREGA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w:t>
      </w:r>
      <w:r w:rsidR="00D16B84">
        <w:rPr>
          <w:rFonts w:ascii="Arial" w:hAnsi="Arial" w:cs="Arial"/>
          <w:sz w:val="22"/>
          <w:szCs w:val="22"/>
          <w:lang w:val="es-CO"/>
        </w:rPr>
        <w:t xml:space="preserve"> la UDEC en el teléfono: 8553056</w:t>
      </w:r>
      <w:r w:rsidRPr="007452FA">
        <w:rPr>
          <w:rFonts w:ascii="Arial" w:hAnsi="Arial" w:cs="Arial"/>
          <w:sz w:val="22"/>
          <w:szCs w:val="22"/>
          <w:lang w:val="es-CO"/>
        </w:rPr>
        <w:t xml:space="preserve"> Ext. 1</w:t>
      </w:r>
      <w:r w:rsidR="00D16B84">
        <w:rPr>
          <w:rFonts w:ascii="Arial" w:hAnsi="Arial" w:cs="Arial"/>
          <w:sz w:val="22"/>
          <w:szCs w:val="22"/>
          <w:lang w:val="es-CO"/>
        </w:rPr>
        <w:t>23</w:t>
      </w:r>
      <w:r w:rsidRPr="007452FA">
        <w:rPr>
          <w:rFonts w:ascii="Arial" w:hAnsi="Arial" w:cs="Arial"/>
          <w:sz w:val="22"/>
          <w:szCs w:val="22"/>
          <w:lang w:val="es-CO"/>
        </w:rPr>
        <w:t>.</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D16B84" w:rsidRPr="007452FA" w:rsidRDefault="00D16B84"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AA3" w:rsidRDefault="00455AA3" w:rsidP="0044036E">
      <w:r>
        <w:separator/>
      </w:r>
    </w:p>
  </w:endnote>
  <w:endnote w:type="continuationSeparator" w:id="0">
    <w:p w:rsidR="00455AA3" w:rsidRDefault="00455AA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455AA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AA3" w:rsidRDefault="00455AA3" w:rsidP="0044036E">
      <w:r>
        <w:separator/>
      </w:r>
    </w:p>
  </w:footnote>
  <w:footnote w:type="continuationSeparator" w:id="0">
    <w:p w:rsidR="00455AA3" w:rsidRDefault="00455AA3"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326449">
            <w:rPr>
              <w:rStyle w:val="Nmerodepgina"/>
              <w:rFonts w:ascii="Arial" w:hAnsi="Arial" w:cs="Arial"/>
              <w:b/>
              <w:noProof/>
            </w:rPr>
            <w:t>6</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326449">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20704"/>
    <w:rsid w:val="00152E87"/>
    <w:rsid w:val="00166AFA"/>
    <w:rsid w:val="00194695"/>
    <w:rsid w:val="001C0AC1"/>
    <w:rsid w:val="001C20B7"/>
    <w:rsid w:val="001D19E1"/>
    <w:rsid w:val="001F3A07"/>
    <w:rsid w:val="00200AD5"/>
    <w:rsid w:val="00204554"/>
    <w:rsid w:val="00205309"/>
    <w:rsid w:val="0021626A"/>
    <w:rsid w:val="00222086"/>
    <w:rsid w:val="00231107"/>
    <w:rsid w:val="0025575E"/>
    <w:rsid w:val="00285A52"/>
    <w:rsid w:val="00292130"/>
    <w:rsid w:val="002A65E8"/>
    <w:rsid w:val="002A7C97"/>
    <w:rsid w:val="002E4D38"/>
    <w:rsid w:val="00301195"/>
    <w:rsid w:val="0031025E"/>
    <w:rsid w:val="00326449"/>
    <w:rsid w:val="0033315E"/>
    <w:rsid w:val="003404A3"/>
    <w:rsid w:val="00340A98"/>
    <w:rsid w:val="003420AA"/>
    <w:rsid w:val="00362393"/>
    <w:rsid w:val="003862EB"/>
    <w:rsid w:val="003A7D47"/>
    <w:rsid w:val="003E35EA"/>
    <w:rsid w:val="003E6A86"/>
    <w:rsid w:val="003F18F9"/>
    <w:rsid w:val="00400054"/>
    <w:rsid w:val="00405265"/>
    <w:rsid w:val="0044036E"/>
    <w:rsid w:val="00442F6B"/>
    <w:rsid w:val="00447B61"/>
    <w:rsid w:val="004514F1"/>
    <w:rsid w:val="00455AA3"/>
    <w:rsid w:val="00470C47"/>
    <w:rsid w:val="00477117"/>
    <w:rsid w:val="004A758B"/>
    <w:rsid w:val="004D73AA"/>
    <w:rsid w:val="004F3DFD"/>
    <w:rsid w:val="004F4228"/>
    <w:rsid w:val="00532A49"/>
    <w:rsid w:val="00591379"/>
    <w:rsid w:val="0059706A"/>
    <w:rsid w:val="005A6779"/>
    <w:rsid w:val="005C4A02"/>
    <w:rsid w:val="005C4B12"/>
    <w:rsid w:val="00610723"/>
    <w:rsid w:val="006232A8"/>
    <w:rsid w:val="0064730D"/>
    <w:rsid w:val="00663084"/>
    <w:rsid w:val="00664485"/>
    <w:rsid w:val="0069115C"/>
    <w:rsid w:val="006A5715"/>
    <w:rsid w:val="006A7944"/>
    <w:rsid w:val="006C5D4D"/>
    <w:rsid w:val="0070000B"/>
    <w:rsid w:val="00711960"/>
    <w:rsid w:val="007120C4"/>
    <w:rsid w:val="00727A5C"/>
    <w:rsid w:val="007409BA"/>
    <w:rsid w:val="00743627"/>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44D5A"/>
    <w:rsid w:val="00A638CC"/>
    <w:rsid w:val="00A67113"/>
    <w:rsid w:val="00A9037C"/>
    <w:rsid w:val="00A978E3"/>
    <w:rsid w:val="00AB4466"/>
    <w:rsid w:val="00AB7115"/>
    <w:rsid w:val="00AD7E67"/>
    <w:rsid w:val="00B03AD8"/>
    <w:rsid w:val="00B40BF9"/>
    <w:rsid w:val="00B46216"/>
    <w:rsid w:val="00B5349E"/>
    <w:rsid w:val="00B81C47"/>
    <w:rsid w:val="00BA2F43"/>
    <w:rsid w:val="00BA6693"/>
    <w:rsid w:val="00C00F49"/>
    <w:rsid w:val="00C11255"/>
    <w:rsid w:val="00C25823"/>
    <w:rsid w:val="00C31B20"/>
    <w:rsid w:val="00C334D9"/>
    <w:rsid w:val="00C45A77"/>
    <w:rsid w:val="00C50B79"/>
    <w:rsid w:val="00C52339"/>
    <w:rsid w:val="00C52CC7"/>
    <w:rsid w:val="00C55924"/>
    <w:rsid w:val="00C60B67"/>
    <w:rsid w:val="00C6160C"/>
    <w:rsid w:val="00C71493"/>
    <w:rsid w:val="00CC248C"/>
    <w:rsid w:val="00CD196D"/>
    <w:rsid w:val="00CF17F8"/>
    <w:rsid w:val="00D16B84"/>
    <w:rsid w:val="00D31D3D"/>
    <w:rsid w:val="00D51C02"/>
    <w:rsid w:val="00D57751"/>
    <w:rsid w:val="00D604ED"/>
    <w:rsid w:val="00D60519"/>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F5F85"/>
    <w:rsid w:val="00F77A67"/>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4829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10359187">
      <w:bodyDiv w:val="1"/>
      <w:marLeft w:val="0"/>
      <w:marRight w:val="0"/>
      <w:marTop w:val="0"/>
      <w:marBottom w:val="0"/>
      <w:divBdr>
        <w:top w:val="none" w:sz="0" w:space="0" w:color="auto"/>
        <w:left w:val="none" w:sz="0" w:space="0" w:color="auto"/>
        <w:bottom w:val="none" w:sz="0" w:space="0" w:color="auto"/>
        <w:right w:val="none" w:sz="0" w:space="0" w:color="auto"/>
      </w:divBdr>
    </w:div>
    <w:div w:id="61474998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9934142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516427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78DE-26C9-4CF7-B024-BC5803C8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1579</Words>
  <Characters>8685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17</cp:revision>
  <cp:lastPrinted>2019-05-20T22:37:00Z</cp:lastPrinted>
  <dcterms:created xsi:type="dcterms:W3CDTF">2019-03-11T21:56:00Z</dcterms:created>
  <dcterms:modified xsi:type="dcterms:W3CDTF">2019-05-20T22:38:00Z</dcterms:modified>
</cp:coreProperties>
</file>