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BF7E84">
        <w:rPr>
          <w:rFonts w:ascii="Arial" w:hAnsi="Arial" w:cs="Arial"/>
          <w:sz w:val="22"/>
          <w:lang w:val="es-CO"/>
        </w:rPr>
        <w:t>04</w:t>
      </w:r>
      <w:r w:rsidR="00BA6693" w:rsidRPr="007452FA">
        <w:rPr>
          <w:rFonts w:ascii="Arial" w:hAnsi="Arial" w:cs="Arial"/>
          <w:sz w:val="22"/>
          <w:lang w:val="es-CO"/>
        </w:rPr>
        <w:t>-</w:t>
      </w:r>
      <w:r w:rsidR="00BF7E84">
        <w:rPr>
          <w:rFonts w:ascii="Arial" w:hAnsi="Arial" w:cs="Arial"/>
          <w:sz w:val="22"/>
          <w:lang w:val="es-CO"/>
        </w:rPr>
        <w:t>05</w:t>
      </w:r>
    </w:p>
    <w:p w:rsidR="00BF7E84" w:rsidRDefault="00BF7E84" w:rsidP="004A758B">
      <w:pPr>
        <w:rPr>
          <w:rFonts w:ascii="Arial" w:hAnsi="Arial" w:cs="Arial"/>
          <w:sz w:val="22"/>
          <w:lang w:val="es-CO"/>
        </w:rPr>
      </w:pPr>
    </w:p>
    <w:p w:rsidR="00BF7E84" w:rsidRPr="007452FA" w:rsidRDefault="00BF7E84" w:rsidP="004A758B">
      <w:pPr>
        <w:rPr>
          <w:rFonts w:ascii="Arial" w:hAnsi="Arial" w:cs="Arial"/>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EE26A7">
            <w:pPr>
              <w:jc w:val="both"/>
              <w:rPr>
                <w:rFonts w:ascii="Arial" w:hAnsi="Arial" w:cs="Arial"/>
                <w:b/>
                <w:sz w:val="22"/>
                <w:szCs w:val="22"/>
                <w:lang w:val="es-CO"/>
              </w:rPr>
            </w:pPr>
            <w:r w:rsidRPr="007452FA">
              <w:rPr>
                <w:rFonts w:ascii="Arial" w:hAnsi="Arial" w:cs="Arial"/>
                <w:b/>
                <w:sz w:val="22"/>
                <w:szCs w:val="22"/>
                <w:lang w:val="es-CO"/>
              </w:rPr>
              <w:t>Fecha:</w:t>
            </w:r>
            <w:r w:rsidR="00EE26A7">
              <w:rPr>
                <w:rFonts w:ascii="Arial" w:hAnsi="Arial" w:cs="Arial"/>
                <w:b/>
                <w:sz w:val="22"/>
                <w:szCs w:val="22"/>
                <w:lang w:val="es-CO"/>
              </w:rPr>
              <w:t xml:space="preserve"> 09</w:t>
            </w:r>
            <w:r w:rsidR="00605A3F">
              <w:rPr>
                <w:rFonts w:ascii="Arial" w:hAnsi="Arial" w:cs="Arial"/>
                <w:b/>
                <w:sz w:val="22"/>
                <w:szCs w:val="22"/>
                <w:lang w:val="es-CO"/>
              </w:rPr>
              <w:t xml:space="preserve"> de </w:t>
            </w:r>
            <w:r w:rsidR="00EE26A7">
              <w:rPr>
                <w:rFonts w:ascii="Arial" w:hAnsi="Arial" w:cs="Arial"/>
                <w:b/>
                <w:sz w:val="22"/>
                <w:szCs w:val="22"/>
                <w:lang w:val="es-CO"/>
              </w:rPr>
              <w:t>Abril</w:t>
            </w:r>
            <w:r w:rsidR="00605A3F">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05A3F" w:rsidRDefault="00605A3F" w:rsidP="004A758B">
            <w:pPr>
              <w:tabs>
                <w:tab w:val="left" w:pos="5640"/>
              </w:tabs>
              <w:rPr>
                <w:rFonts w:ascii="Arial" w:hAnsi="Arial" w:cs="Arial"/>
                <w:sz w:val="22"/>
                <w:szCs w:val="22"/>
                <w:lang w:val="es-CO"/>
              </w:rPr>
            </w:pPr>
          </w:p>
          <w:p w:rsidR="00BA6693" w:rsidRPr="007452FA" w:rsidRDefault="00EE26A7" w:rsidP="004A758B">
            <w:pPr>
              <w:tabs>
                <w:tab w:val="left" w:pos="5640"/>
              </w:tabs>
              <w:rPr>
                <w:rFonts w:ascii="Arial" w:hAnsi="Arial" w:cs="Arial"/>
                <w:sz w:val="22"/>
                <w:szCs w:val="22"/>
                <w:lang w:val="es-CO"/>
              </w:rPr>
            </w:pPr>
            <w:r w:rsidRPr="00EE26A7">
              <w:rPr>
                <w:rFonts w:ascii="Arial" w:hAnsi="Arial" w:cs="Arial"/>
                <w:sz w:val="22"/>
                <w:szCs w:val="22"/>
                <w:lang w:val="es-CO"/>
              </w:rPr>
              <w:t>SERVICIOS DE TRANSMISIÓN VIA STREAMING PARA EL DESARROLLO DE LA AUDIENCIA PÚBLICA DE RENDICIÓN DE CUENTAS VIGENCIA 2018</w:t>
            </w:r>
            <w:r w:rsidR="00605A3F">
              <w:rPr>
                <w:rFonts w:ascii="Arial" w:hAnsi="Arial" w:cs="Arial"/>
                <w:sz w:val="22"/>
                <w:szCs w:val="22"/>
                <w:lang w:val="es-CO"/>
              </w:rPr>
              <w:t>.</w:t>
            </w:r>
          </w:p>
          <w:p w:rsidR="00BA6693" w:rsidRPr="007452FA" w:rsidRDefault="00BA6693" w:rsidP="004A758B">
            <w:pPr>
              <w:tabs>
                <w:tab w:val="left" w:pos="5640"/>
              </w:tabs>
              <w:rPr>
                <w:rFonts w:ascii="Arial" w:hAnsi="Arial" w:cs="Arial"/>
                <w:sz w:val="22"/>
                <w:szCs w:val="22"/>
                <w:lang w:val="es-CO"/>
              </w:rPr>
            </w:pP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EE26A7" w:rsidP="004A758B">
            <w:pPr>
              <w:pStyle w:val="Prrafodelista"/>
              <w:ind w:left="0"/>
              <w:jc w:val="both"/>
              <w:rPr>
                <w:rFonts w:ascii="Arial" w:hAnsi="Arial" w:cs="Arial"/>
                <w:sz w:val="22"/>
                <w:szCs w:val="22"/>
                <w:lang w:val="es-CO"/>
              </w:rPr>
            </w:pPr>
            <w:r>
              <w:rPr>
                <w:rFonts w:ascii="Arial" w:hAnsi="Arial" w:cs="Arial"/>
                <w:sz w:val="22"/>
                <w:szCs w:val="22"/>
                <w:lang w:val="es-CO"/>
              </w:rPr>
              <w:t>$ 3</w:t>
            </w:r>
            <w:r w:rsidR="00E616D3">
              <w:rPr>
                <w:rFonts w:ascii="Arial" w:hAnsi="Arial" w:cs="Arial"/>
                <w:sz w:val="22"/>
                <w:szCs w:val="22"/>
                <w:lang w:val="es-CO"/>
              </w:rPr>
              <w:t>.</w:t>
            </w:r>
            <w:r>
              <w:rPr>
                <w:rFonts w:ascii="Arial" w:hAnsi="Arial" w:cs="Arial"/>
                <w:sz w:val="22"/>
                <w:szCs w:val="22"/>
                <w:lang w:val="es-CO"/>
              </w:rPr>
              <w:t>698</w:t>
            </w:r>
            <w:r w:rsidR="00E616D3">
              <w:rPr>
                <w:rFonts w:ascii="Arial" w:hAnsi="Arial" w:cs="Arial"/>
                <w:sz w:val="22"/>
                <w:szCs w:val="22"/>
                <w:lang w:val="es-CO"/>
              </w:rPr>
              <w:t>.</w:t>
            </w:r>
            <w:r>
              <w:rPr>
                <w:rFonts w:ascii="Arial" w:hAnsi="Arial" w:cs="Arial"/>
                <w:sz w:val="22"/>
                <w:szCs w:val="22"/>
                <w:lang w:val="es-CO"/>
              </w:rPr>
              <w:t>077</w:t>
            </w:r>
            <w:r w:rsidR="00E616D3">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A6693" w:rsidRDefault="00BA6693"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Default="00BF7E84" w:rsidP="004A758B">
      <w:pPr>
        <w:pStyle w:val="Prrafodelista"/>
        <w:jc w:val="both"/>
        <w:rPr>
          <w:rFonts w:ascii="Arial" w:hAnsi="Arial" w:cs="Arial"/>
          <w:sz w:val="22"/>
          <w:szCs w:val="22"/>
          <w:lang w:val="es-CO"/>
        </w:rPr>
      </w:pPr>
    </w:p>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pPr w:leftFromText="141" w:rightFromText="141" w:horzAnchor="margin" w:tblpXSpec="center" w:tblpY="-300"/>
              <w:tblW w:w="8035" w:type="dxa"/>
              <w:tblCellMar>
                <w:left w:w="70" w:type="dxa"/>
                <w:right w:w="70" w:type="dxa"/>
              </w:tblCellMar>
              <w:tblLook w:val="04A0" w:firstRow="1" w:lastRow="0" w:firstColumn="1" w:lastColumn="0" w:noHBand="0" w:noVBand="1"/>
            </w:tblPr>
            <w:tblGrid>
              <w:gridCol w:w="468"/>
              <w:gridCol w:w="2079"/>
              <w:gridCol w:w="743"/>
              <w:gridCol w:w="825"/>
              <w:gridCol w:w="913"/>
              <w:gridCol w:w="921"/>
              <w:gridCol w:w="425"/>
              <w:gridCol w:w="709"/>
              <w:gridCol w:w="952"/>
            </w:tblGrid>
            <w:tr w:rsidR="00E616D3" w:rsidRPr="0098460A" w:rsidTr="00362CCA">
              <w:trPr>
                <w:trHeight w:val="1206"/>
              </w:trPr>
              <w:tc>
                <w:tcPr>
                  <w:tcW w:w="468"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lastRenderedPageBreak/>
                    <w:t>Ítem</w:t>
                  </w:r>
                </w:p>
              </w:tc>
              <w:tc>
                <w:tcPr>
                  <w:tcW w:w="207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43"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Cantidad</w:t>
                  </w:r>
                </w:p>
              </w:tc>
              <w:tc>
                <w:tcPr>
                  <w:tcW w:w="913"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Unitario</w:t>
                  </w:r>
                </w:p>
              </w:tc>
              <w:tc>
                <w:tcPr>
                  <w:tcW w:w="921" w:type="dxa"/>
                  <w:tcBorders>
                    <w:top w:val="single" w:sz="4" w:space="0" w:color="auto"/>
                    <w:left w:val="nil"/>
                    <w:bottom w:val="single" w:sz="4" w:space="0" w:color="auto"/>
                    <w:right w:val="single" w:sz="4" w:space="0" w:color="auto"/>
                  </w:tcBorders>
                  <w:shd w:val="clear" w:color="000000" w:fill="0F3D38"/>
                  <w:vAlign w:val="center"/>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Subtotal</w:t>
                  </w:r>
                </w:p>
              </w:tc>
              <w:tc>
                <w:tcPr>
                  <w:tcW w:w="425"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709" w:type="dxa"/>
                  <w:tcBorders>
                    <w:top w:val="single" w:sz="4" w:space="0" w:color="auto"/>
                    <w:left w:val="nil"/>
                    <w:bottom w:val="single" w:sz="4" w:space="0" w:color="auto"/>
                    <w:right w:val="single" w:sz="4" w:space="0" w:color="auto"/>
                  </w:tcBorders>
                  <w:shd w:val="clear" w:color="000000" w:fill="0F3D38"/>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952" w:type="dxa"/>
                  <w:tcBorders>
                    <w:top w:val="single" w:sz="4" w:space="0" w:color="auto"/>
                    <w:left w:val="nil"/>
                    <w:bottom w:val="single" w:sz="4" w:space="0" w:color="auto"/>
                    <w:right w:val="single" w:sz="4" w:space="0" w:color="auto"/>
                  </w:tcBorders>
                  <w:shd w:val="clear" w:color="000000" w:fill="0F3D38"/>
                  <w:noWrap/>
                  <w:vAlign w:val="center"/>
                  <w:hideMark/>
                </w:tcPr>
                <w:p w:rsidR="00E616D3" w:rsidRPr="0098460A" w:rsidRDefault="00E616D3" w:rsidP="00E616D3">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E616D3" w:rsidRPr="0098460A" w:rsidTr="00362CCA">
              <w:trPr>
                <w:trHeight w:val="1037"/>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center"/>
                    <w:rPr>
                      <w:rFonts w:ascii="Arial" w:hAnsi="Arial" w:cs="Arial"/>
                      <w:color w:val="000000"/>
                      <w:sz w:val="16"/>
                      <w:szCs w:val="14"/>
                      <w:lang w:eastAsia="es-CO"/>
                    </w:rPr>
                  </w:pPr>
                  <w:r w:rsidRPr="0098460A">
                    <w:rPr>
                      <w:rFonts w:ascii="Arial" w:hAnsi="Arial" w:cs="Arial"/>
                      <w:color w:val="000000"/>
                      <w:sz w:val="16"/>
                      <w:szCs w:val="14"/>
                      <w:lang w:eastAsia="es-CO"/>
                    </w:rPr>
                    <w:t xml:space="preserve">         1   </w:t>
                  </w:r>
                </w:p>
              </w:tc>
              <w:tc>
                <w:tcPr>
                  <w:tcW w:w="2079" w:type="dxa"/>
                  <w:tcBorders>
                    <w:top w:val="nil"/>
                    <w:left w:val="nil"/>
                    <w:bottom w:val="single" w:sz="4" w:space="0" w:color="auto"/>
                    <w:right w:val="single" w:sz="4" w:space="0" w:color="auto"/>
                  </w:tcBorders>
                  <w:shd w:val="clear" w:color="auto" w:fill="auto"/>
                  <w:vAlign w:val="center"/>
                </w:tcPr>
                <w:p w:rsidR="00E616D3" w:rsidRDefault="00AB442E" w:rsidP="00AB442E">
                  <w:pPr>
                    <w:rPr>
                      <w:rFonts w:ascii="Arial" w:hAnsi="Arial" w:cs="Arial"/>
                      <w:color w:val="000000"/>
                      <w:sz w:val="16"/>
                      <w:szCs w:val="14"/>
                      <w:lang w:val="es-CO" w:eastAsia="es-CO"/>
                    </w:rPr>
                  </w:pPr>
                  <w:r>
                    <w:rPr>
                      <w:rFonts w:ascii="Arial" w:hAnsi="Arial" w:cs="Arial"/>
                      <w:color w:val="000000"/>
                      <w:sz w:val="16"/>
                      <w:szCs w:val="14"/>
                      <w:lang w:eastAsia="es-CO"/>
                    </w:rPr>
                    <w:t>Servicio</w:t>
                  </w:r>
                  <w:r w:rsidR="005D64F4" w:rsidRPr="005D64F4">
                    <w:rPr>
                      <w:rFonts w:ascii="Arial" w:hAnsi="Arial" w:cs="Arial"/>
                      <w:color w:val="000000"/>
                      <w:sz w:val="16"/>
                      <w:szCs w:val="14"/>
                      <w:lang w:val="es-CO" w:eastAsia="es-CO"/>
                    </w:rPr>
                    <w:t xml:space="preserve"> de </w:t>
                  </w:r>
                  <w:r>
                    <w:rPr>
                      <w:rFonts w:ascii="Arial" w:hAnsi="Arial" w:cs="Arial"/>
                      <w:color w:val="000000"/>
                      <w:sz w:val="16"/>
                      <w:szCs w:val="14"/>
                      <w:lang w:val="es-CO" w:eastAsia="es-CO"/>
                    </w:rPr>
                    <w:t xml:space="preserve">transmisión de video por internet (video </w:t>
                  </w:r>
                  <w:proofErr w:type="spellStart"/>
                  <w:r>
                    <w:rPr>
                      <w:rFonts w:ascii="Arial" w:hAnsi="Arial" w:cs="Arial"/>
                      <w:color w:val="000000"/>
                      <w:sz w:val="16"/>
                      <w:szCs w:val="14"/>
                      <w:lang w:val="es-CO" w:eastAsia="es-CO"/>
                    </w:rPr>
                    <w:t>streaming</w:t>
                  </w:r>
                  <w:proofErr w:type="spellEnd"/>
                  <w:r>
                    <w:rPr>
                      <w:rFonts w:ascii="Arial" w:hAnsi="Arial" w:cs="Arial"/>
                      <w:color w:val="000000"/>
                      <w:sz w:val="16"/>
                      <w:szCs w:val="14"/>
                      <w:lang w:val="es-CO" w:eastAsia="es-CO"/>
                    </w:rPr>
                    <w:t xml:space="preserve">) condiciones técnicas: evento a tres cámaras full HD, juego de luces. Canal dedicado para la transmisión, transmisión </w:t>
                  </w:r>
                  <w:proofErr w:type="spellStart"/>
                  <w:r>
                    <w:rPr>
                      <w:rFonts w:ascii="Arial" w:hAnsi="Arial" w:cs="Arial"/>
                      <w:color w:val="000000"/>
                      <w:sz w:val="16"/>
                      <w:szCs w:val="14"/>
                      <w:lang w:val="es-CO" w:eastAsia="es-CO"/>
                    </w:rPr>
                    <w:t>embebible</w:t>
                  </w:r>
                  <w:proofErr w:type="spellEnd"/>
                  <w:r>
                    <w:rPr>
                      <w:rFonts w:ascii="Arial" w:hAnsi="Arial" w:cs="Arial"/>
                      <w:color w:val="000000"/>
                      <w:sz w:val="16"/>
                      <w:szCs w:val="14"/>
                      <w:lang w:val="es-CO" w:eastAsia="es-CO"/>
                    </w:rPr>
                    <w:t xml:space="preserve"> en cualquier sitio Web y transmisión simultánea a Facebook </w:t>
                  </w:r>
                  <w:proofErr w:type="spellStart"/>
                  <w:r>
                    <w:rPr>
                      <w:rFonts w:ascii="Arial" w:hAnsi="Arial" w:cs="Arial"/>
                      <w:color w:val="000000"/>
                      <w:sz w:val="16"/>
                      <w:szCs w:val="14"/>
                      <w:lang w:val="es-CO" w:eastAsia="es-CO"/>
                    </w:rPr>
                    <w:t>live</w:t>
                  </w:r>
                  <w:proofErr w:type="spellEnd"/>
                  <w:r>
                    <w:rPr>
                      <w:rFonts w:ascii="Arial" w:hAnsi="Arial" w:cs="Arial"/>
                      <w:color w:val="000000"/>
                      <w:sz w:val="16"/>
                      <w:szCs w:val="14"/>
                      <w:lang w:val="es-CO" w:eastAsia="es-CO"/>
                    </w:rPr>
                    <w:t xml:space="preserve"> o YouTube </w:t>
                  </w:r>
                  <w:proofErr w:type="spellStart"/>
                  <w:r>
                    <w:rPr>
                      <w:rFonts w:ascii="Arial" w:hAnsi="Arial" w:cs="Arial"/>
                      <w:color w:val="000000"/>
                      <w:sz w:val="16"/>
                      <w:szCs w:val="14"/>
                      <w:lang w:val="es-CO" w:eastAsia="es-CO"/>
                    </w:rPr>
                    <w:t>live</w:t>
                  </w:r>
                  <w:proofErr w:type="spellEnd"/>
                  <w:r>
                    <w:rPr>
                      <w:rFonts w:ascii="Arial" w:hAnsi="Arial" w:cs="Arial"/>
                      <w:color w:val="000000"/>
                      <w:sz w:val="16"/>
                      <w:szCs w:val="14"/>
                      <w:lang w:val="es-CO" w:eastAsia="es-CO"/>
                    </w:rPr>
                    <w:t xml:space="preserve">. </w:t>
                  </w:r>
                </w:p>
                <w:p w:rsidR="00AB442E" w:rsidRPr="0098460A" w:rsidRDefault="00AB442E" w:rsidP="00AB442E">
                  <w:pPr>
                    <w:rPr>
                      <w:rFonts w:ascii="Arial" w:hAnsi="Arial" w:cs="Arial"/>
                      <w:color w:val="000000"/>
                      <w:sz w:val="16"/>
                      <w:szCs w:val="14"/>
                      <w:lang w:val="es-CO" w:eastAsia="es-CO"/>
                    </w:rPr>
                  </w:pPr>
                  <w:r>
                    <w:rPr>
                      <w:rFonts w:ascii="Arial" w:hAnsi="Arial" w:cs="Arial"/>
                      <w:color w:val="000000"/>
                      <w:sz w:val="16"/>
                      <w:szCs w:val="14"/>
                      <w:lang w:val="es-CO" w:eastAsia="es-CO"/>
                    </w:rPr>
                    <w:t>Conexión sin límites de concurrencia ni tráfico que soporte como mínimo 500 usuarios simultáneos, libre de publicidad, se entregue estadísticas en tiempo real y al final del evento de los usuarios conectados por país, ciudad y navegación. Incluye: soporte talento humano, viáticos de desplazamiento. Día del evento 16 de mayo 2019, con un tiempo de duración 5 horas.</w:t>
                  </w:r>
                </w:p>
              </w:tc>
              <w:tc>
                <w:tcPr>
                  <w:tcW w:w="743" w:type="dxa"/>
                  <w:tcBorders>
                    <w:top w:val="nil"/>
                    <w:left w:val="nil"/>
                    <w:bottom w:val="single" w:sz="4" w:space="0" w:color="auto"/>
                    <w:right w:val="single" w:sz="4" w:space="0" w:color="auto"/>
                  </w:tcBorders>
                  <w:shd w:val="clear" w:color="auto" w:fill="auto"/>
                  <w:vAlign w:val="center"/>
                  <w:hideMark/>
                </w:tcPr>
                <w:p w:rsidR="00E616D3" w:rsidRPr="0098460A" w:rsidRDefault="00840930" w:rsidP="00840930">
                  <w:pPr>
                    <w:jc w:val="center"/>
                    <w:rPr>
                      <w:rFonts w:ascii="Arial" w:hAnsi="Arial" w:cs="Arial"/>
                      <w:color w:val="000000"/>
                      <w:sz w:val="16"/>
                      <w:szCs w:val="14"/>
                    </w:rPr>
                  </w:pPr>
                  <w:r>
                    <w:rPr>
                      <w:rFonts w:ascii="Arial" w:hAnsi="Arial" w:cs="Arial"/>
                      <w:color w:val="000000"/>
                      <w:sz w:val="16"/>
                      <w:szCs w:val="14"/>
                    </w:rPr>
                    <w:t>Unidad</w:t>
                  </w:r>
                </w:p>
              </w:tc>
              <w:tc>
                <w:tcPr>
                  <w:tcW w:w="825" w:type="dxa"/>
                  <w:tcBorders>
                    <w:top w:val="nil"/>
                    <w:left w:val="nil"/>
                    <w:bottom w:val="single" w:sz="4" w:space="0" w:color="auto"/>
                    <w:right w:val="single" w:sz="4" w:space="0" w:color="auto"/>
                  </w:tcBorders>
                  <w:shd w:val="clear" w:color="auto" w:fill="auto"/>
                  <w:noWrap/>
                  <w:vAlign w:val="center"/>
                  <w:hideMark/>
                </w:tcPr>
                <w:p w:rsidR="00E616D3" w:rsidRPr="0098460A" w:rsidRDefault="003E50BC" w:rsidP="00E616D3">
                  <w:pPr>
                    <w:jc w:val="center"/>
                    <w:rPr>
                      <w:rFonts w:ascii="Arial" w:hAnsi="Arial" w:cs="Arial"/>
                      <w:color w:val="000000"/>
                      <w:sz w:val="16"/>
                      <w:szCs w:val="14"/>
                    </w:rPr>
                  </w:pPr>
                  <w:r>
                    <w:rPr>
                      <w:rFonts w:ascii="Arial" w:hAnsi="Arial" w:cs="Arial"/>
                      <w:color w:val="000000"/>
                      <w:sz w:val="16"/>
                      <w:szCs w:val="14"/>
                    </w:rPr>
                    <w:t>1</w:t>
                  </w:r>
                </w:p>
              </w:tc>
              <w:tc>
                <w:tcPr>
                  <w:tcW w:w="913"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921" w:type="dxa"/>
                  <w:tcBorders>
                    <w:top w:val="single" w:sz="4" w:space="0" w:color="auto"/>
                    <w:left w:val="nil"/>
                    <w:bottom w:val="single" w:sz="4" w:space="0" w:color="auto"/>
                    <w:right w:val="single" w:sz="4" w:space="0" w:color="auto"/>
                  </w:tcBorders>
                </w:tcPr>
                <w:p w:rsidR="00E616D3" w:rsidRPr="0098460A" w:rsidRDefault="00E616D3" w:rsidP="00E616D3">
                  <w:pPr>
                    <w:jc w:val="center"/>
                    <w:rPr>
                      <w:rFonts w:ascii="Arial" w:hAnsi="Arial" w:cs="Arial"/>
                      <w:color w:val="000000"/>
                      <w:sz w:val="16"/>
                      <w:szCs w:val="14"/>
                      <w:lang w:eastAsia="es-CO"/>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c>
                <w:tcPr>
                  <w:tcW w:w="709"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rPr>
                      <w:rFonts w:ascii="Arial" w:hAnsi="Arial" w:cs="Arial"/>
                      <w:color w:val="000000"/>
                      <w:sz w:val="16"/>
                      <w:szCs w:val="14"/>
                      <w:lang w:eastAsia="es-CO"/>
                    </w:rPr>
                  </w:pP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85"/>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SUBTOTAL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w:t>
                  </w:r>
                  <w:proofErr w:type="gramStart"/>
                  <w:r w:rsidRPr="0098460A">
                    <w:rPr>
                      <w:rFonts w:ascii="Arial" w:hAnsi="Arial" w:cs="Arial"/>
                      <w:b/>
                      <w:bCs/>
                      <w:color w:val="000000"/>
                      <w:sz w:val="16"/>
                      <w:szCs w:val="14"/>
                      <w:lang w:eastAsia="es-CO"/>
                    </w:rPr>
                    <w:t>IVA</w:t>
                  </w:r>
                  <w:proofErr w:type="gramEnd"/>
                  <w:r w:rsidRPr="0098460A">
                    <w:rPr>
                      <w:rFonts w:ascii="Arial" w:hAnsi="Arial" w:cs="Arial"/>
                      <w:b/>
                      <w:bCs/>
                      <w:color w:val="000000"/>
                      <w:sz w:val="16"/>
                      <w:szCs w:val="14"/>
                      <w:lang w:eastAsia="es-CO"/>
                    </w:rPr>
                    <w:t xml:space="preserve"> ___ (%)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r w:rsidR="00E616D3" w:rsidRPr="0098460A" w:rsidTr="00362CCA">
              <w:trPr>
                <w:trHeight w:val="297"/>
              </w:trPr>
              <w:tc>
                <w:tcPr>
                  <w:tcW w:w="468" w:type="dxa"/>
                  <w:tcBorders>
                    <w:top w:val="single" w:sz="4" w:space="0" w:color="auto"/>
                    <w:left w:val="single" w:sz="4" w:space="0" w:color="auto"/>
                    <w:bottom w:val="single" w:sz="4" w:space="0" w:color="auto"/>
                    <w:right w:val="single" w:sz="4" w:space="0" w:color="auto"/>
                  </w:tcBorders>
                </w:tcPr>
                <w:p w:rsidR="00E616D3" w:rsidRPr="0098460A" w:rsidRDefault="00E616D3" w:rsidP="00E616D3">
                  <w:pPr>
                    <w:jc w:val="right"/>
                    <w:rPr>
                      <w:rFonts w:ascii="Arial" w:hAnsi="Arial" w:cs="Arial"/>
                      <w:b/>
                      <w:bCs/>
                      <w:color w:val="000000"/>
                      <w:sz w:val="16"/>
                      <w:szCs w:val="14"/>
                      <w:lang w:eastAsia="es-CO"/>
                    </w:rPr>
                  </w:pPr>
                </w:p>
              </w:tc>
              <w:tc>
                <w:tcPr>
                  <w:tcW w:w="661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16D3" w:rsidRPr="0098460A" w:rsidRDefault="00E616D3" w:rsidP="00E616D3">
                  <w:pPr>
                    <w:jc w:val="right"/>
                    <w:rPr>
                      <w:rFonts w:ascii="Arial" w:hAnsi="Arial" w:cs="Arial"/>
                      <w:b/>
                      <w:bCs/>
                      <w:color w:val="000000"/>
                      <w:sz w:val="16"/>
                      <w:szCs w:val="14"/>
                      <w:lang w:eastAsia="es-CO"/>
                    </w:rPr>
                  </w:pPr>
                  <w:r w:rsidRPr="0098460A">
                    <w:rPr>
                      <w:rFonts w:ascii="Arial" w:hAnsi="Arial" w:cs="Arial"/>
                      <w:b/>
                      <w:bCs/>
                      <w:color w:val="000000"/>
                      <w:sz w:val="16"/>
                      <w:szCs w:val="14"/>
                      <w:lang w:eastAsia="es-CO"/>
                    </w:rPr>
                    <w:t xml:space="preserve"> VALOR TOTAL   </w:t>
                  </w:r>
                </w:p>
              </w:tc>
              <w:tc>
                <w:tcPr>
                  <w:tcW w:w="952" w:type="dxa"/>
                  <w:tcBorders>
                    <w:top w:val="nil"/>
                    <w:left w:val="nil"/>
                    <w:bottom w:val="single" w:sz="4" w:space="0" w:color="auto"/>
                    <w:right w:val="single" w:sz="4" w:space="0" w:color="auto"/>
                  </w:tcBorders>
                  <w:shd w:val="clear" w:color="auto" w:fill="auto"/>
                  <w:noWrap/>
                  <w:vAlign w:val="center"/>
                </w:tcPr>
                <w:p w:rsidR="00E616D3" w:rsidRPr="0098460A" w:rsidRDefault="00E616D3" w:rsidP="00E616D3">
                  <w:pPr>
                    <w:jc w:val="center"/>
                    <w:rPr>
                      <w:rFonts w:ascii="Arial" w:hAnsi="Arial" w:cs="Arial"/>
                      <w:color w:val="000000"/>
                      <w:sz w:val="16"/>
                      <w:szCs w:val="14"/>
                      <w:lang w:eastAsia="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840930" w:rsidP="00BF7E84">
            <w:pPr>
              <w:rPr>
                <w:rFonts w:ascii="Arial" w:hAnsi="Arial" w:cs="Arial"/>
                <w:sz w:val="22"/>
                <w:szCs w:val="22"/>
                <w:lang w:val="es-CO"/>
              </w:rPr>
            </w:pPr>
            <w:r w:rsidRPr="00840930">
              <w:rPr>
                <w:rFonts w:ascii="Arial" w:hAnsi="Arial" w:cs="Arial"/>
                <w:sz w:val="22"/>
                <w:szCs w:val="22"/>
                <w:lang w:val="es-CO"/>
              </w:rPr>
              <w:t xml:space="preserve">UNIVERSIDAD DE CUNDINAMARCA, </w:t>
            </w:r>
            <w:r w:rsidR="00BF7E84">
              <w:rPr>
                <w:rFonts w:ascii="Arial" w:hAnsi="Arial" w:cs="Arial"/>
                <w:sz w:val="22"/>
                <w:szCs w:val="22"/>
                <w:lang w:val="es-CO"/>
              </w:rPr>
              <w:t>EXTENSIÓN FACATATIVÁ.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5639F" w:rsidP="004A758B">
            <w:pPr>
              <w:jc w:val="both"/>
              <w:rPr>
                <w:rFonts w:ascii="Arial" w:hAnsi="Arial" w:cs="Arial"/>
                <w:sz w:val="22"/>
                <w:szCs w:val="22"/>
                <w:lang w:val="es-CO"/>
              </w:rPr>
            </w:pPr>
            <w:r>
              <w:rPr>
                <w:rFonts w:ascii="Arial" w:hAnsi="Arial" w:cs="Arial"/>
                <w:sz w:val="22"/>
                <w:szCs w:val="22"/>
                <w:lang w:val="es-CO"/>
              </w:rPr>
              <w:t>CINCO (</w:t>
            </w:r>
            <w:r w:rsidR="0038695C">
              <w:rPr>
                <w:rFonts w:ascii="Arial" w:hAnsi="Arial" w:cs="Arial"/>
                <w:sz w:val="22"/>
                <w:szCs w:val="22"/>
                <w:lang w:val="es-CO"/>
              </w:rPr>
              <w:t>5</w:t>
            </w:r>
            <w:r>
              <w:rPr>
                <w:rFonts w:ascii="Arial" w:hAnsi="Arial" w:cs="Arial"/>
                <w:sz w:val="22"/>
                <w:szCs w:val="22"/>
                <w:lang w:val="es-CO"/>
              </w:rPr>
              <w:t>)</w:t>
            </w:r>
            <w:r w:rsidR="0038695C">
              <w:rPr>
                <w:rFonts w:ascii="Arial" w:hAnsi="Arial" w:cs="Arial"/>
                <w:sz w:val="22"/>
                <w:szCs w:val="22"/>
                <w:lang w:val="es-CO"/>
              </w:rPr>
              <w:t xml:space="preserve"> DÍAS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1.</w:t>
            </w:r>
            <w:r>
              <w:rPr>
                <w:rFonts w:ascii="Arial" w:hAnsi="Arial" w:cs="Arial"/>
                <w:sz w:val="22"/>
                <w:szCs w:val="22"/>
                <w:lang w:val="es-CO"/>
              </w:rPr>
              <w:t xml:space="preserve"> </w:t>
            </w:r>
            <w:r w:rsidRPr="00524C81">
              <w:rPr>
                <w:rFonts w:ascii="Arial" w:hAnsi="Arial" w:cs="Arial"/>
                <w:sz w:val="22"/>
                <w:szCs w:val="22"/>
                <w:lang w:val="es-CO"/>
              </w:rPr>
              <w:t>Entrega el bien o prestar el servicio con las carac</w:t>
            </w:r>
            <w:r>
              <w:rPr>
                <w:rFonts w:ascii="Arial" w:hAnsi="Arial" w:cs="Arial"/>
                <w:sz w:val="22"/>
                <w:szCs w:val="22"/>
                <w:lang w:val="es-CO"/>
              </w:rPr>
              <w:t xml:space="preserve">terísticas técnicas descritas y </w:t>
            </w:r>
            <w:r w:rsidRPr="00524C81">
              <w:rPr>
                <w:rFonts w:ascii="Arial" w:hAnsi="Arial" w:cs="Arial"/>
                <w:sz w:val="22"/>
                <w:szCs w:val="22"/>
                <w:lang w:val="es-CO"/>
              </w:rPr>
              <w:t>relacionadas en la orden contrac</w:t>
            </w:r>
            <w:r>
              <w:rPr>
                <w:rFonts w:ascii="Arial" w:hAnsi="Arial" w:cs="Arial"/>
                <w:sz w:val="22"/>
                <w:szCs w:val="22"/>
                <w:lang w:val="es-CO"/>
              </w:rPr>
              <w:t xml:space="preserve">tual o contrato, así como en la </w:t>
            </w:r>
            <w:r w:rsidRPr="00524C81">
              <w:rPr>
                <w:rFonts w:ascii="Arial" w:hAnsi="Arial" w:cs="Arial"/>
                <w:sz w:val="22"/>
                <w:szCs w:val="22"/>
                <w:lang w:val="es-CO"/>
              </w:rPr>
              <w:t>solicitud de cotización y la oferta allegada por el CONTRATISTA</w:t>
            </w:r>
            <w:r>
              <w:rPr>
                <w:rFonts w:ascii="Arial" w:hAnsi="Arial" w:cs="Arial"/>
                <w:sz w:val="22"/>
                <w:szCs w:val="22"/>
                <w:lang w:val="es-CO"/>
              </w:rPr>
              <w:t>.</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2.</w:t>
            </w:r>
            <w:r>
              <w:rPr>
                <w:rFonts w:ascii="Arial" w:hAnsi="Arial" w:cs="Arial"/>
                <w:sz w:val="22"/>
                <w:szCs w:val="22"/>
                <w:lang w:val="es-CO"/>
              </w:rPr>
              <w:t xml:space="preserve"> </w:t>
            </w:r>
            <w:r w:rsidRPr="00524C81">
              <w:rPr>
                <w:rFonts w:ascii="Arial" w:hAnsi="Arial" w:cs="Arial"/>
                <w:sz w:val="22"/>
                <w:szCs w:val="22"/>
                <w:lang w:val="es-CO"/>
              </w:rPr>
              <w:t>Allegar oportunamente a la Oficina de Compras de la UDEC la documentación necesaria para suscribir y legalizar la Orden Contractual o 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3.</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4.</w:t>
            </w:r>
            <w:r>
              <w:rPr>
                <w:rFonts w:ascii="Arial" w:hAnsi="Arial" w:cs="Arial"/>
                <w:sz w:val="22"/>
                <w:szCs w:val="22"/>
                <w:lang w:val="es-CO"/>
              </w:rPr>
              <w:t xml:space="preserve"> </w:t>
            </w:r>
            <w:r w:rsidRPr="00524C81">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 xml:space="preserve">to de las especificaciones, los </w:t>
            </w:r>
            <w:r w:rsidRPr="00524C81">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524C81">
              <w:rPr>
                <w:rFonts w:ascii="Arial" w:hAnsi="Arial" w:cs="Arial"/>
                <w:sz w:val="22"/>
                <w:szCs w:val="22"/>
                <w:lang w:val="es-CO"/>
              </w:rPr>
              <w:t>obligaciones contractuales.</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5.</w:t>
            </w:r>
            <w:r>
              <w:rPr>
                <w:rFonts w:ascii="Arial" w:hAnsi="Arial" w:cs="Arial"/>
                <w:sz w:val="22"/>
                <w:szCs w:val="22"/>
                <w:lang w:val="es-CO"/>
              </w:rPr>
              <w:t xml:space="preserve"> </w:t>
            </w:r>
            <w:r w:rsidRPr="00524C81">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524C81">
              <w:rPr>
                <w:rFonts w:ascii="Arial" w:hAnsi="Arial" w:cs="Arial"/>
                <w:sz w:val="22"/>
                <w:szCs w:val="22"/>
                <w:lang w:val="es-CO"/>
              </w:rPr>
              <w:t>Sena e ICBF) de conformidad con la legislación vigente.</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6.</w:t>
            </w:r>
            <w:r>
              <w:rPr>
                <w:rFonts w:ascii="Arial" w:hAnsi="Arial" w:cs="Arial"/>
                <w:sz w:val="22"/>
                <w:szCs w:val="22"/>
                <w:lang w:val="es-CO"/>
              </w:rPr>
              <w:t xml:space="preserve"> </w:t>
            </w:r>
            <w:r w:rsidRPr="00524C81">
              <w:rPr>
                <w:rFonts w:ascii="Arial" w:hAnsi="Arial" w:cs="Arial"/>
                <w:sz w:val="22"/>
                <w:szCs w:val="22"/>
                <w:lang w:val="es-CO"/>
              </w:rPr>
              <w:t xml:space="preserve">Conocer, entender, comunicar y cumplir lo establecido en </w:t>
            </w:r>
            <w:r w:rsidR="00B5639F" w:rsidRPr="00B5639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7.</w:t>
            </w:r>
            <w:r>
              <w:rPr>
                <w:rFonts w:ascii="Arial" w:hAnsi="Arial" w:cs="Arial"/>
                <w:sz w:val="22"/>
                <w:szCs w:val="22"/>
                <w:lang w:val="es-CO"/>
              </w:rPr>
              <w:t xml:space="preserve"> </w:t>
            </w:r>
            <w:r w:rsidRPr="00524C81">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524C81">
              <w:rPr>
                <w:rFonts w:ascii="Arial" w:hAnsi="Arial" w:cs="Arial"/>
                <w:sz w:val="22"/>
                <w:szCs w:val="22"/>
                <w:lang w:val="es-CO"/>
              </w:rPr>
              <w:t>Contrato.</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8.</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524C81">
              <w:rPr>
                <w:rFonts w:ascii="Arial" w:hAnsi="Arial" w:cs="Arial"/>
                <w:sz w:val="22"/>
                <w:szCs w:val="22"/>
                <w:lang w:val="es-CO"/>
              </w:rPr>
              <w:t>Salud en el trabajo SG-SST y actualiza la Política de Seguridad y Salud en el trabajo de la Universidad de Cundinamarca”.</w:t>
            </w:r>
          </w:p>
          <w:p w:rsidR="00524C81" w:rsidRPr="00524C81" w:rsidRDefault="00524C81" w:rsidP="00524C81">
            <w:pPr>
              <w:jc w:val="both"/>
              <w:rPr>
                <w:rFonts w:ascii="Arial" w:hAnsi="Arial" w:cs="Arial"/>
                <w:sz w:val="22"/>
                <w:szCs w:val="22"/>
                <w:lang w:val="es-CO"/>
              </w:rPr>
            </w:pPr>
            <w:r w:rsidRPr="00524C81">
              <w:rPr>
                <w:rFonts w:ascii="Arial" w:hAnsi="Arial" w:cs="Arial"/>
                <w:b/>
                <w:sz w:val="22"/>
                <w:szCs w:val="22"/>
                <w:lang w:val="es-CO"/>
              </w:rPr>
              <w:t>9.</w:t>
            </w:r>
            <w:r>
              <w:rPr>
                <w:rFonts w:ascii="Arial" w:hAnsi="Arial" w:cs="Arial"/>
                <w:sz w:val="22"/>
                <w:szCs w:val="22"/>
                <w:lang w:val="es-CO"/>
              </w:rPr>
              <w:t xml:space="preserve"> </w:t>
            </w:r>
            <w:r w:rsidRPr="00524C81">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524C81">
              <w:rPr>
                <w:rFonts w:ascii="Arial" w:hAnsi="Arial" w:cs="Arial"/>
                <w:sz w:val="22"/>
                <w:szCs w:val="22"/>
                <w:lang w:val="es-CO"/>
              </w:rPr>
              <w:t>Universidad de Cundinamarca”.</w:t>
            </w:r>
          </w:p>
          <w:p w:rsidR="00BA6693" w:rsidRPr="007452FA" w:rsidRDefault="00524C81" w:rsidP="00524C81">
            <w:pPr>
              <w:jc w:val="both"/>
              <w:rPr>
                <w:rFonts w:ascii="Arial" w:hAnsi="Arial" w:cs="Arial"/>
                <w:sz w:val="22"/>
                <w:szCs w:val="22"/>
                <w:lang w:val="es-CO"/>
              </w:rPr>
            </w:pPr>
            <w:r w:rsidRPr="00524C81">
              <w:rPr>
                <w:rFonts w:ascii="Arial" w:hAnsi="Arial" w:cs="Arial"/>
                <w:b/>
                <w:sz w:val="22"/>
                <w:szCs w:val="22"/>
                <w:lang w:val="es-CO"/>
              </w:rPr>
              <w:t>10.</w:t>
            </w:r>
            <w:r>
              <w:rPr>
                <w:rFonts w:ascii="Arial" w:hAnsi="Arial" w:cs="Arial"/>
                <w:sz w:val="22"/>
                <w:szCs w:val="22"/>
                <w:lang w:val="es-CO"/>
              </w:rPr>
              <w:t xml:space="preserve"> </w:t>
            </w:r>
            <w:r w:rsidRPr="00524C81">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8B712B" w:rsidRDefault="00840930" w:rsidP="00840930">
            <w:pPr>
              <w:jc w:val="both"/>
              <w:rPr>
                <w:rFonts w:ascii="Arial" w:hAnsi="Arial" w:cs="Arial"/>
                <w:b/>
                <w:sz w:val="22"/>
                <w:szCs w:val="22"/>
                <w:lang w:val="es-CO"/>
              </w:rPr>
            </w:pPr>
            <w:r>
              <w:rPr>
                <w:rFonts w:ascii="Arial" w:hAnsi="Arial" w:cs="Arial"/>
                <w:b/>
                <w:sz w:val="22"/>
                <w:szCs w:val="22"/>
                <w:lang w:val="es-CO"/>
              </w:rPr>
              <w:t>1.</w:t>
            </w:r>
            <w:r w:rsidR="008B712B">
              <w:rPr>
                <w:rFonts w:ascii="Arial" w:hAnsi="Arial" w:cs="Arial"/>
                <w:b/>
                <w:sz w:val="22"/>
                <w:szCs w:val="22"/>
                <w:lang w:val="es-CO"/>
              </w:rPr>
              <w:t xml:space="preserve"> </w:t>
            </w:r>
            <w:r w:rsidR="008B712B">
              <w:rPr>
                <w:rFonts w:ascii="Arial" w:hAnsi="Arial" w:cs="Arial"/>
                <w:sz w:val="22"/>
                <w:szCs w:val="22"/>
                <w:lang w:val="es-CO"/>
              </w:rPr>
              <w:t>Hacer entrega del BIEN, SERVICIO u OBRA con las características técnicas descritas solicitadas y en cumplimiento de los estándares de calidad vigentes.</w:t>
            </w:r>
            <w:r>
              <w:rPr>
                <w:rFonts w:ascii="Arial" w:hAnsi="Arial" w:cs="Arial"/>
                <w:b/>
                <w:sz w:val="22"/>
                <w:szCs w:val="22"/>
                <w:lang w:val="es-CO"/>
              </w:rPr>
              <w:t xml:space="preserve"> </w:t>
            </w:r>
          </w:p>
          <w:p w:rsidR="00840930" w:rsidRDefault="00840930" w:rsidP="00840930">
            <w:pPr>
              <w:jc w:val="both"/>
              <w:rPr>
                <w:rFonts w:ascii="Arial" w:hAnsi="Arial" w:cs="Arial"/>
                <w:sz w:val="22"/>
                <w:szCs w:val="22"/>
                <w:lang w:val="es-CO"/>
              </w:rPr>
            </w:pPr>
            <w:r>
              <w:rPr>
                <w:rFonts w:ascii="Arial" w:hAnsi="Arial" w:cs="Arial"/>
                <w:b/>
                <w:sz w:val="22"/>
                <w:szCs w:val="22"/>
                <w:lang w:val="es-CO"/>
              </w:rPr>
              <w:t xml:space="preserve">2. </w:t>
            </w:r>
            <w:r w:rsidR="008B712B">
              <w:rPr>
                <w:rFonts w:ascii="Arial" w:hAnsi="Arial" w:cs="Arial"/>
                <w:sz w:val="22"/>
                <w:szCs w:val="22"/>
                <w:lang w:val="es-CO"/>
              </w:rPr>
              <w:t>Las demás que se deriven de la ley y la naturaleza del BIEN, SERVICIOS u OBRA a contratar.</w:t>
            </w:r>
          </w:p>
          <w:p w:rsidR="008B712B" w:rsidRDefault="008B712B" w:rsidP="00840930">
            <w:pPr>
              <w:jc w:val="both"/>
              <w:rPr>
                <w:rFonts w:ascii="Arial" w:hAnsi="Arial" w:cs="Arial"/>
                <w:sz w:val="22"/>
                <w:szCs w:val="22"/>
                <w:lang w:val="es-CO"/>
              </w:rPr>
            </w:pPr>
            <w:r w:rsidRPr="008B712B">
              <w:rPr>
                <w:rFonts w:ascii="Arial" w:hAnsi="Arial" w:cs="Arial"/>
                <w:b/>
                <w:sz w:val="22"/>
                <w:szCs w:val="22"/>
                <w:lang w:val="es-CO"/>
              </w:rPr>
              <w:t>3.</w:t>
            </w:r>
            <w:r>
              <w:rPr>
                <w:rFonts w:ascii="Arial" w:hAnsi="Arial" w:cs="Arial"/>
                <w:sz w:val="22"/>
                <w:szCs w:val="22"/>
                <w:lang w:val="es-CO"/>
              </w:rPr>
              <w:t xml:space="preserve"> Entregar las copias digitales del cubrimiento del evento.</w:t>
            </w:r>
          </w:p>
          <w:p w:rsidR="008B712B" w:rsidRDefault="008B712B" w:rsidP="00840930">
            <w:pPr>
              <w:jc w:val="both"/>
              <w:rPr>
                <w:rFonts w:ascii="Arial" w:hAnsi="Arial" w:cs="Arial"/>
                <w:sz w:val="22"/>
                <w:szCs w:val="22"/>
                <w:lang w:val="es-CO"/>
              </w:rPr>
            </w:pPr>
            <w:r>
              <w:rPr>
                <w:rFonts w:ascii="Arial" w:hAnsi="Arial" w:cs="Arial"/>
                <w:b/>
                <w:sz w:val="22"/>
                <w:szCs w:val="22"/>
                <w:lang w:val="es-CO"/>
              </w:rPr>
              <w:t xml:space="preserve">4. </w:t>
            </w:r>
            <w:r>
              <w:rPr>
                <w:rFonts w:ascii="Arial" w:hAnsi="Arial" w:cs="Arial"/>
                <w:sz w:val="22"/>
                <w:szCs w:val="22"/>
                <w:lang w:val="es-CO"/>
              </w:rPr>
              <w:t>Garantizar el cubrimiento efectivo de la cobertura del evento.</w:t>
            </w:r>
          </w:p>
          <w:p w:rsidR="008B712B" w:rsidRDefault="008B712B" w:rsidP="00840930">
            <w:pPr>
              <w:jc w:val="both"/>
              <w:rPr>
                <w:rFonts w:ascii="Arial" w:hAnsi="Arial" w:cs="Arial"/>
                <w:sz w:val="22"/>
                <w:szCs w:val="22"/>
                <w:lang w:val="es-CO"/>
              </w:rPr>
            </w:pPr>
            <w:r>
              <w:rPr>
                <w:rFonts w:ascii="Arial" w:hAnsi="Arial" w:cs="Arial"/>
                <w:b/>
                <w:sz w:val="22"/>
                <w:szCs w:val="22"/>
                <w:lang w:val="es-CO"/>
              </w:rPr>
              <w:t xml:space="preserve">5. </w:t>
            </w:r>
            <w:r>
              <w:rPr>
                <w:rFonts w:ascii="Arial" w:hAnsi="Arial" w:cs="Arial"/>
                <w:sz w:val="22"/>
                <w:szCs w:val="22"/>
                <w:lang w:val="es-CO"/>
              </w:rPr>
              <w:t>Entregar informe de cubrimiento al finalizar el evento.</w:t>
            </w:r>
          </w:p>
          <w:p w:rsidR="008B712B" w:rsidRPr="008B712B" w:rsidRDefault="008B712B" w:rsidP="00840930">
            <w:pPr>
              <w:jc w:val="both"/>
              <w:rPr>
                <w:rFonts w:ascii="Arial" w:hAnsi="Arial" w:cs="Arial"/>
                <w:sz w:val="22"/>
                <w:szCs w:val="22"/>
                <w:lang w:val="es-CO"/>
              </w:rPr>
            </w:pPr>
            <w:r>
              <w:rPr>
                <w:rFonts w:ascii="Arial" w:hAnsi="Arial" w:cs="Arial"/>
                <w:b/>
                <w:sz w:val="22"/>
                <w:szCs w:val="22"/>
                <w:lang w:val="es-CO"/>
              </w:rPr>
              <w:t xml:space="preserve">6. </w:t>
            </w:r>
            <w:r>
              <w:rPr>
                <w:rFonts w:ascii="Arial" w:hAnsi="Arial" w:cs="Arial"/>
                <w:sz w:val="22"/>
                <w:szCs w:val="22"/>
                <w:lang w:val="es-CO"/>
              </w:rPr>
              <w:t xml:space="preserve">El contratista deberá cubrir los gastos de desplazamiento, para la prestación del servicio.  </w:t>
            </w:r>
          </w:p>
          <w:p w:rsidR="00BA6693" w:rsidRPr="007452FA" w:rsidRDefault="00BA6693" w:rsidP="008B712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644011" w:rsidP="004A758B">
            <w:pPr>
              <w:rPr>
                <w:rFonts w:ascii="Arial" w:hAnsi="Arial" w:cs="Arial"/>
                <w:sz w:val="22"/>
                <w:szCs w:val="22"/>
                <w:lang w:val="es-CO"/>
              </w:rPr>
            </w:pPr>
            <w:r>
              <w:rPr>
                <w:rFonts w:ascii="Arial" w:hAnsi="Arial" w:cs="Arial"/>
                <w:sz w:val="22"/>
                <w:szCs w:val="22"/>
                <w:lang w:val="es-CO"/>
              </w:rPr>
              <w:t xml:space="preserve">UNICO PAGO.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bookmarkStart w:id="0" w:name="_GoBack"/>
      <w:bookmarkEnd w:id="0"/>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24" w:rsidRDefault="00154D24" w:rsidP="0044036E">
      <w:r>
        <w:separator/>
      </w:r>
    </w:p>
  </w:endnote>
  <w:endnote w:type="continuationSeparator" w:id="0">
    <w:p w:rsidR="00154D24" w:rsidRDefault="00154D2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54D2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24" w:rsidRDefault="00154D24" w:rsidP="0044036E">
      <w:r>
        <w:separator/>
      </w:r>
    </w:p>
  </w:footnote>
  <w:footnote w:type="continuationSeparator" w:id="0">
    <w:p w:rsidR="00154D24" w:rsidRDefault="00154D24"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44011">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44011">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969EB"/>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3315E"/>
    <w:rsid w:val="003404A3"/>
    <w:rsid w:val="00340A98"/>
    <w:rsid w:val="003862EB"/>
    <w:rsid w:val="0038695C"/>
    <w:rsid w:val="003E1A5D"/>
    <w:rsid w:val="003E35EA"/>
    <w:rsid w:val="003E50BC"/>
    <w:rsid w:val="003E6A86"/>
    <w:rsid w:val="00400054"/>
    <w:rsid w:val="0041508E"/>
    <w:rsid w:val="0044036E"/>
    <w:rsid w:val="00442F6B"/>
    <w:rsid w:val="00447B61"/>
    <w:rsid w:val="00470C47"/>
    <w:rsid w:val="00477117"/>
    <w:rsid w:val="004A758B"/>
    <w:rsid w:val="004D73AA"/>
    <w:rsid w:val="004F3DFD"/>
    <w:rsid w:val="004F4228"/>
    <w:rsid w:val="0052022C"/>
    <w:rsid w:val="00524C81"/>
    <w:rsid w:val="00532A49"/>
    <w:rsid w:val="0059706A"/>
    <w:rsid w:val="005A6779"/>
    <w:rsid w:val="005C4A02"/>
    <w:rsid w:val="005D64F4"/>
    <w:rsid w:val="00605A3F"/>
    <w:rsid w:val="00610723"/>
    <w:rsid w:val="00622EF5"/>
    <w:rsid w:val="006232A8"/>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0930"/>
    <w:rsid w:val="008463EC"/>
    <w:rsid w:val="00865F1A"/>
    <w:rsid w:val="008716EB"/>
    <w:rsid w:val="008728D2"/>
    <w:rsid w:val="00880382"/>
    <w:rsid w:val="0089161F"/>
    <w:rsid w:val="008A66B4"/>
    <w:rsid w:val="008B712B"/>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3AD8"/>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93330"/>
    <w:rsid w:val="00EA3DCA"/>
    <w:rsid w:val="00EB3B8E"/>
    <w:rsid w:val="00EB60A5"/>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7C762-D90A-4A63-9031-9F671AB9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1250</Words>
  <Characters>6878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22</cp:revision>
  <cp:lastPrinted>2019-03-07T19:18:00Z</cp:lastPrinted>
  <dcterms:created xsi:type="dcterms:W3CDTF">2019-03-07T19:19:00Z</dcterms:created>
  <dcterms:modified xsi:type="dcterms:W3CDTF">2019-04-05T17:15:00Z</dcterms:modified>
</cp:coreProperties>
</file>