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B41C88">
        <w:rPr>
          <w:rFonts w:ascii="Arial" w:hAnsi="Arial" w:cs="Arial"/>
          <w:sz w:val="22"/>
          <w:lang w:val="es-CO"/>
        </w:rPr>
        <w:t>05</w:t>
      </w:r>
      <w:r>
        <w:rPr>
          <w:rFonts w:ascii="Arial" w:hAnsi="Arial" w:cs="Arial"/>
          <w:sz w:val="22"/>
          <w:lang w:val="es-CO"/>
        </w:rPr>
        <w:t>-</w:t>
      </w:r>
      <w:r w:rsidR="00D9563C">
        <w:rPr>
          <w:rFonts w:ascii="Arial" w:hAnsi="Arial" w:cs="Arial"/>
          <w:sz w:val="22"/>
          <w:lang w:val="es-CO"/>
        </w:rPr>
        <w:t>30</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D9563C">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D9563C">
              <w:rPr>
                <w:rFonts w:ascii="Arial" w:hAnsi="Arial" w:cs="Arial"/>
                <w:b/>
                <w:sz w:val="22"/>
                <w:szCs w:val="22"/>
                <w:lang w:val="es-CO"/>
              </w:rPr>
              <w:t>04</w:t>
            </w:r>
            <w:r w:rsidR="00AC2A81">
              <w:rPr>
                <w:rFonts w:ascii="Arial" w:hAnsi="Arial" w:cs="Arial"/>
                <w:b/>
                <w:sz w:val="22"/>
                <w:szCs w:val="22"/>
                <w:lang w:val="es-CO"/>
              </w:rPr>
              <w:t xml:space="preserve"> de </w:t>
            </w:r>
            <w:r w:rsidR="00D9563C">
              <w:rPr>
                <w:rFonts w:ascii="Arial" w:hAnsi="Arial" w:cs="Arial"/>
                <w:b/>
                <w:sz w:val="22"/>
                <w:szCs w:val="22"/>
                <w:lang w:val="es-CO"/>
              </w:rPr>
              <w:t>JUNIO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21637E" w:rsidP="00E06BF9">
            <w:pPr>
              <w:tabs>
                <w:tab w:val="left" w:pos="5640"/>
              </w:tabs>
              <w:jc w:val="both"/>
              <w:rPr>
                <w:rFonts w:ascii="Arial" w:hAnsi="Arial" w:cs="Arial"/>
                <w:sz w:val="22"/>
                <w:szCs w:val="22"/>
                <w:lang w:val="es-CO"/>
              </w:rPr>
            </w:pPr>
            <w:r w:rsidRPr="0021637E">
              <w:rPr>
                <w:rFonts w:ascii="Arial" w:hAnsi="Arial" w:cs="Arial"/>
                <w:sz w:val="22"/>
                <w:szCs w:val="22"/>
                <w:lang w:val="es-CO"/>
              </w:rPr>
              <w:t>ADQUIRIR INSUMOS DE PAJILLAS PARA EL CENTRO DE ESTUDIOS AGROAMBIENTALES EL TIBAR DE LA UNIVERSIDAD DE CUNDINAMARCA DE LA SECCIONAL UBATÉ</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1637E" w:rsidP="0021637E">
            <w:pPr>
              <w:pStyle w:val="Prrafodelista"/>
              <w:ind w:left="0"/>
              <w:jc w:val="both"/>
              <w:rPr>
                <w:rFonts w:ascii="Arial" w:hAnsi="Arial" w:cs="Arial"/>
                <w:sz w:val="22"/>
                <w:szCs w:val="22"/>
                <w:lang w:val="es-CO"/>
              </w:rPr>
            </w:pPr>
            <w:r w:rsidRPr="0021637E">
              <w:rPr>
                <w:rFonts w:ascii="Arial" w:hAnsi="Arial" w:cs="Arial"/>
                <w:sz w:val="22"/>
                <w:szCs w:val="22"/>
                <w:lang w:val="es-CO"/>
              </w:rPr>
              <w:t xml:space="preserve">NOVECIENTOS SESENTA Y SIETE MIL CUATROCIENTOS SETENTA PESOS </w:t>
            </w:r>
            <w:r w:rsidR="00DB5770">
              <w:rPr>
                <w:rFonts w:ascii="Arial" w:hAnsi="Arial" w:cs="Arial"/>
                <w:sz w:val="22"/>
                <w:szCs w:val="22"/>
                <w:lang w:val="es-CO"/>
              </w:rPr>
              <w:t>($</w:t>
            </w:r>
            <w:r>
              <w:rPr>
                <w:rFonts w:ascii="Arial" w:hAnsi="Arial" w:cs="Arial"/>
                <w:sz w:val="22"/>
                <w:szCs w:val="22"/>
                <w:lang w:val="es-CO"/>
              </w:rPr>
              <w:t>967.470</w:t>
            </w:r>
            <w:r w:rsidR="00DB577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3255"/>
        <w:gridCol w:w="992"/>
        <w:gridCol w:w="992"/>
        <w:gridCol w:w="1134"/>
        <w:gridCol w:w="992"/>
        <w:gridCol w:w="851"/>
        <w:gridCol w:w="1417"/>
        <w:gridCol w:w="1418"/>
      </w:tblGrid>
      <w:tr w:rsidR="003E007B" w:rsidRPr="00884732" w:rsidTr="0021637E">
        <w:trPr>
          <w:trHeight w:val="460"/>
          <w:jc w:val="center"/>
        </w:trPr>
        <w:tc>
          <w:tcPr>
            <w:tcW w:w="568" w:type="dxa"/>
            <w:shd w:val="clear" w:color="000000" w:fill="0F3D38"/>
            <w:noWrap/>
            <w:vAlign w:val="center"/>
            <w:hideMark/>
          </w:tcPr>
          <w:p w:rsidR="003E007B" w:rsidRPr="00884732" w:rsidRDefault="003E007B" w:rsidP="00320C2A">
            <w:pPr>
              <w:jc w:val="center"/>
              <w:rPr>
                <w:rFonts w:ascii="Arial" w:hAnsi="Arial" w:cs="Arial"/>
                <w:color w:val="FFFFFF"/>
                <w:sz w:val="22"/>
                <w:szCs w:val="22"/>
                <w:lang w:val="es-CO" w:eastAsia="es-CO"/>
              </w:rPr>
            </w:pPr>
            <w:r>
              <w:rPr>
                <w:rFonts w:ascii="Arial" w:hAnsi="Arial" w:cs="Arial"/>
                <w:color w:val="FFFFFF"/>
                <w:sz w:val="22"/>
                <w:szCs w:val="22"/>
                <w:lang w:eastAsia="es-CO"/>
              </w:rPr>
              <w:t xml:space="preserve">Ítem </w:t>
            </w:r>
          </w:p>
        </w:tc>
        <w:tc>
          <w:tcPr>
            <w:tcW w:w="3255" w:type="dxa"/>
            <w:shd w:val="clear" w:color="000000" w:fill="0F3D38"/>
            <w:vAlign w:val="center"/>
            <w:hideMark/>
          </w:tcPr>
          <w:p w:rsidR="003E007B" w:rsidRPr="00884732" w:rsidRDefault="003E007B"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Descripción del bien, Servicio u Obra (Especificaciones Técnicas, Medida, Referencia, Color, etc.)</w:t>
            </w:r>
          </w:p>
        </w:tc>
        <w:tc>
          <w:tcPr>
            <w:tcW w:w="992" w:type="dxa"/>
            <w:shd w:val="clear" w:color="000000" w:fill="0F3D38"/>
            <w:vAlign w:val="center"/>
            <w:hideMark/>
          </w:tcPr>
          <w:p w:rsidR="003E007B" w:rsidRPr="00884732" w:rsidRDefault="003E007B"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w:t>
            </w:r>
          </w:p>
        </w:tc>
        <w:tc>
          <w:tcPr>
            <w:tcW w:w="992" w:type="dxa"/>
            <w:shd w:val="clear" w:color="000000" w:fill="0F3D38"/>
            <w:noWrap/>
            <w:vAlign w:val="center"/>
            <w:hideMark/>
          </w:tcPr>
          <w:p w:rsidR="003E007B" w:rsidRPr="00884732" w:rsidRDefault="003E007B"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Unidad de medida</w:t>
            </w:r>
          </w:p>
        </w:tc>
        <w:tc>
          <w:tcPr>
            <w:tcW w:w="1134" w:type="dxa"/>
            <w:shd w:val="clear" w:color="000000" w:fill="0F3D38"/>
            <w:noWrap/>
            <w:vAlign w:val="center"/>
          </w:tcPr>
          <w:p w:rsidR="003E007B" w:rsidRPr="00884732" w:rsidRDefault="003E007B" w:rsidP="00AC2A81">
            <w:pPr>
              <w:jc w:val="center"/>
              <w:rPr>
                <w:rFonts w:ascii="Arial" w:hAnsi="Arial" w:cs="Arial"/>
                <w:color w:val="FFFFFF"/>
                <w:sz w:val="22"/>
                <w:szCs w:val="22"/>
                <w:lang w:val="es-CO" w:eastAsia="es-CO"/>
              </w:rPr>
            </w:pPr>
            <w:r>
              <w:rPr>
                <w:rFonts w:ascii="Arial" w:hAnsi="Arial" w:cs="Arial"/>
                <w:color w:val="FFFFFF"/>
                <w:sz w:val="22"/>
                <w:szCs w:val="22"/>
                <w:lang w:val="es-CO" w:eastAsia="es-CO"/>
              </w:rPr>
              <w:t xml:space="preserve"> Valor Unitario</w:t>
            </w:r>
          </w:p>
        </w:tc>
        <w:tc>
          <w:tcPr>
            <w:tcW w:w="992" w:type="dxa"/>
            <w:shd w:val="clear" w:color="000000" w:fill="0F3D38"/>
          </w:tcPr>
          <w:p w:rsidR="003E007B" w:rsidRDefault="003E007B" w:rsidP="00320C2A">
            <w:pPr>
              <w:jc w:val="center"/>
              <w:rPr>
                <w:rFonts w:ascii="Arial" w:hAnsi="Arial" w:cs="Arial"/>
                <w:color w:val="FFFFFF"/>
                <w:sz w:val="22"/>
                <w:szCs w:val="22"/>
                <w:lang w:val="es-CO" w:eastAsia="es-CO"/>
              </w:rPr>
            </w:pPr>
          </w:p>
          <w:p w:rsidR="003E007B" w:rsidRDefault="003E007B"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Subtotal</w:t>
            </w:r>
          </w:p>
          <w:p w:rsidR="003E007B" w:rsidRDefault="003E007B" w:rsidP="00320C2A">
            <w:pPr>
              <w:jc w:val="center"/>
              <w:rPr>
                <w:rFonts w:ascii="Arial" w:hAnsi="Arial" w:cs="Arial"/>
                <w:color w:val="FFFFFF"/>
                <w:sz w:val="22"/>
                <w:szCs w:val="22"/>
                <w:lang w:val="es-CO" w:eastAsia="es-CO"/>
              </w:rPr>
            </w:pPr>
          </w:p>
        </w:tc>
        <w:tc>
          <w:tcPr>
            <w:tcW w:w="851" w:type="dxa"/>
            <w:shd w:val="clear" w:color="000000" w:fill="0F3D38"/>
          </w:tcPr>
          <w:p w:rsidR="003E007B" w:rsidRDefault="003E007B" w:rsidP="00320C2A">
            <w:pPr>
              <w:jc w:val="center"/>
              <w:rPr>
                <w:rFonts w:ascii="Arial" w:hAnsi="Arial" w:cs="Arial"/>
                <w:color w:val="FFFFFF"/>
                <w:sz w:val="22"/>
                <w:szCs w:val="22"/>
                <w:lang w:val="es-CO" w:eastAsia="es-CO"/>
              </w:rPr>
            </w:pPr>
          </w:p>
          <w:p w:rsidR="003E007B" w:rsidRDefault="003E007B"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 xml:space="preserve">Tarifa IVA </w:t>
            </w:r>
          </w:p>
        </w:tc>
        <w:tc>
          <w:tcPr>
            <w:tcW w:w="1417" w:type="dxa"/>
            <w:shd w:val="clear" w:color="000000" w:fill="0F3D38"/>
          </w:tcPr>
          <w:p w:rsidR="003E007B" w:rsidRDefault="003E007B" w:rsidP="00320C2A">
            <w:pPr>
              <w:jc w:val="center"/>
              <w:rPr>
                <w:rFonts w:ascii="Arial" w:hAnsi="Arial" w:cs="Arial"/>
                <w:color w:val="FFFFFF"/>
                <w:sz w:val="22"/>
                <w:szCs w:val="22"/>
                <w:lang w:val="es-CO" w:eastAsia="es-CO"/>
              </w:rPr>
            </w:pPr>
          </w:p>
          <w:p w:rsidR="003E007B" w:rsidRDefault="003E007B"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IVA</w:t>
            </w:r>
          </w:p>
        </w:tc>
        <w:tc>
          <w:tcPr>
            <w:tcW w:w="1418" w:type="dxa"/>
            <w:shd w:val="clear" w:color="000000" w:fill="0F3D38"/>
          </w:tcPr>
          <w:p w:rsidR="003E007B" w:rsidRDefault="003E007B" w:rsidP="00320C2A">
            <w:pPr>
              <w:jc w:val="center"/>
              <w:rPr>
                <w:rFonts w:ascii="Arial" w:hAnsi="Arial" w:cs="Arial"/>
                <w:color w:val="FFFFFF"/>
                <w:sz w:val="22"/>
                <w:szCs w:val="22"/>
                <w:lang w:val="es-CO" w:eastAsia="es-CO"/>
              </w:rPr>
            </w:pPr>
          </w:p>
          <w:p w:rsidR="003E007B" w:rsidRDefault="003E007B"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Total</w:t>
            </w:r>
          </w:p>
        </w:tc>
      </w:tr>
      <w:tr w:rsidR="003E007B" w:rsidRPr="00884732" w:rsidTr="0021637E">
        <w:trPr>
          <w:trHeight w:val="347"/>
          <w:jc w:val="center"/>
        </w:trPr>
        <w:tc>
          <w:tcPr>
            <w:tcW w:w="568" w:type="dxa"/>
            <w:shd w:val="clear" w:color="auto" w:fill="auto"/>
            <w:noWrap/>
            <w:vAlign w:val="center"/>
            <w:hideMark/>
          </w:tcPr>
          <w:p w:rsidR="003E007B" w:rsidRPr="00884732" w:rsidRDefault="003E007B" w:rsidP="00DE00CB">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1</w:t>
            </w: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007B" w:rsidRDefault="0021637E" w:rsidP="009238BD">
            <w:pPr>
              <w:jc w:val="both"/>
              <w:rPr>
                <w:rFonts w:ascii="Arial" w:hAnsi="Arial" w:cs="Arial"/>
                <w:color w:val="000000"/>
                <w:sz w:val="22"/>
                <w:szCs w:val="22"/>
                <w:lang w:val="es-CO" w:eastAsia="es-CO"/>
              </w:rPr>
            </w:pPr>
            <w:r w:rsidRPr="0021637E">
              <w:rPr>
                <w:rFonts w:ascii="Arial" w:hAnsi="Arial" w:cs="Arial"/>
                <w:color w:val="000000"/>
                <w:sz w:val="22"/>
                <w:szCs w:val="22"/>
              </w:rPr>
              <w:t>PAJILLA DE SEMEN BOVINO RAZA HOLSTEIN, MAYOR A 1000 LIBRAS EN LECHE, &lt; A 7 EN FACILIDAD DE PARTO, COMPUESTO DE UBRE &gt; A 2, POSITIVO EN GRASA Y PROTEIN</w:t>
            </w:r>
            <w:r>
              <w:rPr>
                <w:rFonts w:ascii="Arial" w:hAnsi="Arial" w:cs="Arial"/>
                <w:color w:val="000000"/>
                <w:sz w:val="22"/>
                <w:szCs w:val="22"/>
              </w:rPr>
              <w:t>A.</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3E007B" w:rsidRDefault="0021637E" w:rsidP="00DE00CB">
            <w:pPr>
              <w:jc w:val="center"/>
              <w:rPr>
                <w:rFonts w:ascii="Arial" w:hAnsi="Arial" w:cs="Arial"/>
                <w:color w:val="000000"/>
                <w:sz w:val="22"/>
                <w:szCs w:val="22"/>
              </w:rPr>
            </w:pPr>
            <w:r>
              <w:rPr>
                <w:rFonts w:ascii="Arial" w:hAnsi="Arial" w:cs="Arial"/>
                <w:color w:val="000000"/>
                <w:sz w:val="22"/>
                <w:szCs w:val="22"/>
              </w:rPr>
              <w:t>5</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3E007B" w:rsidRPr="0015049B" w:rsidRDefault="003E007B" w:rsidP="00DE00CB">
            <w:pPr>
              <w:jc w:val="center"/>
              <w:rPr>
                <w:rFonts w:ascii="Arial" w:hAnsi="Arial" w:cs="Arial"/>
                <w:color w:val="000000"/>
                <w:szCs w:val="22"/>
              </w:rPr>
            </w:pPr>
            <w:r w:rsidRPr="0015049B">
              <w:rPr>
                <w:rFonts w:ascii="Arial" w:hAnsi="Arial" w:cs="Arial"/>
                <w:color w:val="000000"/>
                <w:szCs w:val="22"/>
              </w:rPr>
              <w:t>UNIDAD</w:t>
            </w:r>
          </w:p>
        </w:tc>
        <w:tc>
          <w:tcPr>
            <w:tcW w:w="1134" w:type="dxa"/>
            <w:shd w:val="clear" w:color="auto" w:fill="auto"/>
            <w:noWrap/>
            <w:vAlign w:val="center"/>
            <w:hideMark/>
          </w:tcPr>
          <w:p w:rsidR="003E007B" w:rsidRPr="00884732" w:rsidRDefault="003E007B" w:rsidP="00DE00CB">
            <w:pPr>
              <w:rPr>
                <w:rFonts w:ascii="Arial" w:hAnsi="Arial" w:cs="Arial"/>
                <w:color w:val="000000"/>
                <w:sz w:val="22"/>
                <w:szCs w:val="22"/>
                <w:lang w:val="es-CO" w:eastAsia="es-CO"/>
              </w:rPr>
            </w:pPr>
          </w:p>
        </w:tc>
        <w:tc>
          <w:tcPr>
            <w:tcW w:w="992" w:type="dxa"/>
          </w:tcPr>
          <w:p w:rsidR="0015049B" w:rsidRPr="00884732" w:rsidRDefault="0015049B" w:rsidP="00DE00CB">
            <w:pPr>
              <w:jc w:val="center"/>
              <w:rPr>
                <w:rFonts w:ascii="Arial" w:hAnsi="Arial" w:cs="Arial"/>
                <w:color w:val="000000"/>
                <w:sz w:val="22"/>
                <w:szCs w:val="22"/>
                <w:lang w:eastAsia="es-CO"/>
              </w:rPr>
            </w:pPr>
          </w:p>
        </w:tc>
        <w:tc>
          <w:tcPr>
            <w:tcW w:w="851" w:type="dxa"/>
          </w:tcPr>
          <w:p w:rsidR="0015049B" w:rsidRPr="00884732" w:rsidRDefault="0015049B" w:rsidP="00DE00CB">
            <w:pPr>
              <w:jc w:val="center"/>
              <w:rPr>
                <w:rFonts w:ascii="Arial" w:hAnsi="Arial" w:cs="Arial"/>
                <w:color w:val="000000"/>
                <w:sz w:val="22"/>
                <w:szCs w:val="22"/>
                <w:lang w:eastAsia="es-CO"/>
              </w:rPr>
            </w:pPr>
          </w:p>
        </w:tc>
        <w:tc>
          <w:tcPr>
            <w:tcW w:w="1417" w:type="dxa"/>
          </w:tcPr>
          <w:p w:rsidR="00265F1F" w:rsidRPr="00884732" w:rsidRDefault="00265F1F" w:rsidP="00DE00CB">
            <w:pPr>
              <w:jc w:val="center"/>
              <w:rPr>
                <w:rFonts w:ascii="Arial" w:hAnsi="Arial" w:cs="Arial"/>
                <w:color w:val="000000"/>
                <w:sz w:val="22"/>
                <w:szCs w:val="22"/>
                <w:lang w:eastAsia="es-CO"/>
              </w:rPr>
            </w:pPr>
          </w:p>
        </w:tc>
        <w:tc>
          <w:tcPr>
            <w:tcW w:w="1418" w:type="dxa"/>
          </w:tcPr>
          <w:p w:rsidR="00265F1F" w:rsidRPr="00884732" w:rsidRDefault="00265F1F" w:rsidP="00DE00CB">
            <w:pPr>
              <w:jc w:val="center"/>
              <w:rPr>
                <w:rFonts w:ascii="Arial" w:hAnsi="Arial" w:cs="Arial"/>
                <w:color w:val="000000"/>
                <w:sz w:val="22"/>
                <w:szCs w:val="22"/>
                <w:lang w:eastAsia="es-CO"/>
              </w:rPr>
            </w:pPr>
          </w:p>
        </w:tc>
      </w:tr>
      <w:tr w:rsidR="003E007B" w:rsidRPr="00884732" w:rsidTr="0021637E">
        <w:trPr>
          <w:trHeight w:val="347"/>
          <w:jc w:val="center"/>
        </w:trPr>
        <w:tc>
          <w:tcPr>
            <w:tcW w:w="568" w:type="dxa"/>
            <w:tcBorders>
              <w:bottom w:val="single" w:sz="4" w:space="0" w:color="auto"/>
            </w:tcBorders>
            <w:shd w:val="clear" w:color="auto" w:fill="auto"/>
            <w:noWrap/>
            <w:vAlign w:val="center"/>
          </w:tcPr>
          <w:p w:rsidR="003E007B" w:rsidRPr="00884732" w:rsidRDefault="003E007B" w:rsidP="00DE00CB">
            <w:pPr>
              <w:jc w:val="center"/>
              <w:rPr>
                <w:rFonts w:ascii="Arial" w:hAnsi="Arial" w:cs="Arial"/>
                <w:color w:val="000000"/>
                <w:sz w:val="22"/>
                <w:szCs w:val="22"/>
                <w:lang w:eastAsia="es-CO"/>
              </w:rPr>
            </w:pPr>
            <w:r>
              <w:rPr>
                <w:rFonts w:ascii="Arial" w:hAnsi="Arial" w:cs="Arial"/>
                <w:color w:val="000000"/>
                <w:sz w:val="22"/>
                <w:szCs w:val="22"/>
                <w:lang w:eastAsia="es-CO"/>
              </w:rPr>
              <w:t>2</w:t>
            </w:r>
          </w:p>
        </w:tc>
        <w:tc>
          <w:tcPr>
            <w:tcW w:w="3255" w:type="dxa"/>
            <w:tcBorders>
              <w:top w:val="nil"/>
              <w:left w:val="single" w:sz="4" w:space="0" w:color="000000"/>
              <w:bottom w:val="single" w:sz="4" w:space="0" w:color="auto"/>
              <w:right w:val="single" w:sz="4" w:space="0" w:color="000000"/>
            </w:tcBorders>
            <w:shd w:val="clear" w:color="auto" w:fill="auto"/>
            <w:vAlign w:val="bottom"/>
          </w:tcPr>
          <w:p w:rsidR="003E007B" w:rsidRDefault="0021637E" w:rsidP="009238BD">
            <w:pPr>
              <w:jc w:val="both"/>
              <w:rPr>
                <w:rFonts w:ascii="Arial" w:hAnsi="Arial" w:cs="Arial"/>
                <w:color w:val="000000"/>
                <w:sz w:val="22"/>
                <w:szCs w:val="22"/>
              </w:rPr>
            </w:pPr>
            <w:r w:rsidRPr="0021637E">
              <w:rPr>
                <w:rFonts w:ascii="Arial" w:hAnsi="Arial" w:cs="Arial"/>
                <w:color w:val="000000"/>
                <w:sz w:val="22"/>
                <w:szCs w:val="22"/>
              </w:rPr>
              <w:t xml:space="preserve">PAJILLA DE SEMEN BOVINO RAZA </w:t>
            </w:r>
            <w:r w:rsidR="009238BD">
              <w:rPr>
                <w:rFonts w:ascii="Arial" w:hAnsi="Arial" w:cs="Arial"/>
                <w:color w:val="000000"/>
                <w:sz w:val="22"/>
                <w:szCs w:val="22"/>
              </w:rPr>
              <w:t>JERSEY</w:t>
            </w:r>
            <w:r w:rsidRPr="0021637E">
              <w:rPr>
                <w:rFonts w:ascii="Arial" w:hAnsi="Arial" w:cs="Arial"/>
                <w:color w:val="000000"/>
                <w:sz w:val="22"/>
                <w:szCs w:val="22"/>
              </w:rPr>
              <w:t xml:space="preserve">, MAYOR A </w:t>
            </w:r>
            <w:r w:rsidR="009238BD">
              <w:rPr>
                <w:rFonts w:ascii="Arial" w:hAnsi="Arial" w:cs="Arial"/>
                <w:color w:val="000000"/>
                <w:sz w:val="22"/>
                <w:szCs w:val="22"/>
              </w:rPr>
              <w:t>500</w:t>
            </w:r>
            <w:r w:rsidRPr="0021637E">
              <w:rPr>
                <w:rFonts w:ascii="Arial" w:hAnsi="Arial" w:cs="Arial"/>
                <w:color w:val="000000"/>
                <w:sz w:val="22"/>
                <w:szCs w:val="22"/>
              </w:rPr>
              <w:t xml:space="preserve"> LIBRAS EN LECHE, </w:t>
            </w:r>
            <w:r w:rsidR="009238BD">
              <w:rPr>
                <w:rFonts w:ascii="Arial" w:hAnsi="Arial" w:cs="Arial"/>
                <w:color w:val="000000"/>
                <w:sz w:val="22"/>
                <w:szCs w:val="22"/>
              </w:rPr>
              <w:t>COMPUESTO DE UBRE &gt; A 15, POSITIVO EN GRASA Y PROTEÍNA</w:t>
            </w:r>
          </w:p>
        </w:tc>
        <w:tc>
          <w:tcPr>
            <w:tcW w:w="992" w:type="dxa"/>
            <w:tcBorders>
              <w:top w:val="nil"/>
              <w:left w:val="nil"/>
              <w:bottom w:val="single" w:sz="4" w:space="0" w:color="auto"/>
              <w:right w:val="single" w:sz="4" w:space="0" w:color="000000"/>
            </w:tcBorders>
            <w:shd w:val="clear" w:color="auto" w:fill="auto"/>
            <w:noWrap/>
            <w:vAlign w:val="center"/>
          </w:tcPr>
          <w:p w:rsidR="003E007B" w:rsidRDefault="009238BD" w:rsidP="00DE00CB">
            <w:pPr>
              <w:jc w:val="center"/>
              <w:rPr>
                <w:rFonts w:ascii="Arial" w:hAnsi="Arial" w:cs="Arial"/>
                <w:color w:val="000000"/>
                <w:sz w:val="22"/>
                <w:szCs w:val="22"/>
              </w:rPr>
            </w:pPr>
            <w:r>
              <w:rPr>
                <w:rFonts w:ascii="Arial" w:hAnsi="Arial" w:cs="Arial"/>
                <w:color w:val="000000"/>
                <w:sz w:val="22"/>
                <w:szCs w:val="22"/>
              </w:rPr>
              <w:t>5</w:t>
            </w:r>
          </w:p>
        </w:tc>
        <w:tc>
          <w:tcPr>
            <w:tcW w:w="992" w:type="dxa"/>
            <w:tcBorders>
              <w:top w:val="nil"/>
              <w:left w:val="nil"/>
              <w:bottom w:val="single" w:sz="4" w:space="0" w:color="auto"/>
              <w:right w:val="single" w:sz="4" w:space="0" w:color="000000"/>
            </w:tcBorders>
            <w:shd w:val="clear" w:color="auto" w:fill="auto"/>
            <w:vAlign w:val="center"/>
          </w:tcPr>
          <w:p w:rsidR="003E007B" w:rsidRPr="0015049B" w:rsidRDefault="003E007B" w:rsidP="00DE00CB">
            <w:pPr>
              <w:jc w:val="center"/>
              <w:rPr>
                <w:rFonts w:ascii="Arial" w:hAnsi="Arial" w:cs="Arial"/>
                <w:color w:val="000000"/>
                <w:szCs w:val="22"/>
              </w:rPr>
            </w:pPr>
            <w:r w:rsidRPr="0015049B">
              <w:rPr>
                <w:rFonts w:ascii="Arial" w:hAnsi="Arial" w:cs="Arial"/>
                <w:color w:val="000000"/>
                <w:szCs w:val="22"/>
              </w:rPr>
              <w:t>UNIDAD</w:t>
            </w:r>
          </w:p>
        </w:tc>
        <w:tc>
          <w:tcPr>
            <w:tcW w:w="1134" w:type="dxa"/>
            <w:tcBorders>
              <w:bottom w:val="single" w:sz="4" w:space="0" w:color="auto"/>
            </w:tcBorders>
            <w:shd w:val="clear" w:color="auto" w:fill="auto"/>
            <w:noWrap/>
            <w:vAlign w:val="center"/>
          </w:tcPr>
          <w:p w:rsidR="003E007B" w:rsidRPr="00884732" w:rsidRDefault="003E007B" w:rsidP="00DE00CB">
            <w:pPr>
              <w:jc w:val="center"/>
              <w:rPr>
                <w:rFonts w:ascii="Arial" w:hAnsi="Arial" w:cs="Arial"/>
                <w:color w:val="000000"/>
                <w:sz w:val="22"/>
                <w:szCs w:val="22"/>
                <w:lang w:eastAsia="es-CO"/>
              </w:rPr>
            </w:pPr>
          </w:p>
        </w:tc>
        <w:tc>
          <w:tcPr>
            <w:tcW w:w="992" w:type="dxa"/>
            <w:tcBorders>
              <w:bottom w:val="single" w:sz="4" w:space="0" w:color="auto"/>
            </w:tcBorders>
          </w:tcPr>
          <w:p w:rsidR="00265F1F" w:rsidRPr="00884732" w:rsidRDefault="00265F1F" w:rsidP="0021637E">
            <w:pPr>
              <w:rPr>
                <w:rFonts w:ascii="Arial" w:hAnsi="Arial" w:cs="Arial"/>
                <w:color w:val="000000"/>
                <w:sz w:val="22"/>
                <w:szCs w:val="22"/>
                <w:lang w:eastAsia="es-CO"/>
              </w:rPr>
            </w:pPr>
          </w:p>
        </w:tc>
        <w:tc>
          <w:tcPr>
            <w:tcW w:w="851" w:type="dxa"/>
            <w:tcBorders>
              <w:bottom w:val="single" w:sz="4" w:space="0" w:color="auto"/>
            </w:tcBorders>
          </w:tcPr>
          <w:p w:rsidR="00265F1F" w:rsidRPr="00884732" w:rsidRDefault="00265F1F" w:rsidP="00DE00CB">
            <w:pPr>
              <w:jc w:val="center"/>
              <w:rPr>
                <w:rFonts w:ascii="Arial" w:hAnsi="Arial" w:cs="Arial"/>
                <w:color w:val="000000"/>
                <w:sz w:val="22"/>
                <w:szCs w:val="22"/>
                <w:lang w:eastAsia="es-CO"/>
              </w:rPr>
            </w:pPr>
          </w:p>
        </w:tc>
        <w:tc>
          <w:tcPr>
            <w:tcW w:w="1417" w:type="dxa"/>
            <w:tcBorders>
              <w:bottom w:val="single" w:sz="4" w:space="0" w:color="auto"/>
            </w:tcBorders>
          </w:tcPr>
          <w:p w:rsidR="00265F1F" w:rsidRPr="00884732" w:rsidRDefault="00265F1F" w:rsidP="00DE00CB">
            <w:pPr>
              <w:jc w:val="center"/>
              <w:rPr>
                <w:rFonts w:ascii="Arial" w:hAnsi="Arial" w:cs="Arial"/>
                <w:color w:val="000000"/>
                <w:sz w:val="22"/>
                <w:szCs w:val="22"/>
                <w:lang w:eastAsia="es-CO"/>
              </w:rPr>
            </w:pPr>
          </w:p>
        </w:tc>
        <w:tc>
          <w:tcPr>
            <w:tcW w:w="1418" w:type="dxa"/>
            <w:tcBorders>
              <w:bottom w:val="single" w:sz="4" w:space="0" w:color="auto"/>
            </w:tcBorders>
          </w:tcPr>
          <w:p w:rsidR="00265F1F" w:rsidRPr="00884732" w:rsidRDefault="00265F1F" w:rsidP="00DE00CB">
            <w:pPr>
              <w:jc w:val="center"/>
              <w:rPr>
                <w:rFonts w:ascii="Arial" w:hAnsi="Arial" w:cs="Arial"/>
                <w:color w:val="000000"/>
                <w:sz w:val="22"/>
                <w:szCs w:val="22"/>
                <w:lang w:eastAsia="es-CO"/>
              </w:rPr>
            </w:pPr>
          </w:p>
        </w:tc>
      </w:tr>
      <w:tr w:rsidR="0021637E" w:rsidRPr="00884732" w:rsidTr="0021637E">
        <w:trPr>
          <w:trHeight w:val="347"/>
          <w:jc w:val="center"/>
        </w:trPr>
        <w:tc>
          <w:tcPr>
            <w:tcW w:w="10201" w:type="dxa"/>
            <w:gridSpan w:val="8"/>
            <w:tcBorders>
              <w:top w:val="single" w:sz="4" w:space="0" w:color="auto"/>
              <w:bottom w:val="single" w:sz="4" w:space="0" w:color="auto"/>
              <w:right w:val="single" w:sz="4" w:space="0" w:color="auto"/>
            </w:tcBorders>
          </w:tcPr>
          <w:p w:rsidR="0021637E" w:rsidRPr="002955C5" w:rsidRDefault="0021637E" w:rsidP="002955C5">
            <w:pPr>
              <w:jc w:val="right"/>
              <w:rPr>
                <w:rFonts w:ascii="Arial" w:hAnsi="Arial" w:cs="Arial"/>
                <w:b/>
                <w:color w:val="000000"/>
                <w:sz w:val="22"/>
                <w:szCs w:val="22"/>
                <w:lang w:eastAsia="es-CO"/>
              </w:rPr>
            </w:pPr>
            <w:r w:rsidRPr="002955C5">
              <w:rPr>
                <w:rFonts w:ascii="Arial" w:hAnsi="Arial" w:cs="Arial"/>
                <w:b/>
                <w:color w:val="000000"/>
                <w:sz w:val="22"/>
                <w:szCs w:val="22"/>
                <w:lang w:eastAsia="es-CO"/>
              </w:rPr>
              <w:t>SUBTOTAL</w:t>
            </w:r>
          </w:p>
        </w:tc>
        <w:tc>
          <w:tcPr>
            <w:tcW w:w="1418" w:type="dxa"/>
            <w:tcBorders>
              <w:top w:val="single" w:sz="4" w:space="0" w:color="auto"/>
              <w:left w:val="single" w:sz="4" w:space="0" w:color="auto"/>
              <w:bottom w:val="single" w:sz="4" w:space="0" w:color="auto"/>
            </w:tcBorders>
          </w:tcPr>
          <w:p w:rsidR="0021637E" w:rsidRPr="00884732" w:rsidRDefault="0021637E" w:rsidP="00320C2A">
            <w:pPr>
              <w:jc w:val="center"/>
              <w:rPr>
                <w:rFonts w:ascii="Arial" w:hAnsi="Arial" w:cs="Arial"/>
                <w:color w:val="000000"/>
                <w:sz w:val="22"/>
                <w:szCs w:val="22"/>
                <w:lang w:eastAsia="es-CO"/>
              </w:rPr>
            </w:pPr>
          </w:p>
        </w:tc>
      </w:tr>
      <w:tr w:rsidR="0021637E" w:rsidRPr="00884732" w:rsidTr="009C73E5">
        <w:trPr>
          <w:trHeight w:val="347"/>
          <w:jc w:val="center"/>
        </w:trPr>
        <w:tc>
          <w:tcPr>
            <w:tcW w:w="10201" w:type="dxa"/>
            <w:gridSpan w:val="8"/>
            <w:tcBorders>
              <w:top w:val="single" w:sz="4" w:space="0" w:color="auto"/>
            </w:tcBorders>
          </w:tcPr>
          <w:p w:rsidR="0021637E" w:rsidRPr="002955C5" w:rsidRDefault="0021637E" w:rsidP="002955C5">
            <w:pPr>
              <w:jc w:val="right"/>
              <w:rPr>
                <w:rFonts w:ascii="Arial" w:hAnsi="Arial" w:cs="Arial"/>
                <w:b/>
                <w:color w:val="000000"/>
                <w:sz w:val="22"/>
                <w:szCs w:val="22"/>
                <w:lang w:eastAsia="es-CO"/>
              </w:rPr>
            </w:pPr>
            <w:r>
              <w:rPr>
                <w:rFonts w:ascii="Arial" w:hAnsi="Arial" w:cs="Arial"/>
                <w:b/>
                <w:color w:val="000000"/>
                <w:sz w:val="22"/>
                <w:szCs w:val="22"/>
                <w:lang w:eastAsia="es-CO"/>
              </w:rPr>
              <w:t>IVA</w:t>
            </w:r>
            <w:r w:rsidRPr="002955C5">
              <w:rPr>
                <w:rFonts w:ascii="Arial" w:hAnsi="Arial" w:cs="Arial"/>
                <w:b/>
                <w:color w:val="000000"/>
                <w:sz w:val="22"/>
                <w:szCs w:val="22"/>
                <w:lang w:eastAsia="es-CO"/>
              </w:rPr>
              <w:t>:__ (%)</w:t>
            </w:r>
          </w:p>
        </w:tc>
        <w:tc>
          <w:tcPr>
            <w:tcW w:w="1418" w:type="dxa"/>
            <w:tcBorders>
              <w:top w:val="single" w:sz="4" w:space="0" w:color="auto"/>
            </w:tcBorders>
          </w:tcPr>
          <w:p w:rsidR="0021637E" w:rsidRPr="00884732" w:rsidRDefault="0021637E" w:rsidP="00320C2A">
            <w:pPr>
              <w:jc w:val="center"/>
              <w:rPr>
                <w:rFonts w:ascii="Arial" w:hAnsi="Arial" w:cs="Arial"/>
                <w:color w:val="000000"/>
                <w:sz w:val="22"/>
                <w:szCs w:val="22"/>
                <w:lang w:eastAsia="es-CO"/>
              </w:rPr>
            </w:pPr>
          </w:p>
        </w:tc>
      </w:tr>
      <w:tr w:rsidR="0021637E" w:rsidRPr="00884732" w:rsidTr="000D695E">
        <w:trPr>
          <w:trHeight w:val="347"/>
          <w:jc w:val="center"/>
        </w:trPr>
        <w:tc>
          <w:tcPr>
            <w:tcW w:w="10201" w:type="dxa"/>
            <w:gridSpan w:val="8"/>
          </w:tcPr>
          <w:p w:rsidR="0021637E" w:rsidRPr="002955C5" w:rsidRDefault="0021637E" w:rsidP="002955C5">
            <w:pPr>
              <w:jc w:val="right"/>
              <w:rPr>
                <w:rFonts w:ascii="Arial" w:hAnsi="Arial" w:cs="Arial"/>
                <w:b/>
                <w:color w:val="000000"/>
                <w:sz w:val="22"/>
                <w:szCs w:val="22"/>
                <w:lang w:eastAsia="es-CO"/>
              </w:rPr>
            </w:pPr>
            <w:r w:rsidRPr="002955C5">
              <w:rPr>
                <w:rFonts w:ascii="Arial" w:hAnsi="Arial" w:cs="Arial"/>
                <w:b/>
                <w:color w:val="000000"/>
                <w:sz w:val="22"/>
                <w:szCs w:val="22"/>
                <w:lang w:eastAsia="es-CO"/>
              </w:rPr>
              <w:t>VALOR TOTAL</w:t>
            </w:r>
          </w:p>
        </w:tc>
        <w:tc>
          <w:tcPr>
            <w:tcW w:w="1418" w:type="dxa"/>
          </w:tcPr>
          <w:p w:rsidR="0021637E" w:rsidRPr="00884732" w:rsidRDefault="0021637E" w:rsidP="00320C2A">
            <w:pPr>
              <w:jc w:val="center"/>
              <w:rPr>
                <w:rFonts w:ascii="Arial" w:hAnsi="Arial" w:cs="Arial"/>
                <w:color w:val="000000"/>
                <w:sz w:val="22"/>
                <w:szCs w:val="22"/>
                <w:lang w:eastAsia="es-CO"/>
              </w:rPr>
            </w:pPr>
          </w:p>
        </w:tc>
      </w:tr>
    </w:tbl>
    <w:p w:rsidR="00BA6693" w:rsidRDefault="00BA6693" w:rsidP="00AC2A81">
      <w:pPr>
        <w:ind w:left="284"/>
        <w:jc w:val="both"/>
        <w:rPr>
          <w:rFonts w:ascii="Arial" w:hAnsi="Arial" w:cs="Arial"/>
          <w:sz w:val="22"/>
          <w:szCs w:val="22"/>
          <w:lang w:val="es-CO"/>
        </w:rPr>
      </w:pPr>
    </w:p>
    <w:p w:rsidR="00AC2A81" w:rsidRPr="007452FA" w:rsidRDefault="00AC2A81"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1637E" w:rsidRDefault="00D9563C" w:rsidP="0021637E">
            <w:pPr>
              <w:tabs>
                <w:tab w:val="left" w:pos="3784"/>
                <w:tab w:val="center" w:pos="3999"/>
              </w:tabs>
              <w:jc w:val="both"/>
              <w:rPr>
                <w:rFonts w:ascii="Arial" w:hAnsi="Arial" w:cs="Arial"/>
                <w:b/>
                <w:sz w:val="22"/>
                <w:szCs w:val="22"/>
                <w:lang w:val="es-CO"/>
              </w:rPr>
            </w:pPr>
            <w:bookmarkStart w:id="0" w:name="_GoBack"/>
            <w:r w:rsidRPr="0021637E">
              <w:rPr>
                <w:rFonts w:ascii="Arial" w:hAnsi="Arial" w:cs="Arial"/>
                <w:b/>
                <w:sz w:val="22"/>
                <w:szCs w:val="22"/>
                <w:lang w:val="es-CO"/>
              </w:rPr>
              <w:t>SE SOLICITA ALLEGAR EL PEDIGRÍ DE TODAS LAS PAJILLAS PARA SER TENIDO EN CUENTA AL MOMENTO DE SELECCIÓN DEL PROVEEDOR A QUIEN SE LE ADJUDICARÁ EL PROCESO, TENIENDO EN CUENTA QUE SE DEBEN VALIDAR LAS CARACTERÍSTICAS DE ACUERDO A LA NECESIDAD DEL CENTRO DE ESTUDIOS AGROAMBIENTALES EL TIBAR REPRESENTADO POR EL SUPERVISOR ASIGNADO.</w:t>
            </w:r>
          </w:p>
        </w:tc>
      </w:tr>
      <w:bookmarkEnd w:id="0"/>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FF0DF0">
        <w:trPr>
          <w:trHeight w:val="1549"/>
          <w:jc w:val="center"/>
        </w:trPr>
        <w:tc>
          <w:tcPr>
            <w:tcW w:w="8215" w:type="dxa"/>
          </w:tcPr>
          <w:p w:rsidR="00BA6693" w:rsidRPr="007452FA" w:rsidRDefault="0021637E" w:rsidP="00FF0DF0">
            <w:pPr>
              <w:jc w:val="both"/>
              <w:rPr>
                <w:rFonts w:ascii="Arial" w:hAnsi="Arial" w:cs="Arial"/>
                <w:sz w:val="22"/>
                <w:szCs w:val="22"/>
                <w:lang w:val="es-CO"/>
              </w:rPr>
            </w:pPr>
            <w:r w:rsidRPr="0021637E">
              <w:rPr>
                <w:rFonts w:ascii="Arial" w:hAnsi="Arial" w:cs="Arial"/>
                <w:sz w:val="22"/>
                <w:szCs w:val="22"/>
                <w:lang w:val="es-CO"/>
              </w:rPr>
              <w:t>El bien deberá ser entregado por el proveedor en las instalaciones del Centro de Estudios Agroambientales El Tibar de la Universidad de Cundinamarca, seccional Ubaté con previa entrada por parte  de la oficina de almacén, en el horario de Lunes a Viernes de 8:30 a.m. a 11:30 a.m. y de 2:30 p.m. a 4:30 p.m. La Universidad no responde por elementos entregados en lugares diferentes a los establecidos en el presente numeral</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1637E" w:rsidP="004A758B">
            <w:pPr>
              <w:jc w:val="both"/>
              <w:rPr>
                <w:rFonts w:ascii="Arial" w:hAnsi="Arial" w:cs="Arial"/>
                <w:sz w:val="22"/>
                <w:szCs w:val="22"/>
                <w:lang w:val="es-CO"/>
              </w:rPr>
            </w:pPr>
            <w:r w:rsidRPr="0021637E">
              <w:rPr>
                <w:rFonts w:ascii="Arial" w:hAnsi="Arial" w:cs="Arial"/>
                <w:sz w:val="22"/>
                <w:szCs w:val="22"/>
                <w:lang w:val="es-CO"/>
              </w:rPr>
              <w:t>El plazo de ejecución será de dos (2) meses, contados a partir del cumplimiento de los requisitos de perfeccionamiento y ejecución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955C5"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El proveedor se compromete a conocer, entender, comunicar y cumplir lo establecido en la Resolución 000058 de 2019 que  modifica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lastRenderedPageBreak/>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Pr="00E06BF9"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21637E" w:rsidRPr="0021637E" w:rsidRDefault="0021637E" w:rsidP="0021637E">
            <w:pPr>
              <w:jc w:val="both"/>
              <w:rPr>
                <w:rFonts w:ascii="Arial" w:hAnsi="Arial" w:cs="Arial"/>
                <w:sz w:val="22"/>
                <w:szCs w:val="22"/>
                <w:lang w:val="es-CO"/>
              </w:rPr>
            </w:pPr>
            <w:r>
              <w:rPr>
                <w:rFonts w:ascii="Arial" w:hAnsi="Arial" w:cs="Arial"/>
                <w:sz w:val="22"/>
                <w:szCs w:val="22"/>
                <w:lang w:val="es-CO"/>
              </w:rPr>
              <w:t xml:space="preserve">1. </w:t>
            </w:r>
            <w:r w:rsidRPr="0021637E">
              <w:rPr>
                <w:rFonts w:ascii="Arial" w:hAnsi="Arial" w:cs="Arial"/>
                <w:sz w:val="22"/>
                <w:szCs w:val="22"/>
                <w:lang w:val="es-CO"/>
              </w:rPr>
              <w:t>Presentar el pedigrí de cada una de las pajillas relacionadas.</w:t>
            </w:r>
          </w:p>
          <w:p w:rsidR="0021637E" w:rsidRPr="0021637E" w:rsidRDefault="0021637E" w:rsidP="0021637E">
            <w:pPr>
              <w:jc w:val="both"/>
              <w:rPr>
                <w:rFonts w:ascii="Arial" w:hAnsi="Arial" w:cs="Arial"/>
                <w:sz w:val="22"/>
                <w:szCs w:val="22"/>
                <w:lang w:val="es-CO"/>
              </w:rPr>
            </w:pPr>
            <w:r>
              <w:rPr>
                <w:rFonts w:ascii="Arial" w:hAnsi="Arial" w:cs="Arial"/>
                <w:sz w:val="22"/>
                <w:szCs w:val="22"/>
                <w:lang w:val="es-CO"/>
              </w:rPr>
              <w:t xml:space="preserve">2. </w:t>
            </w:r>
            <w:r w:rsidRPr="0021637E">
              <w:rPr>
                <w:rFonts w:ascii="Arial" w:hAnsi="Arial" w:cs="Arial"/>
                <w:sz w:val="22"/>
                <w:szCs w:val="22"/>
                <w:lang w:val="es-CO"/>
              </w:rPr>
              <w:t xml:space="preserve">Responder </w:t>
            </w:r>
            <w:r>
              <w:rPr>
                <w:rFonts w:ascii="Arial" w:hAnsi="Arial" w:cs="Arial"/>
                <w:sz w:val="22"/>
                <w:szCs w:val="22"/>
                <w:lang w:val="es-CO"/>
              </w:rPr>
              <w:t>por los insumos de mala calidad</w:t>
            </w:r>
            <w:r w:rsidRPr="0021637E">
              <w:rPr>
                <w:rFonts w:ascii="Arial" w:hAnsi="Arial" w:cs="Arial"/>
                <w:sz w:val="22"/>
                <w:szCs w:val="22"/>
                <w:lang w:val="es-CO"/>
              </w:rPr>
              <w:t xml:space="preserve">, para lo cual deberán ser cambiados o reponer las unidades imperfectas </w:t>
            </w:r>
            <w:r>
              <w:rPr>
                <w:rFonts w:ascii="Arial" w:hAnsi="Arial" w:cs="Arial"/>
                <w:sz w:val="22"/>
                <w:szCs w:val="22"/>
                <w:lang w:val="es-CO"/>
              </w:rPr>
              <w:t xml:space="preserve">en el término de cinco (5) días </w:t>
            </w:r>
            <w:r w:rsidRPr="0021637E">
              <w:rPr>
                <w:rFonts w:ascii="Arial" w:hAnsi="Arial" w:cs="Arial"/>
                <w:sz w:val="22"/>
                <w:szCs w:val="22"/>
                <w:lang w:val="es-CO"/>
              </w:rPr>
              <w:t>hábiles siguientes a la reclamación por parte de la Universidad de Cundinamarca a través del supervisor.</w:t>
            </w:r>
          </w:p>
          <w:p w:rsidR="0021637E" w:rsidRPr="0021637E" w:rsidRDefault="0021637E" w:rsidP="0021637E">
            <w:pPr>
              <w:jc w:val="both"/>
              <w:rPr>
                <w:rFonts w:ascii="Arial" w:hAnsi="Arial" w:cs="Arial"/>
                <w:sz w:val="22"/>
                <w:szCs w:val="22"/>
                <w:lang w:val="es-CO"/>
              </w:rPr>
            </w:pPr>
            <w:r>
              <w:rPr>
                <w:rFonts w:ascii="Arial" w:hAnsi="Arial" w:cs="Arial"/>
                <w:sz w:val="22"/>
                <w:szCs w:val="22"/>
                <w:lang w:val="es-CO"/>
              </w:rPr>
              <w:t xml:space="preserve">3. </w:t>
            </w:r>
            <w:r w:rsidRPr="0021637E">
              <w:rPr>
                <w:rFonts w:ascii="Arial" w:hAnsi="Arial" w:cs="Arial"/>
                <w:sz w:val="22"/>
                <w:szCs w:val="22"/>
                <w:lang w:val="es-CO"/>
              </w:rPr>
              <w:t>El CONTRATISTA se compromete a contactar al supervisor y al jefe de la Unidad de Apoyo Académico, para l</w:t>
            </w:r>
            <w:r>
              <w:rPr>
                <w:rFonts w:ascii="Arial" w:hAnsi="Arial" w:cs="Arial"/>
                <w:sz w:val="22"/>
                <w:szCs w:val="22"/>
                <w:lang w:val="es-CO"/>
              </w:rPr>
              <w:t xml:space="preserve">a elaboración del cronograma de </w:t>
            </w:r>
            <w:r w:rsidRPr="0021637E">
              <w:rPr>
                <w:rFonts w:ascii="Arial" w:hAnsi="Arial" w:cs="Arial"/>
                <w:sz w:val="22"/>
                <w:szCs w:val="22"/>
                <w:lang w:val="es-CO"/>
              </w:rPr>
              <w:t>entrega, una vez cumplidos los requisitos de perfeccionamiento del contrato.</w:t>
            </w:r>
          </w:p>
          <w:p w:rsidR="0021637E" w:rsidRDefault="0021637E" w:rsidP="0021637E">
            <w:pPr>
              <w:jc w:val="both"/>
              <w:rPr>
                <w:rFonts w:ascii="Arial" w:hAnsi="Arial" w:cs="Arial"/>
                <w:sz w:val="22"/>
                <w:szCs w:val="22"/>
                <w:lang w:val="es-CO"/>
              </w:rPr>
            </w:pPr>
            <w:r w:rsidRPr="0021637E">
              <w:rPr>
                <w:rFonts w:ascii="Arial" w:hAnsi="Arial" w:cs="Arial"/>
                <w:sz w:val="22"/>
                <w:szCs w:val="22"/>
                <w:lang w:val="es-CO"/>
              </w:rPr>
              <w:t xml:space="preserve">Realizar la entrega del 100% de los elementos en el lugar descrito en el literal </w:t>
            </w:r>
          </w:p>
          <w:p w:rsidR="0021637E" w:rsidRPr="0021637E" w:rsidRDefault="0021637E" w:rsidP="0021637E">
            <w:pPr>
              <w:jc w:val="both"/>
              <w:rPr>
                <w:rFonts w:ascii="Arial" w:hAnsi="Arial" w:cs="Arial"/>
                <w:sz w:val="22"/>
                <w:szCs w:val="22"/>
                <w:lang w:val="es-CO"/>
              </w:rPr>
            </w:pPr>
            <w:r>
              <w:rPr>
                <w:rFonts w:ascii="Arial" w:hAnsi="Arial" w:cs="Arial"/>
                <w:sz w:val="22"/>
                <w:szCs w:val="22"/>
                <w:lang w:val="es-CO"/>
              </w:rPr>
              <w:t xml:space="preserve">4. </w:t>
            </w:r>
            <w:r w:rsidRPr="0021637E">
              <w:rPr>
                <w:rFonts w:ascii="Arial" w:hAnsi="Arial" w:cs="Arial"/>
                <w:sz w:val="22"/>
                <w:szCs w:val="22"/>
                <w:lang w:val="es-CO"/>
              </w:rPr>
              <w:t>Lugar de Ejecución o Lugar de En</w:t>
            </w:r>
            <w:r>
              <w:rPr>
                <w:rFonts w:ascii="Arial" w:hAnsi="Arial" w:cs="Arial"/>
                <w:sz w:val="22"/>
                <w:szCs w:val="22"/>
                <w:lang w:val="es-CO"/>
              </w:rPr>
              <w:t xml:space="preserve">trega; de acuerdo al cronograma </w:t>
            </w:r>
            <w:r w:rsidRPr="0021637E">
              <w:rPr>
                <w:rFonts w:ascii="Arial" w:hAnsi="Arial" w:cs="Arial"/>
                <w:sz w:val="22"/>
                <w:szCs w:val="22"/>
                <w:lang w:val="es-CO"/>
              </w:rPr>
              <w:t>concertado con el Supervisor y el Jefe de la Unidad de Apoyo Académico.</w:t>
            </w:r>
          </w:p>
          <w:p w:rsidR="0021637E" w:rsidRPr="0021637E" w:rsidRDefault="0021637E" w:rsidP="0021637E">
            <w:pPr>
              <w:jc w:val="both"/>
              <w:rPr>
                <w:rFonts w:ascii="Arial" w:hAnsi="Arial" w:cs="Arial"/>
                <w:sz w:val="22"/>
                <w:szCs w:val="22"/>
                <w:lang w:val="es-CO"/>
              </w:rPr>
            </w:pPr>
            <w:r>
              <w:rPr>
                <w:rFonts w:ascii="Arial" w:hAnsi="Arial" w:cs="Arial"/>
                <w:sz w:val="22"/>
                <w:szCs w:val="22"/>
                <w:lang w:val="es-CO"/>
              </w:rPr>
              <w:t xml:space="preserve">5. </w:t>
            </w:r>
            <w:r w:rsidRPr="0021637E">
              <w:rPr>
                <w:rFonts w:ascii="Arial" w:hAnsi="Arial" w:cs="Arial"/>
                <w:sz w:val="22"/>
                <w:szCs w:val="22"/>
                <w:lang w:val="es-CO"/>
              </w:rPr>
              <w:t>Todos los costos que se originen por los insumos de mala calidad deben ser cubiertos por el CONTRATISTA</w:t>
            </w:r>
          </w:p>
          <w:p w:rsidR="0021637E" w:rsidRPr="0021637E" w:rsidRDefault="0021637E" w:rsidP="0021637E">
            <w:pPr>
              <w:jc w:val="both"/>
              <w:rPr>
                <w:rFonts w:ascii="Arial" w:hAnsi="Arial" w:cs="Arial"/>
                <w:sz w:val="22"/>
                <w:szCs w:val="22"/>
                <w:lang w:val="es-CO"/>
              </w:rPr>
            </w:pPr>
            <w:r>
              <w:rPr>
                <w:rFonts w:ascii="Arial" w:hAnsi="Arial" w:cs="Arial"/>
                <w:sz w:val="22"/>
                <w:szCs w:val="22"/>
                <w:lang w:val="es-CO"/>
              </w:rPr>
              <w:t xml:space="preserve">6. </w:t>
            </w:r>
            <w:r w:rsidRPr="0021637E">
              <w:rPr>
                <w:rFonts w:ascii="Arial" w:hAnsi="Arial" w:cs="Arial"/>
                <w:sz w:val="22"/>
                <w:szCs w:val="22"/>
                <w:lang w:val="es-CO"/>
              </w:rPr>
              <w:t>Todos los gastos de transporte de los elementos deben ser cubiertos por EL CONTRATISTA.</w:t>
            </w:r>
          </w:p>
          <w:p w:rsidR="0021637E" w:rsidRPr="0021637E" w:rsidRDefault="0021637E" w:rsidP="0021637E">
            <w:pPr>
              <w:jc w:val="both"/>
              <w:rPr>
                <w:rFonts w:ascii="Arial" w:hAnsi="Arial" w:cs="Arial"/>
                <w:sz w:val="22"/>
                <w:szCs w:val="22"/>
                <w:lang w:val="es-CO"/>
              </w:rPr>
            </w:pPr>
            <w:r>
              <w:rPr>
                <w:rFonts w:ascii="Arial" w:hAnsi="Arial" w:cs="Arial"/>
                <w:sz w:val="22"/>
                <w:szCs w:val="22"/>
                <w:lang w:val="es-CO"/>
              </w:rPr>
              <w:t xml:space="preserve">7. </w:t>
            </w:r>
            <w:r w:rsidRPr="0021637E">
              <w:rPr>
                <w:rFonts w:ascii="Arial" w:hAnsi="Arial" w:cs="Arial"/>
                <w:sz w:val="22"/>
                <w:szCs w:val="22"/>
                <w:lang w:val="es-CO"/>
              </w:rPr>
              <w:t>El proponente debe anexar el pedigrí de cada una de las pajillas al momento de la presentación de las ofertas y al momento de la entrega de las</w:t>
            </w:r>
          </w:p>
          <w:p w:rsidR="0021637E" w:rsidRPr="007452FA" w:rsidRDefault="0021637E" w:rsidP="0021637E">
            <w:pPr>
              <w:jc w:val="both"/>
              <w:rPr>
                <w:rFonts w:ascii="Arial" w:hAnsi="Arial" w:cs="Arial"/>
                <w:sz w:val="22"/>
                <w:szCs w:val="22"/>
                <w:lang w:val="es-CO"/>
              </w:rPr>
            </w:pPr>
            <w:r w:rsidRPr="0021637E">
              <w:rPr>
                <w:rFonts w:ascii="Arial" w:hAnsi="Arial" w:cs="Arial"/>
                <w:sz w:val="22"/>
                <w:szCs w:val="22"/>
                <w:lang w:val="es-CO"/>
              </w:rPr>
              <w:t>Mismas</w:t>
            </w:r>
            <w:r>
              <w:rPr>
                <w:rFonts w:ascii="Arial" w:hAnsi="Arial" w:cs="Arial"/>
                <w:sz w:val="22"/>
                <w:szCs w:val="22"/>
                <w:lang w:val="es-CO"/>
              </w:rPr>
              <w:t>.</w:t>
            </w:r>
          </w:p>
          <w:p w:rsidR="00BA6693" w:rsidRPr="007452FA" w:rsidRDefault="00BA6693" w:rsidP="00FF0DF0">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lastRenderedPageBreak/>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2955C5" w:rsidP="004A758B">
            <w:pPr>
              <w:rPr>
                <w:rFonts w:ascii="Arial" w:hAnsi="Arial" w:cs="Arial"/>
                <w:sz w:val="22"/>
                <w:szCs w:val="22"/>
                <w:lang w:val="es-CO"/>
              </w:rPr>
            </w:pPr>
            <w:r>
              <w:rPr>
                <w:rFonts w:ascii="Arial" w:hAnsi="Arial" w:cs="Arial"/>
                <w:sz w:val="22"/>
                <w:szCs w:val="22"/>
                <w:lang w:val="es-CO"/>
              </w:rPr>
              <w:t>Un único pago de acuerdo a la cantidad debidamente suministrada.</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w:t>
            </w:r>
            <w:r w:rsidRPr="007452FA">
              <w:rPr>
                <w:rFonts w:ascii="Arial" w:hAnsi="Arial" w:cs="Arial"/>
                <w:color w:val="000000"/>
                <w:sz w:val="22"/>
                <w:szCs w:val="22"/>
                <w:lang w:val="es-CO" w:eastAsia="es-CO"/>
              </w:rPr>
              <w:lastRenderedPageBreak/>
              <w:t>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Jung-Suh Melo Prieto</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C52339" w:rsidRPr="007452FA" w:rsidRDefault="00C52339"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Default="007452FA"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Pr="007452FA" w:rsidRDefault="004A758B"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E3" w:rsidRDefault="00A978E3" w:rsidP="0044036E">
      <w:r>
        <w:separator/>
      </w:r>
    </w:p>
  </w:endnote>
  <w:endnote w:type="continuationSeparator" w:id="0">
    <w:p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9238BD"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E3" w:rsidRDefault="00A978E3" w:rsidP="0044036E">
      <w:r>
        <w:separator/>
      </w:r>
    </w:p>
  </w:footnote>
  <w:footnote w:type="continuationSeparator" w:id="0">
    <w:p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9238BD">
            <w:rPr>
              <w:rStyle w:val="Nmerodepgina"/>
              <w:rFonts w:ascii="Arial" w:hAnsi="Arial" w:cs="Arial"/>
              <w:b/>
              <w:noProof/>
            </w:rPr>
            <w:t>2</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9238BD">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174"/>
    <w:rsid w:val="000F4315"/>
    <w:rsid w:val="00116C11"/>
    <w:rsid w:val="0015049B"/>
    <w:rsid w:val="00152E87"/>
    <w:rsid w:val="00166AFA"/>
    <w:rsid w:val="001C0AC1"/>
    <w:rsid w:val="001C20B7"/>
    <w:rsid w:val="001D19E1"/>
    <w:rsid w:val="00204554"/>
    <w:rsid w:val="00205309"/>
    <w:rsid w:val="0021626A"/>
    <w:rsid w:val="0021637E"/>
    <w:rsid w:val="00222086"/>
    <w:rsid w:val="00231107"/>
    <w:rsid w:val="002452E5"/>
    <w:rsid w:val="0025575E"/>
    <w:rsid w:val="00265F1F"/>
    <w:rsid w:val="00285A52"/>
    <w:rsid w:val="00292130"/>
    <w:rsid w:val="002955C5"/>
    <w:rsid w:val="002A65E8"/>
    <w:rsid w:val="002A7C97"/>
    <w:rsid w:val="002E4D38"/>
    <w:rsid w:val="0033315E"/>
    <w:rsid w:val="003404A3"/>
    <w:rsid w:val="00340A98"/>
    <w:rsid w:val="003862EB"/>
    <w:rsid w:val="003C3574"/>
    <w:rsid w:val="003E007B"/>
    <w:rsid w:val="003E35EA"/>
    <w:rsid w:val="003E6A86"/>
    <w:rsid w:val="00400054"/>
    <w:rsid w:val="0044036E"/>
    <w:rsid w:val="00442F6B"/>
    <w:rsid w:val="00447B61"/>
    <w:rsid w:val="00470C47"/>
    <w:rsid w:val="00477117"/>
    <w:rsid w:val="004A758B"/>
    <w:rsid w:val="004D73AA"/>
    <w:rsid w:val="004F3DFD"/>
    <w:rsid w:val="004F4228"/>
    <w:rsid w:val="00507E82"/>
    <w:rsid w:val="00532A49"/>
    <w:rsid w:val="0059706A"/>
    <w:rsid w:val="005A6779"/>
    <w:rsid w:val="005C4A02"/>
    <w:rsid w:val="00610723"/>
    <w:rsid w:val="006232A8"/>
    <w:rsid w:val="0064730D"/>
    <w:rsid w:val="00663084"/>
    <w:rsid w:val="00664485"/>
    <w:rsid w:val="00664608"/>
    <w:rsid w:val="0069115C"/>
    <w:rsid w:val="006A5715"/>
    <w:rsid w:val="006A7944"/>
    <w:rsid w:val="006C5D4D"/>
    <w:rsid w:val="0070000B"/>
    <w:rsid w:val="00711960"/>
    <w:rsid w:val="00727A5C"/>
    <w:rsid w:val="007409BA"/>
    <w:rsid w:val="007452FA"/>
    <w:rsid w:val="007750CC"/>
    <w:rsid w:val="00777A10"/>
    <w:rsid w:val="00793462"/>
    <w:rsid w:val="007C31B3"/>
    <w:rsid w:val="007C6721"/>
    <w:rsid w:val="007D2922"/>
    <w:rsid w:val="007D59C0"/>
    <w:rsid w:val="007D5F28"/>
    <w:rsid w:val="00800720"/>
    <w:rsid w:val="00806886"/>
    <w:rsid w:val="008341A8"/>
    <w:rsid w:val="008463EC"/>
    <w:rsid w:val="00865F1A"/>
    <w:rsid w:val="008716EB"/>
    <w:rsid w:val="008728D2"/>
    <w:rsid w:val="00880382"/>
    <w:rsid w:val="0089161F"/>
    <w:rsid w:val="008A66B4"/>
    <w:rsid w:val="008C11EF"/>
    <w:rsid w:val="008D19A3"/>
    <w:rsid w:val="008F03BC"/>
    <w:rsid w:val="00904065"/>
    <w:rsid w:val="009157A9"/>
    <w:rsid w:val="00917F9B"/>
    <w:rsid w:val="009238BD"/>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C2A81"/>
    <w:rsid w:val="00AD7E67"/>
    <w:rsid w:val="00B03AD8"/>
    <w:rsid w:val="00B40BF9"/>
    <w:rsid w:val="00B41C88"/>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31D3D"/>
    <w:rsid w:val="00D51C02"/>
    <w:rsid w:val="00D57751"/>
    <w:rsid w:val="00D741F8"/>
    <w:rsid w:val="00D77A82"/>
    <w:rsid w:val="00D943A3"/>
    <w:rsid w:val="00D9563C"/>
    <w:rsid w:val="00DA26D1"/>
    <w:rsid w:val="00DA6258"/>
    <w:rsid w:val="00DB5770"/>
    <w:rsid w:val="00DB5BD5"/>
    <w:rsid w:val="00DB6920"/>
    <w:rsid w:val="00DE00CB"/>
    <w:rsid w:val="00DE377C"/>
    <w:rsid w:val="00DF57AF"/>
    <w:rsid w:val="00E06BF9"/>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E39A9-43AA-408D-9256-BE8B98BE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1422</Words>
  <Characters>7824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2</cp:revision>
  <cp:lastPrinted>2019-03-07T19:18:00Z</cp:lastPrinted>
  <dcterms:created xsi:type="dcterms:W3CDTF">2019-05-31T18:57:00Z</dcterms:created>
  <dcterms:modified xsi:type="dcterms:W3CDTF">2019-05-31T18:57:00Z</dcterms:modified>
</cp:coreProperties>
</file>