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FBEA" w14:textId="77777777" w:rsidR="00BA6693" w:rsidRDefault="00BA6693" w:rsidP="004A758B">
      <w:pPr>
        <w:rPr>
          <w:rFonts w:ascii="Arial" w:hAnsi="Arial" w:cs="Arial"/>
          <w:sz w:val="22"/>
          <w:lang w:val="es-CO"/>
        </w:rPr>
      </w:pPr>
      <w:r w:rsidRPr="007452FA">
        <w:rPr>
          <w:rFonts w:ascii="Arial" w:hAnsi="Arial" w:cs="Arial"/>
          <w:sz w:val="22"/>
          <w:lang w:val="es-CO"/>
        </w:rPr>
        <w:t>32-1</w:t>
      </w:r>
    </w:p>
    <w:p w14:paraId="5A8DB421" w14:textId="08173870" w:rsidR="00487918" w:rsidRDefault="6C9FA8A8" w:rsidP="6C9FA8A8">
      <w:pPr>
        <w:rPr>
          <w:rFonts w:ascii="Arial" w:hAnsi="Arial" w:cs="Arial"/>
          <w:sz w:val="22"/>
          <w:szCs w:val="22"/>
          <w:lang w:val="es-CO"/>
        </w:rPr>
      </w:pPr>
      <w:r w:rsidRPr="6C9FA8A8">
        <w:rPr>
          <w:rFonts w:ascii="Arial" w:hAnsi="Arial" w:cs="Arial"/>
          <w:sz w:val="22"/>
          <w:szCs w:val="22"/>
          <w:lang w:val="es-CO"/>
        </w:rPr>
        <w:t>2019-</w:t>
      </w:r>
      <w:r w:rsidR="00EE2EC5">
        <w:rPr>
          <w:rFonts w:ascii="Arial" w:hAnsi="Arial" w:cs="Arial"/>
          <w:sz w:val="22"/>
          <w:szCs w:val="22"/>
          <w:lang w:val="es-CO"/>
        </w:rPr>
        <w:t>09</w:t>
      </w:r>
      <w:r w:rsidRPr="6C9FA8A8">
        <w:rPr>
          <w:rFonts w:ascii="Arial" w:hAnsi="Arial" w:cs="Arial"/>
          <w:sz w:val="22"/>
          <w:szCs w:val="22"/>
          <w:lang w:val="es-CO"/>
        </w:rPr>
        <w:t>-</w:t>
      </w:r>
      <w:r w:rsidR="00EE2EC5">
        <w:rPr>
          <w:rFonts w:ascii="Arial" w:hAnsi="Arial" w:cs="Arial"/>
          <w:sz w:val="22"/>
          <w:szCs w:val="22"/>
          <w:lang w:val="es-CO"/>
        </w:rPr>
        <w:t>02</w:t>
      </w:r>
    </w:p>
    <w:p w14:paraId="672A6659" w14:textId="77777777" w:rsidR="00487918" w:rsidRDefault="00487918" w:rsidP="004A758B">
      <w:pPr>
        <w:rPr>
          <w:rFonts w:ascii="Arial" w:hAnsi="Arial" w:cs="Arial"/>
          <w:sz w:val="22"/>
          <w:lang w:val="es-CO"/>
        </w:rPr>
      </w:pPr>
    </w:p>
    <w:p w14:paraId="5935D8E8" w14:textId="77777777"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14:paraId="0A37501D" w14:textId="77777777" w:rsidR="00487918" w:rsidRDefault="00487918" w:rsidP="00487918">
      <w:pPr>
        <w:jc w:val="center"/>
        <w:rPr>
          <w:rFonts w:ascii="Arial" w:hAnsi="Arial" w:cs="Arial"/>
          <w:b/>
          <w:sz w:val="22"/>
          <w:szCs w:val="22"/>
          <w:lang w:val="es-CO"/>
        </w:rPr>
      </w:pPr>
    </w:p>
    <w:p w14:paraId="34F468D7"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5DAB6C7B" w14:textId="77777777" w:rsidR="00BF7E84" w:rsidRDefault="00BF7E84" w:rsidP="004A758B">
      <w:pPr>
        <w:jc w:val="both"/>
        <w:rPr>
          <w:rFonts w:ascii="Arial" w:hAnsi="Arial" w:cs="Arial"/>
          <w:sz w:val="22"/>
          <w:szCs w:val="22"/>
          <w:lang w:val="es-CO"/>
        </w:rPr>
      </w:pPr>
    </w:p>
    <w:p w14:paraId="0669FB2B" w14:textId="77777777"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02EB378F" w14:textId="77777777" w:rsidR="00487918" w:rsidRPr="007452FA" w:rsidRDefault="00487918"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14:paraId="5629D226" w14:textId="77777777" w:rsidTr="6C9FA8A8">
        <w:trPr>
          <w:trHeight w:val="655"/>
          <w:jc w:val="center"/>
        </w:trPr>
        <w:tc>
          <w:tcPr>
            <w:tcW w:w="4142" w:type="dxa"/>
            <w:vAlign w:val="center"/>
          </w:tcPr>
          <w:p w14:paraId="51A95832" w14:textId="6A078546" w:rsidR="00BA6693" w:rsidRPr="007452FA" w:rsidRDefault="6C9FA8A8" w:rsidP="00EE2EC5">
            <w:pPr>
              <w:jc w:val="center"/>
              <w:rPr>
                <w:rFonts w:ascii="Arial" w:hAnsi="Arial" w:cs="Arial"/>
                <w:b/>
                <w:bCs/>
                <w:sz w:val="22"/>
                <w:szCs w:val="22"/>
                <w:lang w:val="es-CO"/>
              </w:rPr>
            </w:pPr>
            <w:r w:rsidRPr="6C9FA8A8">
              <w:rPr>
                <w:rFonts w:ascii="Arial" w:hAnsi="Arial" w:cs="Arial"/>
                <w:b/>
                <w:bCs/>
                <w:sz w:val="22"/>
                <w:szCs w:val="22"/>
                <w:lang w:val="es-CO"/>
              </w:rPr>
              <w:t xml:space="preserve">Fecha: </w:t>
            </w:r>
            <w:r w:rsidR="00EE2EC5">
              <w:rPr>
                <w:rFonts w:ascii="Arial" w:hAnsi="Arial" w:cs="Arial"/>
                <w:b/>
                <w:bCs/>
                <w:sz w:val="22"/>
                <w:szCs w:val="22"/>
                <w:lang w:val="es-CO"/>
              </w:rPr>
              <w:t>05</w:t>
            </w:r>
            <w:r w:rsidRPr="6C9FA8A8">
              <w:rPr>
                <w:rFonts w:ascii="Arial" w:hAnsi="Arial" w:cs="Arial"/>
                <w:b/>
                <w:bCs/>
                <w:sz w:val="22"/>
                <w:szCs w:val="22"/>
                <w:lang w:val="es-CO"/>
              </w:rPr>
              <w:t xml:space="preserve"> de </w:t>
            </w:r>
            <w:bookmarkStart w:id="0" w:name="_GoBack"/>
            <w:r w:rsidR="00EE2EC5">
              <w:rPr>
                <w:rFonts w:ascii="Arial" w:hAnsi="Arial" w:cs="Arial"/>
                <w:b/>
                <w:bCs/>
                <w:sz w:val="22"/>
                <w:szCs w:val="22"/>
                <w:lang w:val="es-CO"/>
              </w:rPr>
              <w:t xml:space="preserve">septiembre </w:t>
            </w:r>
            <w:bookmarkEnd w:id="0"/>
            <w:r w:rsidRPr="6C9FA8A8">
              <w:rPr>
                <w:rFonts w:ascii="Arial" w:hAnsi="Arial" w:cs="Arial"/>
                <w:b/>
                <w:bCs/>
                <w:sz w:val="22"/>
                <w:szCs w:val="22"/>
                <w:lang w:val="es-CO"/>
              </w:rPr>
              <w:t>de 2019</w:t>
            </w:r>
          </w:p>
        </w:tc>
        <w:tc>
          <w:tcPr>
            <w:tcW w:w="4167" w:type="dxa"/>
            <w:vAlign w:val="center"/>
          </w:tcPr>
          <w:p w14:paraId="295A95A9" w14:textId="77777777"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14:paraId="6A05A809" w14:textId="77777777" w:rsidR="00487918" w:rsidRPr="007452FA" w:rsidRDefault="00487918" w:rsidP="004A758B">
      <w:pPr>
        <w:jc w:val="both"/>
        <w:rPr>
          <w:rFonts w:ascii="Arial" w:hAnsi="Arial" w:cs="Arial"/>
          <w:b/>
          <w:sz w:val="22"/>
          <w:szCs w:val="22"/>
          <w:lang w:val="es-CO"/>
        </w:rPr>
      </w:pPr>
    </w:p>
    <w:p w14:paraId="24CD77BC"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5A39BBE3" w14:textId="77777777"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14:paraId="090A1221" w14:textId="77777777" w:rsidTr="00B0038E">
        <w:trPr>
          <w:trHeight w:val="822"/>
          <w:jc w:val="center"/>
        </w:trPr>
        <w:tc>
          <w:tcPr>
            <w:tcW w:w="8217" w:type="dxa"/>
          </w:tcPr>
          <w:p w14:paraId="3726B7D6" w14:textId="6108FDC4" w:rsidR="003D177D" w:rsidRPr="00B0038E" w:rsidRDefault="00BE6FA3" w:rsidP="00CD2D35">
            <w:pPr>
              <w:tabs>
                <w:tab w:val="left" w:pos="5640"/>
              </w:tabs>
              <w:jc w:val="both"/>
              <w:rPr>
                <w:rFonts w:ascii="Arial" w:hAnsi="Arial" w:cs="Arial"/>
                <w:sz w:val="22"/>
                <w:szCs w:val="22"/>
              </w:rPr>
            </w:pPr>
            <w:r>
              <w:rPr>
                <w:rFonts w:ascii="Arial" w:hAnsi="Arial" w:cs="Arial"/>
                <w:sz w:val="22"/>
                <w:szCs w:val="22"/>
              </w:rPr>
              <w:t>ADQUISICIÓN DE INSUMOS Y REACTIVOS PARA LOS REACTIVOS PARA LOS LABORATORIOS DE LA UNIVERSIDAD DE CUNDINAMARCA SEDE FUSAGASUGÁ, SECCIONAL GIRARDOT, SECCIONAL UBATÉ Y EXTENSIÓN FACATATIVÁ.</w:t>
            </w:r>
          </w:p>
        </w:tc>
      </w:tr>
    </w:tbl>
    <w:p w14:paraId="41C8F396" w14:textId="77777777" w:rsidR="00BF7E84" w:rsidRPr="007452FA" w:rsidRDefault="00BF7E84" w:rsidP="004A758B">
      <w:pPr>
        <w:jc w:val="both"/>
        <w:rPr>
          <w:rFonts w:ascii="Arial" w:hAnsi="Arial" w:cs="Arial"/>
          <w:sz w:val="22"/>
          <w:szCs w:val="22"/>
          <w:lang w:val="es-CO"/>
        </w:rPr>
      </w:pPr>
    </w:p>
    <w:p w14:paraId="77BACE93"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14:paraId="72A3D3EC" w14:textId="77777777"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1FD5D15" w14:textId="77777777" w:rsidTr="007452FA">
        <w:trPr>
          <w:jc w:val="center"/>
        </w:trPr>
        <w:tc>
          <w:tcPr>
            <w:tcW w:w="8215" w:type="dxa"/>
          </w:tcPr>
          <w:p w14:paraId="7E52F204" w14:textId="2BDD4395" w:rsidR="00BA6693" w:rsidRPr="007452FA" w:rsidRDefault="00B0038E" w:rsidP="00D64949">
            <w:pPr>
              <w:pStyle w:val="Prrafodelista"/>
              <w:ind w:left="0"/>
              <w:jc w:val="both"/>
              <w:rPr>
                <w:rFonts w:ascii="Arial" w:hAnsi="Arial" w:cs="Arial"/>
                <w:sz w:val="22"/>
                <w:szCs w:val="22"/>
                <w:lang w:val="es-CO"/>
              </w:rPr>
            </w:pPr>
            <w:r>
              <w:rPr>
                <w:rFonts w:ascii="Arial" w:hAnsi="Arial" w:cs="Arial"/>
                <w:sz w:val="22"/>
                <w:szCs w:val="22"/>
                <w:lang w:val="es-CO"/>
              </w:rPr>
              <w:t>($</w:t>
            </w:r>
            <w:r w:rsidR="00D64949">
              <w:rPr>
                <w:rFonts w:ascii="Arial" w:hAnsi="Arial" w:cs="Arial"/>
                <w:sz w:val="22"/>
                <w:szCs w:val="22"/>
                <w:lang w:val="es-CO"/>
              </w:rPr>
              <w:t>94.708.366</w:t>
            </w:r>
            <w:r>
              <w:rPr>
                <w:rFonts w:ascii="Arial" w:hAnsi="Arial" w:cs="Arial"/>
                <w:sz w:val="22"/>
                <w:szCs w:val="22"/>
                <w:lang w:val="es-CO"/>
              </w:rPr>
              <w:t>)</w:t>
            </w:r>
            <w:r w:rsidR="004F4F59">
              <w:rPr>
                <w:rFonts w:ascii="Arial" w:hAnsi="Arial" w:cs="Arial"/>
                <w:sz w:val="22"/>
                <w:szCs w:val="22"/>
                <w:lang w:val="es-CO"/>
              </w:rPr>
              <w:t xml:space="preserve"> </w:t>
            </w:r>
            <w:r w:rsidR="00D64949">
              <w:rPr>
                <w:rFonts w:ascii="Arial" w:hAnsi="Arial" w:cs="Arial"/>
                <w:sz w:val="22"/>
                <w:szCs w:val="22"/>
                <w:lang w:val="es-CO"/>
              </w:rPr>
              <w:t>NOVENTA Y CUATRO MILLONES SETECIENTOS OCHO MIL TRESCIENTOS SESENTA Y SEIS</w:t>
            </w:r>
            <w:r w:rsidR="00F810D0">
              <w:rPr>
                <w:rFonts w:ascii="Arial" w:hAnsi="Arial" w:cs="Arial"/>
                <w:sz w:val="22"/>
                <w:szCs w:val="22"/>
                <w:lang w:val="es-CO"/>
              </w:rPr>
              <w:t xml:space="preserve"> </w:t>
            </w:r>
            <w:r>
              <w:rPr>
                <w:rFonts w:ascii="Arial" w:hAnsi="Arial" w:cs="Arial"/>
                <w:sz w:val="22"/>
                <w:szCs w:val="22"/>
                <w:lang w:val="es-CO"/>
              </w:rPr>
              <w:t>PESOS</w:t>
            </w:r>
            <w:r w:rsidR="00487918">
              <w:rPr>
                <w:rFonts w:ascii="Arial" w:hAnsi="Arial" w:cs="Arial"/>
                <w:sz w:val="22"/>
                <w:szCs w:val="22"/>
                <w:lang w:val="es-CO"/>
              </w:rPr>
              <w:t xml:space="preserve"> M/CTE</w:t>
            </w:r>
            <w:r>
              <w:rPr>
                <w:rFonts w:ascii="Arial" w:hAnsi="Arial" w:cs="Arial"/>
                <w:sz w:val="22"/>
                <w:szCs w:val="22"/>
                <w:lang w:val="es-CO"/>
              </w:rPr>
              <w:t>.</w:t>
            </w:r>
            <w:r w:rsidR="004F4F59">
              <w:rPr>
                <w:rFonts w:ascii="Arial" w:hAnsi="Arial" w:cs="Arial"/>
                <w:sz w:val="22"/>
                <w:szCs w:val="22"/>
                <w:lang w:val="es-CO"/>
              </w:rPr>
              <w:t xml:space="preserve"> </w:t>
            </w:r>
          </w:p>
        </w:tc>
      </w:tr>
    </w:tbl>
    <w:p w14:paraId="0D0B940D" w14:textId="77777777" w:rsidR="00BF7E84" w:rsidRPr="007452FA" w:rsidRDefault="00BF7E84" w:rsidP="004A758B">
      <w:pPr>
        <w:pStyle w:val="Prrafodelista"/>
        <w:jc w:val="both"/>
        <w:rPr>
          <w:rFonts w:ascii="Arial" w:hAnsi="Arial" w:cs="Arial"/>
          <w:sz w:val="22"/>
          <w:szCs w:val="22"/>
          <w:lang w:val="es-CO"/>
        </w:rPr>
      </w:pPr>
    </w:p>
    <w:p w14:paraId="5E82324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0E27B00A" w14:textId="77777777" w:rsidR="00487918" w:rsidRPr="007452FA" w:rsidRDefault="00487918" w:rsidP="00487918">
      <w:pPr>
        <w:pStyle w:val="Prrafodelista"/>
        <w:ind w:left="284"/>
        <w:jc w:val="both"/>
        <w:rPr>
          <w:rFonts w:ascii="Arial" w:hAnsi="Arial" w:cs="Arial"/>
          <w:b/>
          <w:sz w:val="22"/>
          <w:szCs w:val="22"/>
          <w:lang w:val="es-CO"/>
        </w:rPr>
      </w:pPr>
    </w:p>
    <w:tbl>
      <w:tblPr>
        <w:tblW w:w="9083" w:type="dxa"/>
        <w:shd w:val="clear" w:color="auto" w:fill="FFFFFF" w:themeFill="background1"/>
        <w:tblLayout w:type="fixed"/>
        <w:tblCellMar>
          <w:left w:w="70" w:type="dxa"/>
          <w:right w:w="70" w:type="dxa"/>
        </w:tblCellMar>
        <w:tblLook w:val="04A0" w:firstRow="1" w:lastRow="0" w:firstColumn="1" w:lastColumn="0" w:noHBand="0" w:noVBand="1"/>
      </w:tblPr>
      <w:tblGrid>
        <w:gridCol w:w="421"/>
        <w:gridCol w:w="2102"/>
        <w:gridCol w:w="591"/>
        <w:gridCol w:w="709"/>
        <w:gridCol w:w="1052"/>
        <w:gridCol w:w="1052"/>
        <w:gridCol w:w="1052"/>
        <w:gridCol w:w="1052"/>
        <w:gridCol w:w="1052"/>
      </w:tblGrid>
      <w:tr w:rsidR="007916C6" w:rsidRPr="007916C6" w14:paraId="4891850D" w14:textId="11BF155B" w:rsidTr="007916C6">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AA30C" w14:textId="77777777" w:rsid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I</w:t>
            </w:r>
          </w:p>
          <w:p w14:paraId="28FF1983" w14:textId="34C02365"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TÉM</w:t>
            </w:r>
          </w:p>
        </w:tc>
        <w:tc>
          <w:tcPr>
            <w:tcW w:w="21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27262"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DESCRIPCIÓN</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6AF17D" w14:textId="184C163B"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CANT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F4B16"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UNIDAD DE MEDIDA</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E1A55D"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TIPO DE REACTIVO</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1C7A6919" w14:textId="77777777" w:rsidR="007916C6" w:rsidRPr="007916C6" w:rsidRDefault="007916C6" w:rsidP="007916C6">
            <w:pPr>
              <w:jc w:val="center"/>
              <w:rPr>
                <w:rFonts w:ascii="Arial" w:hAnsi="Arial" w:cs="Arial"/>
                <w:b/>
                <w:bCs/>
                <w:sz w:val="14"/>
                <w:szCs w:val="22"/>
                <w:lang w:val="es-CO" w:eastAsia="es-CO"/>
              </w:rPr>
            </w:pPr>
          </w:p>
          <w:p w14:paraId="7FA093BC" w14:textId="3116A8B5"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VALOR UNITARIO</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228586B6" w14:textId="77777777" w:rsidR="007916C6" w:rsidRPr="007916C6" w:rsidRDefault="007916C6" w:rsidP="007916C6">
            <w:pPr>
              <w:jc w:val="center"/>
              <w:rPr>
                <w:rFonts w:ascii="Arial" w:hAnsi="Arial" w:cs="Arial"/>
                <w:b/>
                <w:bCs/>
                <w:sz w:val="14"/>
                <w:szCs w:val="22"/>
                <w:lang w:val="es-CO" w:eastAsia="es-CO"/>
              </w:rPr>
            </w:pPr>
          </w:p>
          <w:p w14:paraId="28CBD4A5" w14:textId="1EEA6DDD"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I.V.A.</w:t>
            </w:r>
          </w:p>
          <w:p w14:paraId="55925EC0" w14:textId="3488E2CA"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(__)%</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552D7C38" w14:textId="77777777" w:rsidR="007916C6" w:rsidRPr="007916C6" w:rsidRDefault="007916C6" w:rsidP="007916C6">
            <w:pPr>
              <w:jc w:val="center"/>
              <w:rPr>
                <w:rFonts w:ascii="Arial" w:hAnsi="Arial" w:cs="Arial"/>
                <w:b/>
                <w:bCs/>
                <w:sz w:val="14"/>
                <w:szCs w:val="22"/>
                <w:lang w:val="es-CO" w:eastAsia="es-CO"/>
              </w:rPr>
            </w:pPr>
          </w:p>
          <w:p w14:paraId="3A9B9D48" w14:textId="01272119"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SUB TOTAL</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4CC9AB69" w14:textId="77777777" w:rsidR="007916C6" w:rsidRPr="007916C6" w:rsidRDefault="007916C6" w:rsidP="007916C6">
            <w:pPr>
              <w:jc w:val="center"/>
              <w:rPr>
                <w:rFonts w:ascii="Arial" w:hAnsi="Arial" w:cs="Arial"/>
                <w:b/>
                <w:bCs/>
                <w:sz w:val="14"/>
                <w:szCs w:val="22"/>
                <w:lang w:val="es-CO" w:eastAsia="es-CO"/>
              </w:rPr>
            </w:pPr>
          </w:p>
          <w:p w14:paraId="6AA2F822" w14:textId="33EE01D9"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VALOR TOTAL</w:t>
            </w:r>
          </w:p>
        </w:tc>
      </w:tr>
      <w:tr w:rsidR="007916C6" w:rsidRPr="007916C6" w14:paraId="5734C105" w14:textId="490C9AE6"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AA1A4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5BE8BA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CARMIN, 5G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A01580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09B82EC"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45620C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F3D3CA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A8B715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480CC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39F3F80" w14:textId="77777777" w:rsidR="007916C6" w:rsidRPr="007916C6" w:rsidRDefault="007916C6" w:rsidP="007916C6">
            <w:pPr>
              <w:jc w:val="center"/>
              <w:rPr>
                <w:rFonts w:ascii="Arial" w:hAnsi="Arial" w:cs="Arial"/>
                <w:sz w:val="14"/>
                <w:szCs w:val="22"/>
                <w:lang w:val="es-CO" w:eastAsia="es-CO"/>
              </w:rPr>
            </w:pPr>
          </w:p>
        </w:tc>
      </w:tr>
      <w:tr w:rsidR="007916C6" w:rsidRPr="007916C6" w14:paraId="7215AA6B" w14:textId="71AF2A07"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DDBC4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E8CB30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ROJO DE METILO, 25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6BC049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6088C18"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F3EAA3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90A454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8CFCB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2F219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7EC37F7" w14:textId="77777777" w:rsidR="007916C6" w:rsidRPr="007916C6" w:rsidRDefault="007916C6" w:rsidP="007916C6">
            <w:pPr>
              <w:jc w:val="center"/>
              <w:rPr>
                <w:rFonts w:ascii="Arial" w:hAnsi="Arial" w:cs="Arial"/>
                <w:sz w:val="14"/>
                <w:szCs w:val="22"/>
                <w:lang w:val="es-CO" w:eastAsia="es-CO"/>
              </w:rPr>
            </w:pPr>
          </w:p>
        </w:tc>
      </w:tr>
      <w:tr w:rsidR="007916C6" w:rsidRPr="007916C6" w14:paraId="555F7EF5" w14:textId="5A6429BB"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37B6E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8712C8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2-METIL-1-BUTANOL (ALCOHOL-2-METILBUTÍLICO) PARA SÍNTESIS POR 0,5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8C580F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BF0983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B22E95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B5E534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921D6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21F93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A1C17A" w14:textId="77777777" w:rsidR="007916C6" w:rsidRPr="007916C6" w:rsidRDefault="007916C6" w:rsidP="007916C6">
            <w:pPr>
              <w:jc w:val="center"/>
              <w:rPr>
                <w:rFonts w:ascii="Arial" w:hAnsi="Arial" w:cs="Arial"/>
                <w:sz w:val="14"/>
                <w:szCs w:val="22"/>
                <w:lang w:val="es-CO" w:eastAsia="es-CO"/>
              </w:rPr>
            </w:pPr>
          </w:p>
        </w:tc>
      </w:tr>
      <w:tr w:rsidR="007916C6" w:rsidRPr="007916C6" w14:paraId="3C947F46" w14:textId="2C24FA8C"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96659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3C4B4A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ACEITE DE INMERSIÓN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C53B0E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1B765C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0"/>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940F8C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1E5C62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30550F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31BEB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AC9A1D" w14:textId="77777777" w:rsidR="007916C6" w:rsidRPr="007916C6" w:rsidRDefault="007916C6" w:rsidP="007916C6">
            <w:pPr>
              <w:jc w:val="center"/>
              <w:rPr>
                <w:rFonts w:ascii="Arial" w:hAnsi="Arial" w:cs="Arial"/>
                <w:sz w:val="14"/>
                <w:szCs w:val="22"/>
                <w:lang w:val="es-CO" w:eastAsia="es-CO"/>
              </w:rPr>
            </w:pPr>
          </w:p>
        </w:tc>
      </w:tr>
      <w:tr w:rsidR="007916C6" w:rsidRPr="007916C6" w14:paraId="656BDD9A" w14:textId="003CB31C"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E374E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C07840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ACETONA PARA ANÁLISIS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761B5E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A8CF85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864FDD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8CD6C7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7FEBA7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CB346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AFF5B7" w14:textId="77777777" w:rsidR="007916C6" w:rsidRPr="007916C6" w:rsidRDefault="007916C6" w:rsidP="007916C6">
            <w:pPr>
              <w:jc w:val="center"/>
              <w:rPr>
                <w:rFonts w:ascii="Arial" w:hAnsi="Arial" w:cs="Arial"/>
                <w:sz w:val="14"/>
                <w:szCs w:val="22"/>
                <w:lang w:val="es-CO" w:eastAsia="es-CO"/>
              </w:rPr>
            </w:pPr>
          </w:p>
        </w:tc>
      </w:tr>
      <w:tr w:rsidR="007916C6" w:rsidRPr="007916C6" w14:paraId="7F55863B" w14:textId="2F8A5A8D"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21405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4AF7E2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SULFÚRICO PARA ANÁLISIS POR 2.5 L AL 95-97 %.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B86E7D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1792F4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EEFC49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57D9E2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94FBB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00EB3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C08E57" w14:textId="77777777" w:rsidR="007916C6" w:rsidRPr="007916C6" w:rsidRDefault="007916C6" w:rsidP="007916C6">
            <w:pPr>
              <w:jc w:val="center"/>
              <w:rPr>
                <w:rFonts w:ascii="Arial" w:hAnsi="Arial" w:cs="Arial"/>
                <w:sz w:val="14"/>
                <w:szCs w:val="22"/>
                <w:lang w:val="es-CO" w:eastAsia="es-CO"/>
              </w:rPr>
            </w:pPr>
          </w:p>
        </w:tc>
      </w:tr>
      <w:tr w:rsidR="007916C6" w:rsidRPr="007916C6" w14:paraId="7A68647D" w14:textId="0A1CA9C8"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0B7A4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65DA39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BUTÍLICO (1-BUTANOL)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15AD15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41DFAD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64AB0A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D99CC9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209E5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C0CBA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AA1BA0" w14:textId="77777777" w:rsidR="007916C6" w:rsidRPr="007916C6" w:rsidRDefault="007916C6" w:rsidP="007916C6">
            <w:pPr>
              <w:jc w:val="center"/>
              <w:rPr>
                <w:rFonts w:ascii="Arial" w:hAnsi="Arial" w:cs="Arial"/>
                <w:sz w:val="14"/>
                <w:szCs w:val="22"/>
                <w:lang w:val="es-CO" w:eastAsia="es-CO"/>
              </w:rPr>
            </w:pPr>
          </w:p>
        </w:tc>
      </w:tr>
      <w:tr w:rsidR="007916C6" w:rsidRPr="007916C6" w14:paraId="439192EC" w14:textId="63A3FDA7"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E4147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5F2477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BUTÍLICO (1-BUTANOL) PARA SÍNTESIS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AAB799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F6470E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6E17D5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F7CF10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F8AD9E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0FF30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46CCA8" w14:textId="77777777" w:rsidR="007916C6" w:rsidRPr="007916C6" w:rsidRDefault="007916C6" w:rsidP="007916C6">
            <w:pPr>
              <w:jc w:val="center"/>
              <w:rPr>
                <w:rFonts w:ascii="Arial" w:hAnsi="Arial" w:cs="Arial"/>
                <w:sz w:val="14"/>
                <w:szCs w:val="22"/>
                <w:lang w:val="es-CO" w:eastAsia="es-CO"/>
              </w:rPr>
            </w:pPr>
          </w:p>
        </w:tc>
      </w:tr>
      <w:tr w:rsidR="007916C6" w:rsidRPr="007916C6" w14:paraId="67C0219E" w14:textId="16A7E3A9"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BE435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82B72F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ETÍLICO (ETANOL) ABSOLUTO PARA ANÁLISIS,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E67DA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66FE05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4FFE35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2E91E4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FB712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B064C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D57554" w14:textId="77777777" w:rsidR="007916C6" w:rsidRPr="007916C6" w:rsidRDefault="007916C6" w:rsidP="007916C6">
            <w:pPr>
              <w:jc w:val="center"/>
              <w:rPr>
                <w:rFonts w:ascii="Arial" w:hAnsi="Arial" w:cs="Arial"/>
                <w:sz w:val="14"/>
                <w:szCs w:val="22"/>
                <w:lang w:val="es-CO" w:eastAsia="es-CO"/>
              </w:rPr>
            </w:pPr>
          </w:p>
        </w:tc>
      </w:tr>
      <w:tr w:rsidR="007916C6" w:rsidRPr="007916C6" w14:paraId="3F8F2843" w14:textId="248031D8"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D6950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31FCCD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ISOAMÍLICO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603114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EBAA63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E10A4C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62F021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BA793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E4FD2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504E2B0" w14:textId="77777777" w:rsidR="007916C6" w:rsidRPr="007916C6" w:rsidRDefault="007916C6" w:rsidP="007916C6">
            <w:pPr>
              <w:jc w:val="center"/>
              <w:rPr>
                <w:rFonts w:ascii="Arial" w:hAnsi="Arial" w:cs="Arial"/>
                <w:sz w:val="14"/>
                <w:szCs w:val="22"/>
                <w:lang w:val="es-CO" w:eastAsia="es-CO"/>
              </w:rPr>
            </w:pPr>
          </w:p>
        </w:tc>
      </w:tr>
      <w:tr w:rsidR="007916C6" w:rsidRPr="007916C6" w14:paraId="730AF662" w14:textId="5BD05077" w:rsidTr="007916C6">
        <w:trPr>
          <w:trHeight w:val="855"/>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08595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55972D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ISOBUTÍLICO (2-METIL-1-PROPANOL, ISOBUTANOL) PARA ANÁLISIS POR 1L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397A08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AF5857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BB9695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A674BD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DD854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84661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ABC0B7" w14:textId="77777777" w:rsidR="007916C6" w:rsidRPr="007916C6" w:rsidRDefault="007916C6" w:rsidP="007916C6">
            <w:pPr>
              <w:jc w:val="center"/>
              <w:rPr>
                <w:rFonts w:ascii="Arial" w:hAnsi="Arial" w:cs="Arial"/>
                <w:sz w:val="14"/>
                <w:szCs w:val="22"/>
                <w:lang w:val="es-CO" w:eastAsia="es-CO"/>
              </w:rPr>
            </w:pPr>
          </w:p>
        </w:tc>
      </w:tr>
      <w:tr w:rsidR="007916C6" w:rsidRPr="007916C6" w14:paraId="605DC600" w14:textId="0832EB6B"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9B0E4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57EA8D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ISOPROPÍLICO (2-PROPANOL)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71ED4D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4D7BBB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B17853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DC19ED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0D48A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B5017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7E0C83" w14:textId="77777777" w:rsidR="007916C6" w:rsidRPr="007916C6" w:rsidRDefault="007916C6" w:rsidP="007916C6">
            <w:pPr>
              <w:jc w:val="center"/>
              <w:rPr>
                <w:rFonts w:ascii="Arial" w:hAnsi="Arial" w:cs="Arial"/>
                <w:sz w:val="14"/>
                <w:szCs w:val="22"/>
                <w:lang w:val="es-CO" w:eastAsia="es-CO"/>
              </w:rPr>
            </w:pPr>
          </w:p>
        </w:tc>
      </w:tr>
      <w:tr w:rsidR="007916C6" w:rsidRPr="007916C6" w14:paraId="4AF7010D" w14:textId="30410FC1"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81CAF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6550F5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METÍLICO (METANOL)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83A8F1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990436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E45130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3D3EE1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2961A1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18EEA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062BEA" w14:textId="77777777" w:rsidR="007916C6" w:rsidRPr="007916C6" w:rsidRDefault="007916C6" w:rsidP="007916C6">
            <w:pPr>
              <w:jc w:val="center"/>
              <w:rPr>
                <w:rFonts w:ascii="Arial" w:hAnsi="Arial" w:cs="Arial"/>
                <w:sz w:val="14"/>
                <w:szCs w:val="22"/>
                <w:lang w:val="es-CO" w:eastAsia="es-CO"/>
              </w:rPr>
            </w:pPr>
          </w:p>
        </w:tc>
      </w:tr>
      <w:tr w:rsidR="007916C6" w:rsidRPr="007916C6" w14:paraId="0786955D" w14:textId="4D087515"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F03AF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B122CF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N-AMÍLICO ( 1-PENTANOL)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354759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A2F45F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1F0A21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32A41B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95ED71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3CA9A2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8097B2" w14:textId="77777777" w:rsidR="007916C6" w:rsidRPr="007916C6" w:rsidRDefault="007916C6" w:rsidP="007916C6">
            <w:pPr>
              <w:jc w:val="center"/>
              <w:rPr>
                <w:rFonts w:ascii="Arial" w:hAnsi="Arial" w:cs="Arial"/>
                <w:sz w:val="14"/>
                <w:szCs w:val="22"/>
                <w:lang w:val="es-CO" w:eastAsia="es-CO"/>
              </w:rPr>
            </w:pPr>
          </w:p>
        </w:tc>
      </w:tr>
      <w:tr w:rsidR="007916C6" w:rsidRPr="007916C6" w14:paraId="49A19A3F" w14:textId="765E9CCC"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1CB7D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5C4FC7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SEC BUTILICO x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1168EE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975827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B43F88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C42AEE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B849D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8D71E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6B24535" w14:textId="77777777" w:rsidR="007916C6" w:rsidRPr="007916C6" w:rsidRDefault="007916C6" w:rsidP="007916C6">
            <w:pPr>
              <w:jc w:val="center"/>
              <w:rPr>
                <w:rFonts w:ascii="Arial" w:hAnsi="Arial" w:cs="Arial"/>
                <w:sz w:val="14"/>
                <w:szCs w:val="22"/>
                <w:lang w:val="es-CO" w:eastAsia="es-CO"/>
              </w:rPr>
            </w:pPr>
          </w:p>
        </w:tc>
      </w:tr>
      <w:tr w:rsidR="007916C6" w:rsidRPr="007916C6" w14:paraId="4D50FC35" w14:textId="11FA2FB6" w:rsidTr="007916C6">
        <w:trPr>
          <w:trHeight w:val="114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748D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7A3284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TERC-BUTÍLICO (TERC- BUTANOL, 2-METIL-2-PROPANOL, TRIMETILCARBINOL)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4D8F3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F7B7C1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442AF6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751812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DA29C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8B099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605143C" w14:textId="77777777" w:rsidR="007916C6" w:rsidRPr="007916C6" w:rsidRDefault="007916C6" w:rsidP="007916C6">
            <w:pPr>
              <w:jc w:val="center"/>
              <w:rPr>
                <w:rFonts w:ascii="Arial" w:hAnsi="Arial" w:cs="Arial"/>
                <w:sz w:val="14"/>
                <w:szCs w:val="22"/>
                <w:lang w:val="es-CO" w:eastAsia="es-CO"/>
              </w:rPr>
            </w:pPr>
          </w:p>
        </w:tc>
      </w:tr>
      <w:tr w:rsidR="007916C6" w:rsidRPr="007916C6" w14:paraId="3A9BA2FD" w14:textId="77CD2F3F"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E850A6"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17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96AD084"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AZUL DE METILENO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1CE141E"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9E6BDA2"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5C67C4E"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BEBDF3A"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6AE103"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D3093F"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9A8E6F"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7F4CAE26" w14:textId="21C26DED"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C897E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D786A8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BARIO CLORURO PARA ANÁLISIS POR 1000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F9AE52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455E08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B03E3F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820B68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93AC34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A9C46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FFCF9A" w14:textId="77777777" w:rsidR="007916C6" w:rsidRPr="007916C6" w:rsidRDefault="007916C6" w:rsidP="007916C6">
            <w:pPr>
              <w:jc w:val="center"/>
              <w:rPr>
                <w:rFonts w:ascii="Arial" w:hAnsi="Arial" w:cs="Arial"/>
                <w:sz w:val="14"/>
                <w:szCs w:val="22"/>
                <w:lang w:val="es-CO" w:eastAsia="es-CO"/>
              </w:rPr>
            </w:pPr>
          </w:p>
        </w:tc>
      </w:tr>
      <w:tr w:rsidR="007916C6" w:rsidRPr="007916C6" w14:paraId="6EEC174A" w14:textId="7A6813D6" w:rsidTr="007916C6">
        <w:trPr>
          <w:trHeight w:val="6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C1F5F2"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19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B050E6C"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BICARBONATO DE SODIO COMERCIAL X Kg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C06FFFB"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397033F"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2"/>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4C83026"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COMERCIAL</w:t>
            </w:r>
          </w:p>
        </w:tc>
        <w:tc>
          <w:tcPr>
            <w:tcW w:w="1052" w:type="dxa"/>
            <w:tcBorders>
              <w:top w:val="nil"/>
              <w:left w:val="nil"/>
              <w:bottom w:val="single" w:sz="4" w:space="0" w:color="auto"/>
              <w:right w:val="single" w:sz="4" w:space="0" w:color="auto"/>
            </w:tcBorders>
            <w:shd w:val="clear" w:color="auto" w:fill="FFFFFF" w:themeFill="background1"/>
          </w:tcPr>
          <w:p w14:paraId="129C4D72"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E9E055"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0A80E5"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CDE2EB"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25867DA8" w14:textId="09C8769C"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466AE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27F942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ETER DE PETROLEO X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363889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7BDC5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61317D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B9587F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F5CD9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A8AFE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7AE3FC" w14:textId="77777777" w:rsidR="007916C6" w:rsidRPr="007916C6" w:rsidRDefault="007916C6" w:rsidP="007916C6">
            <w:pPr>
              <w:jc w:val="center"/>
              <w:rPr>
                <w:rFonts w:ascii="Arial" w:hAnsi="Arial" w:cs="Arial"/>
                <w:sz w:val="14"/>
                <w:szCs w:val="22"/>
                <w:lang w:val="es-CO" w:eastAsia="es-CO"/>
              </w:rPr>
            </w:pPr>
          </w:p>
        </w:tc>
      </w:tr>
      <w:tr w:rsidR="007916C6" w:rsidRPr="007916C6" w14:paraId="5A8FA589" w14:textId="65BC7004" w:rsidTr="007916C6">
        <w:trPr>
          <w:trHeight w:val="855"/>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8F54B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CB2FE8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ÉTER ETÍLICO ( ÉTER SULFÚRICO, ÉTER DIETÍLICO, DIETILÉTER) PARA ANÁLISIS POR 4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9DA498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644398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73D6D1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6D959C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93250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FEDB3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92248FC" w14:textId="77777777" w:rsidR="007916C6" w:rsidRPr="007916C6" w:rsidRDefault="007916C6" w:rsidP="007916C6">
            <w:pPr>
              <w:jc w:val="center"/>
              <w:rPr>
                <w:rFonts w:ascii="Arial" w:hAnsi="Arial" w:cs="Arial"/>
                <w:sz w:val="14"/>
                <w:szCs w:val="22"/>
                <w:lang w:val="es-CO" w:eastAsia="es-CO"/>
              </w:rPr>
            </w:pPr>
          </w:p>
        </w:tc>
      </w:tr>
      <w:tr w:rsidR="007916C6" w:rsidRPr="007916C6" w14:paraId="6977C5C9" w14:textId="452D1A0E"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CE54D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D9A387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ETILO ACETATO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074FE1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3441EB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5953DF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3F3BF5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D2C1B7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CE294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4D7688" w14:textId="77777777" w:rsidR="007916C6" w:rsidRPr="007916C6" w:rsidRDefault="007916C6" w:rsidP="007916C6">
            <w:pPr>
              <w:jc w:val="center"/>
              <w:rPr>
                <w:rFonts w:ascii="Arial" w:hAnsi="Arial" w:cs="Arial"/>
                <w:sz w:val="14"/>
                <w:szCs w:val="22"/>
                <w:lang w:val="es-CO" w:eastAsia="es-CO"/>
              </w:rPr>
            </w:pPr>
          </w:p>
        </w:tc>
      </w:tr>
      <w:tr w:rsidR="007916C6" w:rsidRPr="007916C6" w14:paraId="60D2B615" w14:textId="46F0DBC0"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EB96A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300187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AZUL DE BROMOTIMOL, 5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5B7F1E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CC85F91"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B0458E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C0D043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76D67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AFEBD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2B2CCB" w14:textId="77777777" w:rsidR="007916C6" w:rsidRPr="007916C6" w:rsidRDefault="007916C6" w:rsidP="007916C6">
            <w:pPr>
              <w:jc w:val="center"/>
              <w:rPr>
                <w:rFonts w:ascii="Arial" w:hAnsi="Arial" w:cs="Arial"/>
                <w:sz w:val="14"/>
                <w:szCs w:val="22"/>
                <w:lang w:val="es-CO" w:eastAsia="es-CO"/>
              </w:rPr>
            </w:pPr>
          </w:p>
        </w:tc>
      </w:tr>
      <w:tr w:rsidR="007916C6" w:rsidRPr="007916C6" w14:paraId="3E895E6A" w14:textId="63B897AE"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A0379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382892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BACTERIOLOGICO,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1D3A3E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F44E5B6"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C095ED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61FA65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0F82D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F7A1E8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9FE81F" w14:textId="77777777" w:rsidR="007916C6" w:rsidRPr="007916C6" w:rsidRDefault="007916C6" w:rsidP="007916C6">
            <w:pPr>
              <w:jc w:val="center"/>
              <w:rPr>
                <w:rFonts w:ascii="Arial" w:hAnsi="Arial" w:cs="Arial"/>
                <w:sz w:val="14"/>
                <w:szCs w:val="22"/>
                <w:lang w:val="es-CO" w:eastAsia="es-CO"/>
              </w:rPr>
            </w:pPr>
          </w:p>
        </w:tc>
      </w:tr>
      <w:tr w:rsidR="007916C6" w:rsidRPr="007916C6" w14:paraId="45D4326A" w14:textId="56E362A3"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F7D46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C9C9A0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OGY (OXITETRACICLINA GLUCOSA YEAST),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CF0A1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7C2E99F"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5A6A9F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E7BB25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5ACC7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EBDD6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4BF9C7" w14:textId="77777777" w:rsidR="007916C6" w:rsidRPr="007916C6" w:rsidRDefault="007916C6" w:rsidP="007916C6">
            <w:pPr>
              <w:jc w:val="center"/>
              <w:rPr>
                <w:rFonts w:ascii="Arial" w:hAnsi="Arial" w:cs="Arial"/>
                <w:sz w:val="14"/>
                <w:szCs w:val="22"/>
                <w:lang w:val="es-CO" w:eastAsia="es-CO"/>
              </w:rPr>
            </w:pPr>
          </w:p>
        </w:tc>
      </w:tr>
      <w:tr w:rsidR="007916C6" w:rsidRPr="007916C6" w14:paraId="1D36B6E9" w14:textId="2264F3C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9EEEB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439A78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DE EXTRACTO DE MALTA,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2DC71A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E0119CA"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D1296F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0F27EC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CE615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C6531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E94CE6" w14:textId="77777777" w:rsidR="007916C6" w:rsidRPr="007916C6" w:rsidRDefault="007916C6" w:rsidP="007916C6">
            <w:pPr>
              <w:jc w:val="center"/>
              <w:rPr>
                <w:rFonts w:ascii="Arial" w:hAnsi="Arial" w:cs="Arial"/>
                <w:sz w:val="14"/>
                <w:szCs w:val="22"/>
                <w:lang w:val="es-CO" w:eastAsia="es-CO"/>
              </w:rPr>
            </w:pPr>
          </w:p>
        </w:tc>
      </w:tr>
      <w:tr w:rsidR="007916C6" w:rsidRPr="007916C6" w14:paraId="3099C6CD" w14:textId="2DD1DE2E"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13C41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C55753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MacConkey,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57EFC9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3AE55B3"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C4C27A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443FD0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9813D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EE1CC9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7455783" w14:textId="77777777" w:rsidR="007916C6" w:rsidRPr="007916C6" w:rsidRDefault="007916C6" w:rsidP="007916C6">
            <w:pPr>
              <w:jc w:val="center"/>
              <w:rPr>
                <w:rFonts w:ascii="Arial" w:hAnsi="Arial" w:cs="Arial"/>
                <w:sz w:val="14"/>
                <w:szCs w:val="22"/>
                <w:lang w:val="es-CO" w:eastAsia="es-CO"/>
              </w:rPr>
            </w:pPr>
          </w:p>
        </w:tc>
      </w:tr>
      <w:tr w:rsidR="007916C6" w:rsidRPr="007916C6" w14:paraId="6059D655" w14:textId="4F6ED712"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6C627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70B423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Sabouraud Cloramfenicol - Scharlau.,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5F7BB3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BD58C76"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3FCB28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3E7858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F919D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014353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3DBEC1" w14:textId="77777777" w:rsidR="007916C6" w:rsidRPr="007916C6" w:rsidRDefault="007916C6" w:rsidP="007916C6">
            <w:pPr>
              <w:jc w:val="center"/>
              <w:rPr>
                <w:rFonts w:ascii="Arial" w:hAnsi="Arial" w:cs="Arial"/>
                <w:sz w:val="14"/>
                <w:szCs w:val="22"/>
                <w:lang w:val="es-CO" w:eastAsia="es-CO"/>
              </w:rPr>
            </w:pPr>
          </w:p>
        </w:tc>
      </w:tr>
      <w:tr w:rsidR="007916C6" w:rsidRPr="007916C6" w14:paraId="42C746DA" w14:textId="1A1A07C3" w:rsidTr="007916C6">
        <w:trPr>
          <w:trHeight w:val="855"/>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806D4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EDBE1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XLD Modificado (Xilosa Lisina Desoxicolato) (Uso Alimentos) - Scharlau.,500G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9A295A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D532570"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9A38F8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B69412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BD360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7E0701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A87703" w14:textId="77777777" w:rsidR="007916C6" w:rsidRPr="007916C6" w:rsidRDefault="007916C6" w:rsidP="007916C6">
            <w:pPr>
              <w:jc w:val="center"/>
              <w:rPr>
                <w:rFonts w:ascii="Arial" w:hAnsi="Arial" w:cs="Arial"/>
                <w:sz w:val="14"/>
                <w:szCs w:val="22"/>
                <w:lang w:val="es-CO" w:eastAsia="es-CO"/>
              </w:rPr>
            </w:pPr>
          </w:p>
        </w:tc>
      </w:tr>
      <w:tr w:rsidR="007916C6" w:rsidRPr="007916C6" w14:paraId="506438BA" w14:textId="4C46571D"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F5F43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3A76FE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Baird Parker - Scharlau,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97BA25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70FC5C3"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089C55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D83671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6A5B6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D4D2C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88C522" w14:textId="77777777" w:rsidR="007916C6" w:rsidRPr="007916C6" w:rsidRDefault="007916C6" w:rsidP="007916C6">
            <w:pPr>
              <w:jc w:val="center"/>
              <w:rPr>
                <w:rFonts w:ascii="Arial" w:hAnsi="Arial" w:cs="Arial"/>
                <w:sz w:val="14"/>
                <w:szCs w:val="22"/>
                <w:lang w:val="es-CO" w:eastAsia="es-CO"/>
              </w:rPr>
            </w:pPr>
          </w:p>
        </w:tc>
      </w:tr>
      <w:tr w:rsidR="007916C6" w:rsidRPr="007916C6" w14:paraId="1D7DA551" w14:textId="59A1C82B"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E1292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BF4F1D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Plate Count Agar,500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EEDDCA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636EB13"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DD05C9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601A46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C2045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4F9DF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890F7D" w14:textId="77777777" w:rsidR="007916C6" w:rsidRPr="007916C6" w:rsidRDefault="007916C6" w:rsidP="007916C6">
            <w:pPr>
              <w:jc w:val="center"/>
              <w:rPr>
                <w:rFonts w:ascii="Arial" w:hAnsi="Arial" w:cs="Arial"/>
                <w:sz w:val="14"/>
                <w:szCs w:val="22"/>
                <w:lang w:val="es-CO" w:eastAsia="es-CO"/>
              </w:rPr>
            </w:pPr>
          </w:p>
        </w:tc>
      </w:tr>
      <w:tr w:rsidR="007916C6" w:rsidRPr="007916C6" w14:paraId="01B1EAF5" w14:textId="7F3E552B" w:rsidTr="007916C6">
        <w:trPr>
          <w:trHeight w:val="855"/>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3BC35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7C1627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Papa dextrosa agar - PDA - Reactivo análitico de uso microbiológico pesentación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0EBD0F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1BD5E9D"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DC74BC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353043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2CCD2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5A272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565E4A" w14:textId="77777777" w:rsidR="007916C6" w:rsidRPr="007916C6" w:rsidRDefault="007916C6" w:rsidP="007916C6">
            <w:pPr>
              <w:jc w:val="center"/>
              <w:rPr>
                <w:rFonts w:ascii="Arial" w:hAnsi="Arial" w:cs="Arial"/>
                <w:sz w:val="14"/>
                <w:szCs w:val="22"/>
                <w:lang w:val="es-CO" w:eastAsia="es-CO"/>
              </w:rPr>
            </w:pPr>
          </w:p>
        </w:tc>
      </w:tr>
      <w:tr w:rsidR="007916C6" w:rsidRPr="007916C6" w14:paraId="4804D283" w14:textId="5216A0BE"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8F633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4DD0C6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nutritivo Reactivo análitico de uso microbiológico pesentación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F31550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2971129"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DFB2D4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3D50A7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88D5EA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0055D9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21896A" w14:textId="77777777" w:rsidR="007916C6" w:rsidRPr="007916C6" w:rsidRDefault="007916C6" w:rsidP="007916C6">
            <w:pPr>
              <w:jc w:val="center"/>
              <w:rPr>
                <w:rFonts w:ascii="Arial" w:hAnsi="Arial" w:cs="Arial"/>
                <w:sz w:val="14"/>
                <w:szCs w:val="22"/>
                <w:lang w:val="es-CO" w:eastAsia="es-CO"/>
              </w:rPr>
            </w:pPr>
          </w:p>
        </w:tc>
      </w:tr>
      <w:tr w:rsidR="007916C6" w:rsidRPr="007916C6" w14:paraId="5F57973D" w14:textId="4E726EF3"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0CBDA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FD3EC1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agar Reactivo análitico de uso microbiológico pesentación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014C1C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75A3167"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0754EA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B076C4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F2ADB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3DDF4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173A32" w14:textId="77777777" w:rsidR="007916C6" w:rsidRPr="007916C6" w:rsidRDefault="007916C6" w:rsidP="007916C6">
            <w:pPr>
              <w:jc w:val="center"/>
              <w:rPr>
                <w:rFonts w:ascii="Arial" w:hAnsi="Arial" w:cs="Arial"/>
                <w:sz w:val="14"/>
                <w:szCs w:val="22"/>
                <w:lang w:val="es-CO" w:eastAsia="es-CO"/>
              </w:rPr>
            </w:pPr>
          </w:p>
        </w:tc>
      </w:tr>
      <w:tr w:rsidR="007916C6" w:rsidRPr="007916C6" w14:paraId="1DADF307" w14:textId="410F1E8A"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51E41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A8138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bacteriológico Reactivo análitico de uso microbiológico pesentación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0225B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26CD69C"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720501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554359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6DD6D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BD4F3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136A5F" w14:textId="77777777" w:rsidR="007916C6" w:rsidRPr="007916C6" w:rsidRDefault="007916C6" w:rsidP="007916C6">
            <w:pPr>
              <w:jc w:val="center"/>
              <w:rPr>
                <w:rFonts w:ascii="Arial" w:hAnsi="Arial" w:cs="Arial"/>
                <w:sz w:val="14"/>
                <w:szCs w:val="22"/>
                <w:lang w:val="es-CO" w:eastAsia="es-CO"/>
              </w:rPr>
            </w:pPr>
          </w:p>
        </w:tc>
      </w:tr>
      <w:tr w:rsidR="007916C6" w:rsidRPr="007916C6" w14:paraId="003D1527" w14:textId="226A9F79" w:rsidTr="007916C6">
        <w:trPr>
          <w:trHeight w:val="855"/>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51178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2FF800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Murashige &amp; skoog with vitam para 50 litros Reactivo análitico de uso microbiológico pesentación en frasco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EDFC0B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8F23350"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FRASCO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C4FE62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3508AB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7B5EB3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CC6EE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F74B80D" w14:textId="77777777" w:rsidR="007916C6" w:rsidRPr="007916C6" w:rsidRDefault="007916C6" w:rsidP="007916C6">
            <w:pPr>
              <w:jc w:val="center"/>
              <w:rPr>
                <w:rFonts w:ascii="Arial" w:hAnsi="Arial" w:cs="Arial"/>
                <w:sz w:val="14"/>
                <w:szCs w:val="22"/>
                <w:lang w:val="es-CO" w:eastAsia="es-CO"/>
              </w:rPr>
            </w:pPr>
          </w:p>
        </w:tc>
      </w:tr>
      <w:tr w:rsidR="007916C6" w:rsidRPr="007916C6" w14:paraId="6A290077" w14:textId="61D42369"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6136C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67E962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1 -BUTANOL AL 95%  X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153510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459355D"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9E2502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7A90AC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F3275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66924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5F4FE8" w14:textId="77777777" w:rsidR="007916C6" w:rsidRPr="007916C6" w:rsidRDefault="007916C6" w:rsidP="007916C6">
            <w:pPr>
              <w:jc w:val="center"/>
              <w:rPr>
                <w:rFonts w:ascii="Arial" w:hAnsi="Arial" w:cs="Arial"/>
                <w:sz w:val="14"/>
                <w:szCs w:val="22"/>
                <w:lang w:val="es-CO" w:eastAsia="es-CO"/>
              </w:rPr>
            </w:pPr>
          </w:p>
        </w:tc>
      </w:tr>
      <w:tr w:rsidR="007916C6" w:rsidRPr="007916C6" w14:paraId="4D5ED7F7" w14:textId="3A82D46E"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03C67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5E0EED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 PROPANOL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13859E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9DD763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A11F13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08BD18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AC755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0C1A00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81C5BD3" w14:textId="77777777" w:rsidR="007916C6" w:rsidRPr="007916C6" w:rsidRDefault="007916C6" w:rsidP="007916C6">
            <w:pPr>
              <w:jc w:val="center"/>
              <w:rPr>
                <w:rFonts w:ascii="Arial" w:hAnsi="Arial" w:cs="Arial"/>
                <w:sz w:val="14"/>
                <w:szCs w:val="22"/>
                <w:lang w:val="es-CO" w:eastAsia="es-CO"/>
              </w:rPr>
            </w:pPr>
          </w:p>
        </w:tc>
      </w:tr>
      <w:tr w:rsidR="007916C6" w:rsidRPr="007916C6" w14:paraId="55267161" w14:textId="5DE69A14"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8FFF8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14B1EB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2,4 PENTANODIONE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E4F95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03E494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03CBCD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FBB557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5147F0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9CCF5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B1E804" w14:textId="77777777" w:rsidR="007916C6" w:rsidRPr="007916C6" w:rsidRDefault="007916C6" w:rsidP="007916C6">
            <w:pPr>
              <w:jc w:val="center"/>
              <w:rPr>
                <w:rFonts w:ascii="Arial" w:hAnsi="Arial" w:cs="Arial"/>
                <w:sz w:val="14"/>
                <w:szCs w:val="22"/>
                <w:lang w:val="es-CO" w:eastAsia="es-CO"/>
              </w:rPr>
            </w:pPr>
          </w:p>
        </w:tc>
      </w:tr>
      <w:tr w:rsidR="007916C6" w:rsidRPr="007916C6" w14:paraId="4EE4CA70" w14:textId="24E147A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D8832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32D7FF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2,4 DINITROFENILHIDROXINA x 5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392CAB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176EFB2"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E15A19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48DDE0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B5234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43448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870053" w14:textId="77777777" w:rsidR="007916C6" w:rsidRPr="007916C6" w:rsidRDefault="007916C6" w:rsidP="007916C6">
            <w:pPr>
              <w:jc w:val="center"/>
              <w:rPr>
                <w:rFonts w:ascii="Arial" w:hAnsi="Arial" w:cs="Arial"/>
                <w:sz w:val="14"/>
                <w:szCs w:val="22"/>
                <w:lang w:val="es-CO" w:eastAsia="es-CO"/>
              </w:rPr>
            </w:pPr>
          </w:p>
        </w:tc>
      </w:tr>
      <w:tr w:rsidR="007916C6" w:rsidRPr="007916C6" w14:paraId="3E6D11C6" w14:textId="4D6A8A69"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37078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C287B8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ACETATO DE ETILO X 250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818517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7FB526D"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B8D7FD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2C34D8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14026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88DFA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B4CCB52" w14:textId="77777777" w:rsidR="007916C6" w:rsidRPr="007916C6" w:rsidRDefault="007916C6" w:rsidP="007916C6">
            <w:pPr>
              <w:jc w:val="center"/>
              <w:rPr>
                <w:rFonts w:ascii="Arial" w:hAnsi="Arial" w:cs="Arial"/>
                <w:sz w:val="14"/>
                <w:szCs w:val="22"/>
                <w:lang w:val="es-CO" w:eastAsia="es-CO"/>
              </w:rPr>
            </w:pPr>
          </w:p>
        </w:tc>
      </w:tr>
      <w:tr w:rsidR="007916C6" w:rsidRPr="007916C6" w14:paraId="14A9C83A" w14:textId="460687D6"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4FB02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12565C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ACETATO DE SODIO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2BDE07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9588A3A"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4379DB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C7ECFF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C34F5D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846381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395F4A3" w14:textId="77777777" w:rsidR="007916C6" w:rsidRPr="007916C6" w:rsidRDefault="007916C6" w:rsidP="007916C6">
            <w:pPr>
              <w:jc w:val="center"/>
              <w:rPr>
                <w:rFonts w:ascii="Arial" w:hAnsi="Arial" w:cs="Arial"/>
                <w:sz w:val="14"/>
                <w:szCs w:val="22"/>
                <w:lang w:val="es-CO" w:eastAsia="es-CO"/>
              </w:rPr>
            </w:pPr>
          </w:p>
        </w:tc>
      </w:tr>
      <w:tr w:rsidR="007916C6" w:rsidRPr="007916C6" w14:paraId="0B4F6183" w14:textId="73CE4F3C"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7317A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A5E956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ACETATO DE COBRE X 100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995FA9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9BC3859"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DFC18C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F5BE83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D365DE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B81DA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CC2B1BF" w14:textId="77777777" w:rsidR="007916C6" w:rsidRPr="007916C6" w:rsidRDefault="007916C6" w:rsidP="007916C6">
            <w:pPr>
              <w:jc w:val="center"/>
              <w:rPr>
                <w:rFonts w:ascii="Arial" w:hAnsi="Arial" w:cs="Arial"/>
                <w:sz w:val="14"/>
                <w:szCs w:val="22"/>
                <w:lang w:val="es-CO" w:eastAsia="es-CO"/>
              </w:rPr>
            </w:pPr>
          </w:p>
        </w:tc>
      </w:tr>
      <w:tr w:rsidR="007916C6" w:rsidRPr="007916C6" w14:paraId="316088B2" w14:textId="62843C84"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5CA28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FD4CB6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ACETICO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18BC95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AB70A49"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476ECA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88F6AA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8FB50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DFE2AE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6128998" w14:textId="77777777" w:rsidR="007916C6" w:rsidRPr="007916C6" w:rsidRDefault="007916C6" w:rsidP="007916C6">
            <w:pPr>
              <w:jc w:val="center"/>
              <w:rPr>
                <w:rFonts w:ascii="Arial" w:hAnsi="Arial" w:cs="Arial"/>
                <w:sz w:val="14"/>
                <w:szCs w:val="22"/>
                <w:lang w:val="es-CO" w:eastAsia="es-CO"/>
              </w:rPr>
            </w:pPr>
          </w:p>
        </w:tc>
      </w:tr>
      <w:tr w:rsidR="007916C6" w:rsidRPr="007916C6" w14:paraId="2FE9A473" w14:textId="243933CB"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68F4F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889D16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ACETICO GLACIAL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A339FC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9849D8E"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CD8B02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D7E62C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6598BE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963BC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84BC53" w14:textId="77777777" w:rsidR="007916C6" w:rsidRPr="007916C6" w:rsidRDefault="007916C6" w:rsidP="007916C6">
            <w:pPr>
              <w:jc w:val="center"/>
              <w:rPr>
                <w:rFonts w:ascii="Arial" w:hAnsi="Arial" w:cs="Arial"/>
                <w:sz w:val="14"/>
                <w:szCs w:val="22"/>
                <w:lang w:val="es-CO" w:eastAsia="es-CO"/>
              </w:rPr>
            </w:pPr>
          </w:p>
        </w:tc>
      </w:tr>
      <w:tr w:rsidR="007916C6" w:rsidRPr="007916C6" w14:paraId="6A8D879C" w14:textId="398C6E88"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56AE0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55F7C7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SULFANILIC X 100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B35C77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93277A5"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BFE018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AB3770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79A918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7DFEC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792016" w14:textId="77777777" w:rsidR="007916C6" w:rsidRPr="007916C6" w:rsidRDefault="007916C6" w:rsidP="007916C6">
            <w:pPr>
              <w:jc w:val="center"/>
              <w:rPr>
                <w:rFonts w:ascii="Arial" w:hAnsi="Arial" w:cs="Arial"/>
                <w:sz w:val="14"/>
                <w:szCs w:val="22"/>
                <w:lang w:val="es-CO" w:eastAsia="es-CO"/>
              </w:rPr>
            </w:pPr>
          </w:p>
        </w:tc>
      </w:tr>
      <w:tr w:rsidR="007916C6" w:rsidRPr="007916C6" w14:paraId="57E464ED" w14:textId="65ADAB65"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98574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958C59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OXALICO X 200GMS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DA1DFD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6142F36"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87126A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9DF620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2F059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CA5FDC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29534B5" w14:textId="77777777" w:rsidR="007916C6" w:rsidRPr="007916C6" w:rsidRDefault="007916C6" w:rsidP="007916C6">
            <w:pPr>
              <w:jc w:val="center"/>
              <w:rPr>
                <w:rFonts w:ascii="Arial" w:hAnsi="Arial" w:cs="Arial"/>
                <w:sz w:val="14"/>
                <w:szCs w:val="22"/>
                <w:lang w:val="es-CO" w:eastAsia="es-CO"/>
              </w:rPr>
            </w:pPr>
          </w:p>
        </w:tc>
      </w:tr>
      <w:tr w:rsidR="007916C6" w:rsidRPr="007916C6" w14:paraId="6BF1A587" w14:textId="55DA4963"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00C1E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81B5A5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CLORHIDRICO 37%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C648D1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885D059"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998F4B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EA663C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A4161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E940C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23E2CB6" w14:textId="77777777" w:rsidR="007916C6" w:rsidRPr="007916C6" w:rsidRDefault="007916C6" w:rsidP="007916C6">
            <w:pPr>
              <w:jc w:val="center"/>
              <w:rPr>
                <w:rFonts w:ascii="Arial" w:hAnsi="Arial" w:cs="Arial"/>
                <w:sz w:val="14"/>
                <w:szCs w:val="22"/>
                <w:lang w:val="es-CO" w:eastAsia="es-CO"/>
              </w:rPr>
            </w:pPr>
          </w:p>
        </w:tc>
      </w:tr>
      <w:tr w:rsidR="007916C6" w:rsidRPr="007916C6" w14:paraId="7A0D3819" w14:textId="343D5DB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680A5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261893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EMB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2D8F19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7BA2BEB"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91948D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6DEDB1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AB3E2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38BA24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417107" w14:textId="77777777" w:rsidR="007916C6" w:rsidRPr="007916C6" w:rsidRDefault="007916C6" w:rsidP="007916C6">
            <w:pPr>
              <w:jc w:val="center"/>
              <w:rPr>
                <w:rFonts w:ascii="Arial" w:hAnsi="Arial" w:cs="Arial"/>
                <w:sz w:val="14"/>
                <w:szCs w:val="22"/>
                <w:lang w:val="es-CO" w:eastAsia="es-CO"/>
              </w:rPr>
            </w:pPr>
          </w:p>
        </w:tc>
      </w:tr>
      <w:tr w:rsidR="007916C6" w:rsidRPr="007916C6" w14:paraId="38D29809" w14:textId="65B9209B"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2E13E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ABEC32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NUTRITIVO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351DCD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69272AF"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E525D4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F2D45B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C2C32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23519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24D7D1" w14:textId="77777777" w:rsidR="007916C6" w:rsidRPr="007916C6" w:rsidRDefault="007916C6" w:rsidP="007916C6">
            <w:pPr>
              <w:jc w:val="center"/>
              <w:rPr>
                <w:rFonts w:ascii="Arial" w:hAnsi="Arial" w:cs="Arial"/>
                <w:sz w:val="14"/>
                <w:szCs w:val="22"/>
                <w:lang w:val="es-CO" w:eastAsia="es-CO"/>
              </w:rPr>
            </w:pPr>
          </w:p>
        </w:tc>
      </w:tr>
      <w:tr w:rsidR="007916C6" w:rsidRPr="007916C6" w14:paraId="6C369B39" w14:textId="1AD990DD"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1F605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8BEF57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OGYE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0DBC19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99F2CF2"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3AE992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90C0DD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AC882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72DAB9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7971F5D" w14:textId="77777777" w:rsidR="007916C6" w:rsidRPr="007916C6" w:rsidRDefault="007916C6" w:rsidP="007916C6">
            <w:pPr>
              <w:jc w:val="center"/>
              <w:rPr>
                <w:rFonts w:ascii="Arial" w:hAnsi="Arial" w:cs="Arial"/>
                <w:sz w:val="14"/>
                <w:szCs w:val="22"/>
                <w:lang w:val="es-CO" w:eastAsia="es-CO"/>
              </w:rPr>
            </w:pPr>
          </w:p>
        </w:tc>
      </w:tr>
      <w:tr w:rsidR="007916C6" w:rsidRPr="007916C6" w14:paraId="271FE1F4" w14:textId="3CB035FF"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EDD80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085B4B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PDA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472124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73483DD"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D33CBD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12A019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CB2D15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22A91F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1447F6" w14:textId="77777777" w:rsidR="007916C6" w:rsidRPr="007916C6" w:rsidRDefault="007916C6" w:rsidP="007916C6">
            <w:pPr>
              <w:jc w:val="center"/>
              <w:rPr>
                <w:rFonts w:ascii="Arial" w:hAnsi="Arial" w:cs="Arial"/>
                <w:sz w:val="14"/>
                <w:szCs w:val="22"/>
                <w:lang w:val="es-CO" w:eastAsia="es-CO"/>
              </w:rPr>
            </w:pPr>
          </w:p>
        </w:tc>
      </w:tr>
      <w:tr w:rsidR="007916C6" w:rsidRPr="007916C6" w14:paraId="77C8484C" w14:textId="7DEC593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2C283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2102A0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ROSE DE BENGALA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12A7E5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63E3B1C"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C800EE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910592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B0A71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14A5C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F28116F" w14:textId="77777777" w:rsidR="007916C6" w:rsidRPr="007916C6" w:rsidRDefault="007916C6" w:rsidP="007916C6">
            <w:pPr>
              <w:jc w:val="center"/>
              <w:rPr>
                <w:rFonts w:ascii="Arial" w:hAnsi="Arial" w:cs="Arial"/>
                <w:sz w:val="14"/>
                <w:szCs w:val="22"/>
                <w:lang w:val="es-CO" w:eastAsia="es-CO"/>
              </w:rPr>
            </w:pPr>
          </w:p>
        </w:tc>
      </w:tr>
      <w:tr w:rsidR="007916C6" w:rsidRPr="007916C6" w14:paraId="03ED1CE0" w14:textId="25FB9921"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8A750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FB8A3A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AGUA DE BROMO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6A044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333A2E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EC5C39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C6A13D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714788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C05FB2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2E3B97" w14:textId="77777777" w:rsidR="007916C6" w:rsidRPr="007916C6" w:rsidRDefault="007916C6" w:rsidP="007916C6">
            <w:pPr>
              <w:jc w:val="center"/>
              <w:rPr>
                <w:rFonts w:ascii="Arial" w:hAnsi="Arial" w:cs="Arial"/>
                <w:sz w:val="14"/>
                <w:szCs w:val="22"/>
                <w:lang w:val="es-CO" w:eastAsia="es-CO"/>
              </w:rPr>
            </w:pPr>
          </w:p>
        </w:tc>
      </w:tr>
      <w:tr w:rsidR="007916C6" w:rsidRPr="007916C6" w14:paraId="1665D7C0" w14:textId="2A4F0AF8"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7966A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E643E7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AGUA DESTILADA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6BCD8E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5DA244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39C188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COMERCIAL</w:t>
            </w:r>
          </w:p>
        </w:tc>
        <w:tc>
          <w:tcPr>
            <w:tcW w:w="1052" w:type="dxa"/>
            <w:tcBorders>
              <w:top w:val="nil"/>
              <w:left w:val="nil"/>
              <w:bottom w:val="single" w:sz="4" w:space="0" w:color="auto"/>
              <w:right w:val="single" w:sz="4" w:space="0" w:color="auto"/>
            </w:tcBorders>
            <w:shd w:val="clear" w:color="auto" w:fill="FFFFFF" w:themeFill="background1"/>
          </w:tcPr>
          <w:p w14:paraId="1CC862F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7B13C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F5FD5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648963" w14:textId="77777777" w:rsidR="007916C6" w:rsidRPr="007916C6" w:rsidRDefault="007916C6" w:rsidP="007916C6">
            <w:pPr>
              <w:jc w:val="center"/>
              <w:rPr>
                <w:rFonts w:ascii="Arial" w:hAnsi="Arial" w:cs="Arial"/>
                <w:sz w:val="14"/>
                <w:szCs w:val="22"/>
                <w:lang w:val="es-CO" w:eastAsia="es-CO"/>
              </w:rPr>
            </w:pPr>
          </w:p>
        </w:tc>
      </w:tr>
      <w:tr w:rsidR="007916C6" w:rsidRPr="007916C6" w14:paraId="4E1F82B5" w14:textId="1230D404"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12990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0853E7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AGUA DESIONIZADA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2BA396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D397DB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164ABC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COMERCIAL</w:t>
            </w:r>
          </w:p>
        </w:tc>
        <w:tc>
          <w:tcPr>
            <w:tcW w:w="1052" w:type="dxa"/>
            <w:tcBorders>
              <w:top w:val="nil"/>
              <w:left w:val="nil"/>
              <w:bottom w:val="single" w:sz="4" w:space="0" w:color="auto"/>
              <w:right w:val="single" w:sz="4" w:space="0" w:color="auto"/>
            </w:tcBorders>
            <w:shd w:val="clear" w:color="auto" w:fill="FFFFFF" w:themeFill="background1"/>
          </w:tcPr>
          <w:p w14:paraId="2ED6442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25309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4E09C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642683B" w14:textId="77777777" w:rsidR="007916C6" w:rsidRPr="007916C6" w:rsidRDefault="007916C6" w:rsidP="007916C6">
            <w:pPr>
              <w:jc w:val="center"/>
              <w:rPr>
                <w:rFonts w:ascii="Arial" w:hAnsi="Arial" w:cs="Arial"/>
                <w:sz w:val="14"/>
                <w:szCs w:val="22"/>
                <w:lang w:val="es-CO" w:eastAsia="es-CO"/>
              </w:rPr>
            </w:pPr>
          </w:p>
        </w:tc>
      </w:tr>
      <w:tr w:rsidR="007916C6" w:rsidRPr="007916C6" w14:paraId="6605697F" w14:textId="52950F41"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E62C2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E398CB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ETILICO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0D7540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FBFF9A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A7BAF6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60405A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657D1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9E909F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771086" w14:textId="77777777" w:rsidR="007916C6" w:rsidRPr="007916C6" w:rsidRDefault="007916C6" w:rsidP="007916C6">
            <w:pPr>
              <w:jc w:val="center"/>
              <w:rPr>
                <w:rFonts w:ascii="Arial" w:hAnsi="Arial" w:cs="Arial"/>
                <w:sz w:val="14"/>
                <w:szCs w:val="22"/>
                <w:lang w:val="es-CO" w:eastAsia="es-CO"/>
              </w:rPr>
            </w:pPr>
          </w:p>
        </w:tc>
      </w:tr>
      <w:tr w:rsidR="007916C6" w:rsidRPr="007916C6" w14:paraId="36B790A7" w14:textId="186C704B"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AD0DD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1F9EA9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CETONA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BA9A74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68240E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AFC939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5C503B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8F57F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FB62DA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31CA84B" w14:textId="77777777" w:rsidR="007916C6" w:rsidRPr="007916C6" w:rsidRDefault="007916C6" w:rsidP="007916C6">
            <w:pPr>
              <w:jc w:val="center"/>
              <w:rPr>
                <w:rFonts w:ascii="Arial" w:hAnsi="Arial" w:cs="Arial"/>
                <w:sz w:val="14"/>
                <w:szCs w:val="22"/>
                <w:lang w:val="es-CO" w:eastAsia="es-CO"/>
              </w:rPr>
            </w:pPr>
          </w:p>
        </w:tc>
      </w:tr>
      <w:tr w:rsidR="007916C6" w:rsidRPr="007916C6" w14:paraId="5637158C" w14:textId="04E38BB2"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352D5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21A025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ISOPROPILICO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AD83D8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4BD95A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401DAE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1FEBD4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58C89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68C48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872ED01" w14:textId="77777777" w:rsidR="007916C6" w:rsidRPr="007916C6" w:rsidRDefault="007916C6" w:rsidP="007916C6">
            <w:pPr>
              <w:jc w:val="center"/>
              <w:rPr>
                <w:rFonts w:ascii="Arial" w:hAnsi="Arial" w:cs="Arial"/>
                <w:sz w:val="14"/>
                <w:szCs w:val="22"/>
                <w:lang w:val="es-CO" w:eastAsia="es-CO"/>
              </w:rPr>
            </w:pPr>
          </w:p>
        </w:tc>
      </w:tr>
      <w:tr w:rsidR="007916C6" w:rsidRPr="007916C6" w14:paraId="62F2AB53" w14:textId="0C3A37F6"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4288F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58CE47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ISOAMILICO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256B5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B92E43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5C5DE6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34492A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5286C3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BF388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0819BE1" w14:textId="77777777" w:rsidR="007916C6" w:rsidRPr="007916C6" w:rsidRDefault="007916C6" w:rsidP="007916C6">
            <w:pPr>
              <w:jc w:val="center"/>
              <w:rPr>
                <w:rFonts w:ascii="Arial" w:hAnsi="Arial" w:cs="Arial"/>
                <w:sz w:val="14"/>
                <w:szCs w:val="22"/>
                <w:lang w:val="es-CO" w:eastAsia="es-CO"/>
              </w:rPr>
            </w:pPr>
          </w:p>
        </w:tc>
      </w:tr>
      <w:tr w:rsidR="007916C6" w:rsidRPr="007916C6" w14:paraId="54D9057B" w14:textId="22C8C24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A3840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60D5B4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ALCOHOL INDUSTRIAL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972D4D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55BD1C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74FA0C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COMERCIAL</w:t>
            </w:r>
          </w:p>
        </w:tc>
        <w:tc>
          <w:tcPr>
            <w:tcW w:w="1052" w:type="dxa"/>
            <w:tcBorders>
              <w:top w:val="nil"/>
              <w:left w:val="nil"/>
              <w:bottom w:val="single" w:sz="4" w:space="0" w:color="auto"/>
              <w:right w:val="single" w:sz="4" w:space="0" w:color="auto"/>
            </w:tcBorders>
            <w:shd w:val="clear" w:color="auto" w:fill="FFFFFF" w:themeFill="background1"/>
          </w:tcPr>
          <w:p w14:paraId="527956A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A3FE8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411FF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D24AE2" w14:textId="77777777" w:rsidR="007916C6" w:rsidRPr="007916C6" w:rsidRDefault="007916C6" w:rsidP="007916C6">
            <w:pPr>
              <w:jc w:val="center"/>
              <w:rPr>
                <w:rFonts w:ascii="Arial" w:hAnsi="Arial" w:cs="Arial"/>
                <w:sz w:val="14"/>
                <w:szCs w:val="22"/>
                <w:lang w:val="es-CO" w:eastAsia="es-CO"/>
              </w:rPr>
            </w:pPr>
          </w:p>
        </w:tc>
      </w:tr>
      <w:tr w:rsidR="007916C6" w:rsidRPr="007916C6" w14:paraId="7165AC32" w14:textId="1873B30A"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4292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E9CC05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AZUL DE LACTOFENOL DE GRAM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E8AF83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461E59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CB546B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5BF76F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09526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BA6E4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9A852E9" w14:textId="77777777" w:rsidR="007916C6" w:rsidRPr="007916C6" w:rsidRDefault="007916C6" w:rsidP="007916C6">
            <w:pPr>
              <w:jc w:val="center"/>
              <w:rPr>
                <w:rFonts w:ascii="Arial" w:hAnsi="Arial" w:cs="Arial"/>
                <w:sz w:val="14"/>
                <w:szCs w:val="22"/>
                <w:lang w:val="es-CO" w:eastAsia="es-CO"/>
              </w:rPr>
            </w:pPr>
          </w:p>
        </w:tc>
      </w:tr>
      <w:tr w:rsidR="007916C6" w:rsidRPr="007916C6" w14:paraId="0A35E6CE" w14:textId="0C9BF144" w:rsidTr="007916C6">
        <w:trPr>
          <w:trHeight w:val="6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8BE755"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63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369ABE"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AZUL DE METILENO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7DB5652"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48B65D4"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D907719"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F35F70D"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20FF60"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C2A65B"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5837AB2"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013260E7" w14:textId="45F02B40"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E435D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DF1699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CARBONATO DE SODIO X KILO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16DB24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85E475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22E9C6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FBAB40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A1555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2F784D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9B80F1E" w14:textId="77777777" w:rsidR="007916C6" w:rsidRPr="007916C6" w:rsidRDefault="007916C6" w:rsidP="007916C6">
            <w:pPr>
              <w:jc w:val="center"/>
              <w:rPr>
                <w:rFonts w:ascii="Arial" w:hAnsi="Arial" w:cs="Arial"/>
                <w:sz w:val="14"/>
                <w:szCs w:val="22"/>
                <w:lang w:val="es-CO" w:eastAsia="es-CO"/>
              </w:rPr>
            </w:pPr>
          </w:p>
        </w:tc>
      </w:tr>
      <w:tr w:rsidR="007916C6" w:rsidRPr="007916C6" w14:paraId="53641C6B" w14:textId="1F6C716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BC36C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38EB80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CLORURO DE ACETILO X 250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37B9C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5DFB75A"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FB3E4F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7DB913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3CB984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CD709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E47C2AE" w14:textId="77777777" w:rsidR="007916C6" w:rsidRPr="007916C6" w:rsidRDefault="007916C6" w:rsidP="007916C6">
            <w:pPr>
              <w:jc w:val="center"/>
              <w:rPr>
                <w:rFonts w:ascii="Arial" w:hAnsi="Arial" w:cs="Arial"/>
                <w:sz w:val="14"/>
                <w:szCs w:val="22"/>
                <w:lang w:val="es-CO" w:eastAsia="es-CO"/>
              </w:rPr>
            </w:pPr>
          </w:p>
        </w:tc>
      </w:tr>
      <w:tr w:rsidR="007916C6" w:rsidRPr="007916C6" w14:paraId="2016FD28" w14:textId="7DB4D04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A3074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35B9A9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CLORURO DE AMONIO X 250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C46849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859B114"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B81729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639646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6D1D9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1E792B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A79F85" w14:textId="77777777" w:rsidR="007916C6" w:rsidRPr="007916C6" w:rsidRDefault="007916C6" w:rsidP="007916C6">
            <w:pPr>
              <w:jc w:val="center"/>
              <w:rPr>
                <w:rFonts w:ascii="Arial" w:hAnsi="Arial" w:cs="Arial"/>
                <w:sz w:val="14"/>
                <w:szCs w:val="22"/>
                <w:lang w:val="es-CO" w:eastAsia="es-CO"/>
              </w:rPr>
            </w:pPr>
          </w:p>
        </w:tc>
      </w:tr>
      <w:tr w:rsidR="007916C6" w:rsidRPr="007916C6" w14:paraId="5EB80D09" w14:textId="2E8FDE55"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FAA546"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67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6A33BAF"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CRISTAL VIOLETA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F356677"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EA8BE6C"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C62A09A"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0CEBEED"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D56E2F2"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4D4C6E"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5139CB"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06EEBC99" w14:textId="5A3AF349"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D8EAF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DBBA1C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CROMATO DE POTASIO X 200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23A668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57B0542"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8C6351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278A83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459F2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84E947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941987" w14:textId="77777777" w:rsidR="007916C6" w:rsidRPr="007916C6" w:rsidRDefault="007916C6" w:rsidP="007916C6">
            <w:pPr>
              <w:jc w:val="center"/>
              <w:rPr>
                <w:rFonts w:ascii="Arial" w:hAnsi="Arial" w:cs="Arial"/>
                <w:sz w:val="14"/>
                <w:szCs w:val="22"/>
                <w:lang w:val="es-CO" w:eastAsia="es-CO"/>
              </w:rPr>
            </w:pPr>
          </w:p>
        </w:tc>
      </w:tr>
      <w:tr w:rsidR="007916C6" w:rsidRPr="007916C6" w14:paraId="1F4003EB" w14:textId="36F39880"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C5F0E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7B6C38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DIETILAMINA X 120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977D91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5CF8F3D"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6F7107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6CAE46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D1911B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2FF52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2E3208" w14:textId="77777777" w:rsidR="007916C6" w:rsidRPr="007916C6" w:rsidRDefault="007916C6" w:rsidP="007916C6">
            <w:pPr>
              <w:jc w:val="center"/>
              <w:rPr>
                <w:rFonts w:ascii="Arial" w:hAnsi="Arial" w:cs="Arial"/>
                <w:sz w:val="14"/>
                <w:szCs w:val="22"/>
                <w:lang w:val="es-CO" w:eastAsia="es-CO"/>
              </w:rPr>
            </w:pPr>
          </w:p>
        </w:tc>
      </w:tr>
      <w:tr w:rsidR="007916C6" w:rsidRPr="007916C6" w14:paraId="563B8C83" w14:textId="2932E7D8"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E321E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598FC2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ETANOL ABSOLUTE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90E3E9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284A35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2BB4B1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8ED499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C364A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C8AAC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F51646" w14:textId="77777777" w:rsidR="007916C6" w:rsidRPr="007916C6" w:rsidRDefault="007916C6" w:rsidP="007916C6">
            <w:pPr>
              <w:jc w:val="center"/>
              <w:rPr>
                <w:rFonts w:ascii="Arial" w:hAnsi="Arial" w:cs="Arial"/>
                <w:sz w:val="14"/>
                <w:szCs w:val="22"/>
                <w:lang w:val="es-CO" w:eastAsia="es-CO"/>
              </w:rPr>
            </w:pPr>
          </w:p>
        </w:tc>
      </w:tr>
      <w:tr w:rsidR="007916C6" w:rsidRPr="007916C6" w14:paraId="3883640D" w14:textId="0ECB20F1"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8A666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987CEC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ETER ETILICO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A14226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177894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9BB10E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41E378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13562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39AAC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BB68DD" w14:textId="77777777" w:rsidR="007916C6" w:rsidRPr="007916C6" w:rsidRDefault="007916C6" w:rsidP="007916C6">
            <w:pPr>
              <w:jc w:val="center"/>
              <w:rPr>
                <w:rFonts w:ascii="Arial" w:hAnsi="Arial" w:cs="Arial"/>
                <w:sz w:val="14"/>
                <w:szCs w:val="22"/>
                <w:lang w:val="es-CO" w:eastAsia="es-CO"/>
              </w:rPr>
            </w:pPr>
          </w:p>
        </w:tc>
      </w:tr>
      <w:tr w:rsidR="007916C6" w:rsidRPr="007916C6" w14:paraId="4F6DA1E8" w14:textId="046AC2A4" w:rsidTr="007916C6">
        <w:trPr>
          <w:trHeight w:val="6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A2182C"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72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C861479"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FENOL CRISTALIZADO X 200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ECC1A2E"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71547B4"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2D92503"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67A78E3"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35A07D8"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8A1776"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EB9B332"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1FF3B0C5" w14:textId="2304FB5D"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E9158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7EAAFA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FERROCIANURO DE POTASIO X 250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160B56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61C7C25"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FF9DF2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8D2C86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7FF579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CA1A4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12BE9DE" w14:textId="77777777" w:rsidR="007916C6" w:rsidRPr="007916C6" w:rsidRDefault="007916C6" w:rsidP="007916C6">
            <w:pPr>
              <w:jc w:val="center"/>
              <w:rPr>
                <w:rFonts w:ascii="Arial" w:hAnsi="Arial" w:cs="Arial"/>
                <w:sz w:val="14"/>
                <w:szCs w:val="22"/>
                <w:lang w:val="es-CO" w:eastAsia="es-CO"/>
              </w:rPr>
            </w:pPr>
          </w:p>
        </w:tc>
      </w:tr>
      <w:tr w:rsidR="007916C6" w:rsidRPr="007916C6" w14:paraId="3D654342" w14:textId="686C5EC7" w:rsidTr="007916C6">
        <w:trPr>
          <w:trHeight w:val="6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D12CDD"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74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DB2F613"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FUSCINA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596FDF0"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C989B28"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F724245"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B37318A"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871C8C"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D28952"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7CEDA2"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5D21CCBC" w14:textId="0134E0AF"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D20DE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56CF37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HIDROXIDO DE CALCIO X 120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FC6242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F66D8C4"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C3234D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7B711B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31894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7738BF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49C4AE0" w14:textId="77777777" w:rsidR="007916C6" w:rsidRPr="007916C6" w:rsidRDefault="007916C6" w:rsidP="007916C6">
            <w:pPr>
              <w:jc w:val="center"/>
              <w:rPr>
                <w:rFonts w:ascii="Arial" w:hAnsi="Arial" w:cs="Arial"/>
                <w:sz w:val="14"/>
                <w:szCs w:val="22"/>
                <w:lang w:val="es-CO" w:eastAsia="es-CO"/>
              </w:rPr>
            </w:pPr>
          </w:p>
        </w:tc>
      </w:tr>
      <w:tr w:rsidR="007916C6" w:rsidRPr="007916C6" w14:paraId="6C9781F0" w14:textId="29369B30"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B81DC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65BB1E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HIDROXIDO DE AMONIO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6C433B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0001287"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B06527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E1ED2F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C5738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35E8A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EC54E2" w14:textId="77777777" w:rsidR="007916C6" w:rsidRPr="007916C6" w:rsidRDefault="007916C6" w:rsidP="007916C6">
            <w:pPr>
              <w:jc w:val="center"/>
              <w:rPr>
                <w:rFonts w:ascii="Arial" w:hAnsi="Arial" w:cs="Arial"/>
                <w:sz w:val="14"/>
                <w:szCs w:val="22"/>
                <w:lang w:val="es-CO" w:eastAsia="es-CO"/>
              </w:rPr>
            </w:pPr>
          </w:p>
        </w:tc>
      </w:tr>
      <w:tr w:rsidR="007916C6" w:rsidRPr="007916C6" w14:paraId="70136238" w14:textId="3660E863"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60D03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C1FD95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MUREXIDA X 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CE0D96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9006017"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8A9404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F76624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EB3E47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EFBE8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C00118" w14:textId="77777777" w:rsidR="007916C6" w:rsidRPr="007916C6" w:rsidRDefault="007916C6" w:rsidP="007916C6">
            <w:pPr>
              <w:jc w:val="center"/>
              <w:rPr>
                <w:rFonts w:ascii="Arial" w:hAnsi="Arial" w:cs="Arial"/>
                <w:sz w:val="14"/>
                <w:szCs w:val="22"/>
                <w:lang w:val="es-CO" w:eastAsia="es-CO"/>
              </w:rPr>
            </w:pPr>
          </w:p>
        </w:tc>
      </w:tr>
      <w:tr w:rsidR="007916C6" w:rsidRPr="007916C6" w14:paraId="793A1643" w14:textId="0946DBC5" w:rsidTr="007916C6">
        <w:trPr>
          <w:trHeight w:val="6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ABDF4D"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78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6A2689D"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NARANJA DE METILO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F940822"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D08C391"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02C2952"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AC96C76"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284328"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207F54"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69D1A1"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73D948D3" w14:textId="7DC59582"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75029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79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7F2786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NIHIDRINA X 120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C0133A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5273E4C"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B0181B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3F4C5A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53AEE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A94BED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058FB1" w14:textId="77777777" w:rsidR="007916C6" w:rsidRPr="007916C6" w:rsidRDefault="007916C6" w:rsidP="007916C6">
            <w:pPr>
              <w:jc w:val="center"/>
              <w:rPr>
                <w:rFonts w:ascii="Arial" w:hAnsi="Arial" w:cs="Arial"/>
                <w:sz w:val="14"/>
                <w:szCs w:val="22"/>
                <w:lang w:val="es-CO" w:eastAsia="es-CO"/>
              </w:rPr>
            </w:pPr>
          </w:p>
        </w:tc>
      </w:tr>
      <w:tr w:rsidR="007916C6" w:rsidRPr="007916C6" w14:paraId="49F063BE" w14:textId="2CC2612C"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CBCB9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24DA93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NITRATO DE AMONIOX 120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8622CC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95BA64E"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F9B0A8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5B9AC7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27792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AF947F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1691FA" w14:textId="77777777" w:rsidR="007916C6" w:rsidRPr="007916C6" w:rsidRDefault="007916C6" w:rsidP="007916C6">
            <w:pPr>
              <w:jc w:val="center"/>
              <w:rPr>
                <w:rFonts w:ascii="Arial" w:hAnsi="Arial" w:cs="Arial"/>
                <w:sz w:val="14"/>
                <w:szCs w:val="22"/>
                <w:lang w:val="es-CO" w:eastAsia="es-CO"/>
              </w:rPr>
            </w:pPr>
          </w:p>
        </w:tc>
      </w:tr>
      <w:tr w:rsidR="007916C6" w:rsidRPr="007916C6" w14:paraId="282EA588" w14:textId="2D57DFA8"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2F5A6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1ACB86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NITRATO DE CALCIO X 120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A2A1E3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CD691BC"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DA0AD8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6A49B5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FF50FA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73AD4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2C08E6" w14:textId="77777777" w:rsidR="007916C6" w:rsidRPr="007916C6" w:rsidRDefault="007916C6" w:rsidP="007916C6">
            <w:pPr>
              <w:jc w:val="center"/>
              <w:rPr>
                <w:rFonts w:ascii="Arial" w:hAnsi="Arial" w:cs="Arial"/>
                <w:sz w:val="14"/>
                <w:szCs w:val="22"/>
                <w:lang w:val="es-CO" w:eastAsia="es-CO"/>
              </w:rPr>
            </w:pPr>
          </w:p>
        </w:tc>
      </w:tr>
      <w:tr w:rsidR="007916C6" w:rsidRPr="007916C6" w14:paraId="4D430967" w14:textId="45AC9252"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912BC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C49FF5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NITRATO DE COBRE X 120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DD551F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BB76FB1"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F7E59A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2E3971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7D3C4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A39E3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76270A" w14:textId="77777777" w:rsidR="007916C6" w:rsidRPr="007916C6" w:rsidRDefault="007916C6" w:rsidP="007916C6">
            <w:pPr>
              <w:jc w:val="center"/>
              <w:rPr>
                <w:rFonts w:ascii="Arial" w:hAnsi="Arial" w:cs="Arial"/>
                <w:sz w:val="14"/>
                <w:szCs w:val="22"/>
                <w:lang w:val="es-CO" w:eastAsia="es-CO"/>
              </w:rPr>
            </w:pPr>
          </w:p>
        </w:tc>
      </w:tr>
      <w:tr w:rsidR="007916C6" w:rsidRPr="007916C6" w14:paraId="5C40A771" w14:textId="599955E6"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CCA02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8294CB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NITRATO DE SODIO X 120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371D49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0F4735A"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30BF19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6F19DD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B3006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52120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814DAB" w14:textId="77777777" w:rsidR="007916C6" w:rsidRPr="007916C6" w:rsidRDefault="007916C6" w:rsidP="007916C6">
            <w:pPr>
              <w:jc w:val="center"/>
              <w:rPr>
                <w:rFonts w:ascii="Arial" w:hAnsi="Arial" w:cs="Arial"/>
                <w:sz w:val="14"/>
                <w:szCs w:val="22"/>
                <w:lang w:val="es-CO" w:eastAsia="es-CO"/>
              </w:rPr>
            </w:pPr>
          </w:p>
        </w:tc>
      </w:tr>
      <w:tr w:rsidR="007916C6" w:rsidRPr="007916C6" w14:paraId="19599458" w14:textId="0E4425D1"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64759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400E08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NITROPRUSIATO DE SODIO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0B2626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674D3B7"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71CDD1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13EE7A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29D93B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A45D2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76B7EB7" w14:textId="77777777" w:rsidR="007916C6" w:rsidRPr="007916C6" w:rsidRDefault="007916C6" w:rsidP="007916C6">
            <w:pPr>
              <w:jc w:val="center"/>
              <w:rPr>
                <w:rFonts w:ascii="Arial" w:hAnsi="Arial" w:cs="Arial"/>
                <w:sz w:val="14"/>
                <w:szCs w:val="22"/>
                <w:lang w:val="es-CO" w:eastAsia="es-CO"/>
              </w:rPr>
            </w:pPr>
          </w:p>
        </w:tc>
      </w:tr>
      <w:tr w:rsidR="007916C6" w:rsidRPr="007916C6" w14:paraId="5AE159A3" w14:textId="28C2CA1F"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9CAC2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185A9F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ORCEINA X 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FD53E7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2CB4D99"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F870BE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8BBE22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FF9F9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40394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D0CBBF" w14:textId="77777777" w:rsidR="007916C6" w:rsidRPr="007916C6" w:rsidRDefault="007916C6" w:rsidP="007916C6">
            <w:pPr>
              <w:jc w:val="center"/>
              <w:rPr>
                <w:rFonts w:ascii="Arial" w:hAnsi="Arial" w:cs="Arial"/>
                <w:sz w:val="14"/>
                <w:szCs w:val="22"/>
                <w:lang w:val="es-CO" w:eastAsia="es-CO"/>
              </w:rPr>
            </w:pPr>
          </w:p>
        </w:tc>
      </w:tr>
      <w:tr w:rsidR="007916C6" w:rsidRPr="007916C6" w14:paraId="5D3BF259" w14:textId="3D96A752"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38BA8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559822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OXALATO DE POTASIO X 250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5E1C35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110BA6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9B26E3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6AF228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1FDD5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BF59FC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9DC6C2" w14:textId="77777777" w:rsidR="007916C6" w:rsidRPr="007916C6" w:rsidRDefault="007916C6" w:rsidP="007916C6">
            <w:pPr>
              <w:jc w:val="center"/>
              <w:rPr>
                <w:rFonts w:ascii="Arial" w:hAnsi="Arial" w:cs="Arial"/>
                <w:sz w:val="14"/>
                <w:szCs w:val="22"/>
                <w:lang w:val="es-CO" w:eastAsia="es-CO"/>
              </w:rPr>
            </w:pPr>
          </w:p>
        </w:tc>
      </w:tr>
      <w:tr w:rsidR="007916C6" w:rsidRPr="007916C6" w14:paraId="62A378DF" w14:textId="56162774"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CD388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EFE074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TERBUTANOL X 250 ML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26A1B2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BA0009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CCE551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39808B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497791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733DB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AF47165" w14:textId="77777777" w:rsidR="007916C6" w:rsidRPr="007916C6" w:rsidRDefault="007916C6" w:rsidP="007916C6">
            <w:pPr>
              <w:jc w:val="center"/>
              <w:rPr>
                <w:rFonts w:ascii="Arial" w:hAnsi="Arial" w:cs="Arial"/>
                <w:sz w:val="14"/>
                <w:szCs w:val="22"/>
                <w:lang w:val="es-CO" w:eastAsia="es-CO"/>
              </w:rPr>
            </w:pPr>
          </w:p>
        </w:tc>
      </w:tr>
      <w:tr w:rsidR="007916C6" w:rsidRPr="007916C6" w14:paraId="07B100AE" w14:textId="0CB7E2B1" w:rsidTr="007916C6">
        <w:trPr>
          <w:trHeight w:val="6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60E638"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88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46CB8B5"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REACTIVO DE FHELING A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F69A5F"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48D0534"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B1D8CD8"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71B91A0"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DB399A"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11F1E6"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804EE9"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48BD8599" w14:textId="3DC6F94F" w:rsidTr="007916C6">
        <w:trPr>
          <w:trHeight w:val="6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3CE42"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89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1BC728B"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REACTIVO DE FHELING B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5834404"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7D541AA"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3CE9F2F" w14:textId="77777777" w:rsidR="007916C6" w:rsidRPr="007916C6" w:rsidRDefault="007916C6" w:rsidP="007916C6">
            <w:pPr>
              <w:jc w:val="center"/>
              <w:rPr>
                <w:rFonts w:ascii="Arial" w:hAnsi="Arial" w:cs="Arial"/>
                <w:b/>
                <w:bCs/>
                <w:sz w:val="14"/>
                <w:szCs w:val="22"/>
                <w:lang w:val="es-CO" w:eastAsia="es-CO"/>
              </w:rPr>
            </w:pPr>
            <w:r w:rsidRPr="007916C6">
              <w:rPr>
                <w:rFonts w:ascii="Arial" w:hAnsi="Arial" w:cs="Arial"/>
                <w:b/>
                <w:bCs/>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2EF070B"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4392A7"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C61EA1E" w14:textId="77777777" w:rsidR="007916C6" w:rsidRPr="007916C6" w:rsidRDefault="007916C6" w:rsidP="007916C6">
            <w:pPr>
              <w:jc w:val="center"/>
              <w:rPr>
                <w:rFonts w:ascii="Arial" w:hAnsi="Arial" w:cs="Arial"/>
                <w:b/>
                <w:bCs/>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57162E" w14:textId="77777777" w:rsidR="007916C6" w:rsidRPr="007916C6" w:rsidRDefault="007916C6" w:rsidP="007916C6">
            <w:pPr>
              <w:jc w:val="center"/>
              <w:rPr>
                <w:rFonts w:ascii="Arial" w:hAnsi="Arial" w:cs="Arial"/>
                <w:b/>
                <w:bCs/>
                <w:sz w:val="14"/>
                <w:szCs w:val="22"/>
                <w:lang w:val="es-CO" w:eastAsia="es-CO"/>
              </w:rPr>
            </w:pPr>
          </w:p>
        </w:tc>
      </w:tr>
      <w:tr w:rsidR="007916C6" w:rsidRPr="007916C6" w14:paraId="5325BD91" w14:textId="1AD68DBB"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BB08E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751B3A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RESORCINOL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466D64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8383BB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D44CAD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5CBFA0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A207E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0EFE5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0803B8" w14:textId="77777777" w:rsidR="007916C6" w:rsidRPr="007916C6" w:rsidRDefault="007916C6" w:rsidP="007916C6">
            <w:pPr>
              <w:jc w:val="center"/>
              <w:rPr>
                <w:rFonts w:ascii="Arial" w:hAnsi="Arial" w:cs="Arial"/>
                <w:sz w:val="14"/>
                <w:szCs w:val="22"/>
                <w:lang w:val="es-CO" w:eastAsia="es-CO"/>
              </w:rPr>
            </w:pPr>
          </w:p>
        </w:tc>
      </w:tr>
      <w:tr w:rsidR="007916C6" w:rsidRPr="007916C6" w14:paraId="769D0CC6" w14:textId="421E5E7D"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E6577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4B555E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REACTIVO DE BRADY X 100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BAC6BA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0ABF55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176D38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3A512F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60978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20FB0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1BCBBC" w14:textId="77777777" w:rsidR="007916C6" w:rsidRPr="007916C6" w:rsidRDefault="007916C6" w:rsidP="007916C6">
            <w:pPr>
              <w:jc w:val="center"/>
              <w:rPr>
                <w:rFonts w:ascii="Arial" w:hAnsi="Arial" w:cs="Arial"/>
                <w:sz w:val="14"/>
                <w:szCs w:val="22"/>
                <w:lang w:val="es-CO" w:eastAsia="es-CO"/>
              </w:rPr>
            </w:pPr>
          </w:p>
        </w:tc>
      </w:tr>
      <w:tr w:rsidR="007916C6" w:rsidRPr="007916C6" w14:paraId="57A59A34" w14:textId="5656D075"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FFED2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23A00A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PARAFINA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63800C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D83AC2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DD88CF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58E5C0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5D52BE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750352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880320" w14:textId="77777777" w:rsidR="007916C6" w:rsidRPr="007916C6" w:rsidRDefault="007916C6" w:rsidP="007916C6">
            <w:pPr>
              <w:jc w:val="center"/>
              <w:rPr>
                <w:rFonts w:ascii="Arial" w:hAnsi="Arial" w:cs="Arial"/>
                <w:sz w:val="14"/>
                <w:szCs w:val="22"/>
                <w:lang w:val="es-CO" w:eastAsia="es-CO"/>
              </w:rPr>
            </w:pPr>
          </w:p>
        </w:tc>
      </w:tr>
      <w:tr w:rsidR="007916C6" w:rsidRPr="007916C6" w14:paraId="18257DE0" w14:textId="1677E4BE"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19A3F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DB51EB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SUDAN III X 250 ML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8682B5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F53B94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AE32C4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DD5AE2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B1A2D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3271E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8F0333" w14:textId="77777777" w:rsidR="007916C6" w:rsidRPr="007916C6" w:rsidRDefault="007916C6" w:rsidP="007916C6">
            <w:pPr>
              <w:jc w:val="center"/>
              <w:rPr>
                <w:rFonts w:ascii="Arial" w:hAnsi="Arial" w:cs="Arial"/>
                <w:sz w:val="14"/>
                <w:szCs w:val="22"/>
                <w:lang w:val="es-CO" w:eastAsia="es-CO"/>
              </w:rPr>
            </w:pPr>
          </w:p>
        </w:tc>
      </w:tr>
      <w:tr w:rsidR="007916C6" w:rsidRPr="007916C6" w14:paraId="0153DD41" w14:textId="41978566"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5AC00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186D67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SULFATO DE PLATA X 120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CDD828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8E5F201"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0845F9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F8BA1A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EF777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CBAF7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E5807B" w14:textId="77777777" w:rsidR="007916C6" w:rsidRPr="007916C6" w:rsidRDefault="007916C6" w:rsidP="007916C6">
            <w:pPr>
              <w:jc w:val="center"/>
              <w:rPr>
                <w:rFonts w:ascii="Arial" w:hAnsi="Arial" w:cs="Arial"/>
                <w:sz w:val="14"/>
                <w:szCs w:val="22"/>
                <w:lang w:val="es-CO" w:eastAsia="es-CO"/>
              </w:rPr>
            </w:pPr>
          </w:p>
        </w:tc>
      </w:tr>
      <w:tr w:rsidR="007916C6" w:rsidRPr="007916C6" w14:paraId="5557C8F2" w14:textId="250CC8E2"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BBF5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FC80CF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SULFATO DE CALCIO X 120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8A6A3C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BE60065"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8E85D8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36632A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1C422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81492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683396D" w14:textId="77777777" w:rsidR="007916C6" w:rsidRPr="007916C6" w:rsidRDefault="007916C6" w:rsidP="007916C6">
            <w:pPr>
              <w:jc w:val="center"/>
              <w:rPr>
                <w:rFonts w:ascii="Arial" w:hAnsi="Arial" w:cs="Arial"/>
                <w:sz w:val="14"/>
                <w:szCs w:val="22"/>
                <w:lang w:val="es-CO" w:eastAsia="es-CO"/>
              </w:rPr>
            </w:pPr>
          </w:p>
        </w:tc>
      </w:tr>
      <w:tr w:rsidR="007916C6" w:rsidRPr="007916C6" w14:paraId="5A814AC8" w14:textId="0A1C5B17"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C4D6C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16FD16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WRIGHT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9C2339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A41FE6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7628B2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B4F517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AF028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17480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DF2DC9" w14:textId="77777777" w:rsidR="007916C6" w:rsidRPr="007916C6" w:rsidRDefault="007916C6" w:rsidP="007916C6">
            <w:pPr>
              <w:jc w:val="center"/>
              <w:rPr>
                <w:rFonts w:ascii="Arial" w:hAnsi="Arial" w:cs="Arial"/>
                <w:sz w:val="14"/>
                <w:szCs w:val="22"/>
                <w:lang w:val="es-CO" w:eastAsia="es-CO"/>
              </w:rPr>
            </w:pPr>
          </w:p>
        </w:tc>
      </w:tr>
      <w:tr w:rsidR="007916C6" w:rsidRPr="007916C6" w14:paraId="62776169" w14:textId="795938B2"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1EBEE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F8ECBD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ACETATO DE ETILO,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42E866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7E6864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2FF980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F5D542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AC41E3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78D4B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E10EE7" w14:textId="77777777" w:rsidR="007916C6" w:rsidRPr="007916C6" w:rsidRDefault="007916C6" w:rsidP="007916C6">
            <w:pPr>
              <w:jc w:val="center"/>
              <w:rPr>
                <w:rFonts w:ascii="Arial" w:hAnsi="Arial" w:cs="Arial"/>
                <w:sz w:val="14"/>
                <w:szCs w:val="22"/>
                <w:lang w:val="es-CO" w:eastAsia="es-CO"/>
              </w:rPr>
            </w:pPr>
          </w:p>
        </w:tc>
      </w:tr>
      <w:tr w:rsidR="007916C6" w:rsidRPr="007916C6" w14:paraId="201AB1EF" w14:textId="5F9508DE"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E0ED7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801919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AMARILLO DE ALIZARINA,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F3A442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954D219"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9BD596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626E64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088D4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84934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820F7A" w14:textId="77777777" w:rsidR="007916C6" w:rsidRPr="007916C6" w:rsidRDefault="007916C6" w:rsidP="007916C6">
            <w:pPr>
              <w:jc w:val="center"/>
              <w:rPr>
                <w:rFonts w:ascii="Arial" w:hAnsi="Arial" w:cs="Arial"/>
                <w:sz w:val="14"/>
                <w:szCs w:val="22"/>
                <w:lang w:val="es-CO" w:eastAsia="es-CO"/>
              </w:rPr>
            </w:pPr>
          </w:p>
        </w:tc>
      </w:tr>
      <w:tr w:rsidR="007916C6" w:rsidRPr="007916C6" w14:paraId="4AA81DC8" w14:textId="6D9B5C1D"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28F38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99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D13ED8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ADENINA,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08CC35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32FA6C4"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C30793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65CA1E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D0CD7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58E74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29ADF5" w14:textId="77777777" w:rsidR="007916C6" w:rsidRPr="007916C6" w:rsidRDefault="007916C6" w:rsidP="007916C6">
            <w:pPr>
              <w:jc w:val="center"/>
              <w:rPr>
                <w:rFonts w:ascii="Arial" w:hAnsi="Arial" w:cs="Arial"/>
                <w:sz w:val="14"/>
                <w:szCs w:val="22"/>
                <w:lang w:val="es-CO" w:eastAsia="es-CO"/>
              </w:rPr>
            </w:pPr>
          </w:p>
        </w:tc>
      </w:tr>
      <w:tr w:rsidR="007916C6" w:rsidRPr="007916C6" w14:paraId="68E725FB" w14:textId="6C22C769"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8B6ED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627877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ACETOCARMIN,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583DE6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EF71165"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9AACF8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98836B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51DC7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773DD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D48F1EC" w14:textId="77777777" w:rsidR="007916C6" w:rsidRPr="007916C6" w:rsidRDefault="007916C6" w:rsidP="007916C6">
            <w:pPr>
              <w:jc w:val="center"/>
              <w:rPr>
                <w:rFonts w:ascii="Arial" w:hAnsi="Arial" w:cs="Arial"/>
                <w:sz w:val="14"/>
                <w:szCs w:val="22"/>
                <w:lang w:val="es-CO" w:eastAsia="es-CO"/>
              </w:rPr>
            </w:pPr>
          </w:p>
        </w:tc>
      </w:tr>
      <w:tr w:rsidR="007916C6" w:rsidRPr="007916C6" w14:paraId="0C5BA9D6" w14:textId="1FB7B83D"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A90F2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EB67C5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ALUMINIO CLORURO, REACTIVO ANALÍTICO POR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CD128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B4BFD90"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A44617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F30198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BB45B4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04F145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23D207" w14:textId="77777777" w:rsidR="007916C6" w:rsidRPr="007916C6" w:rsidRDefault="007916C6" w:rsidP="007916C6">
            <w:pPr>
              <w:jc w:val="center"/>
              <w:rPr>
                <w:rFonts w:ascii="Arial" w:hAnsi="Arial" w:cs="Arial"/>
                <w:sz w:val="14"/>
                <w:szCs w:val="22"/>
                <w:lang w:val="es-CO" w:eastAsia="es-CO"/>
              </w:rPr>
            </w:pPr>
          </w:p>
        </w:tc>
      </w:tr>
      <w:tr w:rsidR="007916C6" w:rsidRPr="007916C6" w14:paraId="65CE36AA" w14:textId="0743CEDB"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8F328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79289A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AZUL DI TRIPAN, REACTIVO ANALÍTICO POR 10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BB7F4B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B339534"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27962B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31D89E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C1CEE2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91B8A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636E24" w14:textId="77777777" w:rsidR="007916C6" w:rsidRPr="007916C6" w:rsidRDefault="007916C6" w:rsidP="007916C6">
            <w:pPr>
              <w:jc w:val="center"/>
              <w:rPr>
                <w:rFonts w:ascii="Arial" w:hAnsi="Arial" w:cs="Arial"/>
                <w:sz w:val="14"/>
                <w:szCs w:val="22"/>
                <w:lang w:val="es-CO" w:eastAsia="es-CO"/>
              </w:rPr>
            </w:pPr>
          </w:p>
        </w:tc>
      </w:tr>
      <w:tr w:rsidR="007916C6" w:rsidRPr="007916C6" w14:paraId="0DAC6247" w14:textId="3FABEE7B"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140C9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3331DB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AZUL DE BROMOCRESOL, REACTIVO ANALÍTICO POR 10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B071BA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ABC4495"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2BD27C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E54849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73E880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9C2B5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E8C737" w14:textId="77777777" w:rsidR="007916C6" w:rsidRPr="007916C6" w:rsidRDefault="007916C6" w:rsidP="007916C6">
            <w:pPr>
              <w:jc w:val="center"/>
              <w:rPr>
                <w:rFonts w:ascii="Arial" w:hAnsi="Arial" w:cs="Arial"/>
                <w:sz w:val="14"/>
                <w:szCs w:val="22"/>
                <w:lang w:val="es-CO" w:eastAsia="es-CO"/>
              </w:rPr>
            </w:pPr>
          </w:p>
        </w:tc>
      </w:tr>
      <w:tr w:rsidR="007916C6" w:rsidRPr="007916C6" w14:paraId="2752AF60" w14:textId="4397FBBD"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42F4D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8B8AF8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BROMURO DE CETIL-TRIMETILAMONIO BROMURO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032C7C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727E3AF"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UNIDAD</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021AF6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92BD98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422AF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CD6A1B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A15AE7" w14:textId="77777777" w:rsidR="007916C6" w:rsidRPr="007916C6" w:rsidRDefault="007916C6" w:rsidP="007916C6">
            <w:pPr>
              <w:jc w:val="center"/>
              <w:rPr>
                <w:rFonts w:ascii="Arial" w:hAnsi="Arial" w:cs="Arial"/>
                <w:sz w:val="14"/>
                <w:szCs w:val="22"/>
                <w:lang w:val="es-CO" w:eastAsia="es-CO"/>
              </w:rPr>
            </w:pPr>
          </w:p>
        </w:tc>
      </w:tr>
      <w:tr w:rsidR="007916C6" w:rsidRPr="007916C6" w14:paraId="78C43E0E" w14:textId="50ED837A"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1ECF1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AFC809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CALCIO CARBURO,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3DD569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D502BA3"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7057E2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2BAD64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A412E8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EFBA77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D9C73F" w14:textId="77777777" w:rsidR="007916C6" w:rsidRPr="007916C6" w:rsidRDefault="007916C6" w:rsidP="007916C6">
            <w:pPr>
              <w:jc w:val="center"/>
              <w:rPr>
                <w:rFonts w:ascii="Arial" w:hAnsi="Arial" w:cs="Arial"/>
                <w:sz w:val="14"/>
                <w:szCs w:val="22"/>
                <w:lang w:val="es-CO" w:eastAsia="es-CO"/>
              </w:rPr>
            </w:pPr>
          </w:p>
        </w:tc>
      </w:tr>
      <w:tr w:rsidR="007916C6" w:rsidRPr="007916C6" w14:paraId="390218FC" w14:textId="31EBC786"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8D944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17E1E9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CLORURO DE N-BUTILO,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67720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18F1A3D"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8E1C9A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34AC8D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91A8A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DEA0D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D52218B" w14:textId="77777777" w:rsidR="007916C6" w:rsidRPr="007916C6" w:rsidRDefault="007916C6" w:rsidP="007916C6">
            <w:pPr>
              <w:jc w:val="center"/>
              <w:rPr>
                <w:rFonts w:ascii="Arial" w:hAnsi="Arial" w:cs="Arial"/>
                <w:sz w:val="14"/>
                <w:szCs w:val="22"/>
                <w:lang w:val="es-CO" w:eastAsia="es-CO"/>
              </w:rPr>
            </w:pPr>
          </w:p>
        </w:tc>
      </w:tr>
      <w:tr w:rsidR="007916C6" w:rsidRPr="007916C6" w14:paraId="4B607A4A" w14:textId="4AF30250"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85450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3B6E4D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COBALTO CLORURO,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A75827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919F254"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EFC2D3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71A060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EDBB76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87F38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7AC9133" w14:textId="77777777" w:rsidR="007916C6" w:rsidRPr="007916C6" w:rsidRDefault="007916C6" w:rsidP="007916C6">
            <w:pPr>
              <w:jc w:val="center"/>
              <w:rPr>
                <w:rFonts w:ascii="Arial" w:hAnsi="Arial" w:cs="Arial"/>
                <w:sz w:val="14"/>
                <w:szCs w:val="22"/>
                <w:lang w:val="es-CO" w:eastAsia="es-CO"/>
              </w:rPr>
            </w:pPr>
          </w:p>
        </w:tc>
      </w:tr>
      <w:tr w:rsidR="007916C6" w:rsidRPr="007916C6" w14:paraId="1421F15B" w14:textId="7D56C8EB"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404FC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140AE6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COBRE ÓXIDO,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6E7E1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EE89491"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0D9872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3B5B26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BEE53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A1181E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66E9C4" w14:textId="77777777" w:rsidR="007916C6" w:rsidRPr="007916C6" w:rsidRDefault="007916C6" w:rsidP="007916C6">
            <w:pPr>
              <w:jc w:val="center"/>
              <w:rPr>
                <w:rFonts w:ascii="Arial" w:hAnsi="Arial" w:cs="Arial"/>
                <w:sz w:val="14"/>
                <w:szCs w:val="22"/>
                <w:lang w:val="es-CO" w:eastAsia="es-CO"/>
              </w:rPr>
            </w:pPr>
          </w:p>
        </w:tc>
      </w:tr>
      <w:tr w:rsidR="007916C6" w:rsidRPr="007916C6" w14:paraId="676C30FB" w14:textId="28D476F1"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34E6E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109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98B2AA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2,4 DINITROFENIL HIDRACINA REACTIVO ANALÍTICO, PRESENTACIÓN POR 25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AEEF59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C50AE45"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2530ED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B5EC1C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3220B8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957B1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9E3B518" w14:textId="77777777" w:rsidR="007916C6" w:rsidRPr="007916C6" w:rsidRDefault="007916C6" w:rsidP="007916C6">
            <w:pPr>
              <w:jc w:val="center"/>
              <w:rPr>
                <w:rFonts w:ascii="Arial" w:hAnsi="Arial" w:cs="Arial"/>
                <w:sz w:val="14"/>
                <w:szCs w:val="22"/>
                <w:lang w:val="es-CO" w:eastAsia="es-CO"/>
              </w:rPr>
            </w:pPr>
          </w:p>
        </w:tc>
      </w:tr>
      <w:tr w:rsidR="007916C6" w:rsidRPr="007916C6" w14:paraId="1BC4BE2E" w14:textId="3A4A5F08"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9FEAD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E013C4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ETER ETÍLICO, REACTIVO ANALÍTICO PRESENTACIÓN POR 1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071770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BEF690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4AC299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7DF65C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6B8AB7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943A84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22C9331" w14:textId="77777777" w:rsidR="007916C6" w:rsidRPr="007916C6" w:rsidRDefault="007916C6" w:rsidP="007916C6">
            <w:pPr>
              <w:jc w:val="center"/>
              <w:rPr>
                <w:rFonts w:ascii="Arial" w:hAnsi="Arial" w:cs="Arial"/>
                <w:sz w:val="14"/>
                <w:szCs w:val="22"/>
                <w:lang w:val="es-CO" w:eastAsia="es-CO"/>
              </w:rPr>
            </w:pPr>
          </w:p>
        </w:tc>
      </w:tr>
      <w:tr w:rsidR="007916C6" w:rsidRPr="007916C6" w14:paraId="58097C52" w14:textId="477CABA8"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C0BE4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E4FB1C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ETER DE PETRÓLEO, REACTIVO ANALÍTICO PRESENTACIÓN POR 1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26339C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3ABE95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1CD9CE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A7AF7E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DC380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47FD69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D2359C" w14:textId="77777777" w:rsidR="007916C6" w:rsidRPr="007916C6" w:rsidRDefault="007916C6" w:rsidP="007916C6">
            <w:pPr>
              <w:jc w:val="center"/>
              <w:rPr>
                <w:rFonts w:ascii="Arial" w:hAnsi="Arial" w:cs="Arial"/>
                <w:sz w:val="14"/>
                <w:szCs w:val="22"/>
                <w:lang w:val="es-CO" w:eastAsia="es-CO"/>
              </w:rPr>
            </w:pPr>
          </w:p>
        </w:tc>
      </w:tr>
      <w:tr w:rsidR="007916C6" w:rsidRPr="007916C6" w14:paraId="3A53D9C7" w14:textId="4B44FB89"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F3424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542C4F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ETILENGLICOL,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D8ACE2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112D41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MILILITRO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D47109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3EDFB8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6780D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4475A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0729E3F" w14:textId="77777777" w:rsidR="007916C6" w:rsidRPr="007916C6" w:rsidRDefault="007916C6" w:rsidP="007916C6">
            <w:pPr>
              <w:jc w:val="center"/>
              <w:rPr>
                <w:rFonts w:ascii="Arial" w:hAnsi="Arial" w:cs="Arial"/>
                <w:sz w:val="14"/>
                <w:szCs w:val="22"/>
                <w:lang w:val="es-CO" w:eastAsia="es-CO"/>
              </w:rPr>
            </w:pPr>
          </w:p>
        </w:tc>
      </w:tr>
      <w:tr w:rsidR="007916C6" w:rsidRPr="007916C6" w14:paraId="57192D1E" w14:textId="7124AEA4"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D6833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975436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MAGNESIO METÁLICO CINTA POR ROLLO DE 25 GRAMOS, REACTIVO ANALÍTICO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2A79F8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4</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9F16F2"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3A048E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4289CC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68517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67AA9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74CBCBF" w14:textId="77777777" w:rsidR="007916C6" w:rsidRPr="007916C6" w:rsidRDefault="007916C6" w:rsidP="007916C6">
            <w:pPr>
              <w:jc w:val="center"/>
              <w:rPr>
                <w:rFonts w:ascii="Arial" w:hAnsi="Arial" w:cs="Arial"/>
                <w:sz w:val="14"/>
                <w:szCs w:val="22"/>
                <w:lang w:val="es-CO" w:eastAsia="es-CO"/>
              </w:rPr>
            </w:pPr>
          </w:p>
        </w:tc>
      </w:tr>
      <w:tr w:rsidR="007916C6" w:rsidRPr="007916C6" w14:paraId="77DD338D" w14:textId="7891531D"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4AD0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ECE597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MERCURIO ÓXIDO,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D4B943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7827F63"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54B613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B05600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9CC04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D3A49C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A2E70F9" w14:textId="77777777" w:rsidR="007916C6" w:rsidRPr="007916C6" w:rsidRDefault="007916C6" w:rsidP="007916C6">
            <w:pPr>
              <w:jc w:val="center"/>
              <w:rPr>
                <w:rFonts w:ascii="Arial" w:hAnsi="Arial" w:cs="Arial"/>
                <w:sz w:val="14"/>
                <w:szCs w:val="22"/>
                <w:lang w:val="es-CO" w:eastAsia="es-CO"/>
              </w:rPr>
            </w:pPr>
          </w:p>
        </w:tc>
      </w:tr>
      <w:tr w:rsidR="007916C6" w:rsidRPr="007916C6" w14:paraId="4AA40A14" w14:textId="047E5E01"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0F95C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CF16F9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ORCINOL,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54047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33D5EF8"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25ED1D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C42C21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16B9A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9FC1A1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E8F199" w14:textId="77777777" w:rsidR="007916C6" w:rsidRPr="007916C6" w:rsidRDefault="007916C6" w:rsidP="007916C6">
            <w:pPr>
              <w:jc w:val="center"/>
              <w:rPr>
                <w:rFonts w:ascii="Arial" w:hAnsi="Arial" w:cs="Arial"/>
                <w:sz w:val="14"/>
                <w:szCs w:val="22"/>
                <w:lang w:val="es-CO" w:eastAsia="es-CO"/>
              </w:rPr>
            </w:pPr>
          </w:p>
        </w:tc>
      </w:tr>
      <w:tr w:rsidR="007916C6" w:rsidRPr="007916C6" w14:paraId="0527C752" w14:textId="582BAC46"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23823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747A03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PASTILLAS CATALIZADORAS KJHELDAL, PRESENTACIÓN POR 1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1D96FB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D9E7E6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B0A4C8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80820D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14537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16D51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E7CD61E" w14:textId="77777777" w:rsidR="007916C6" w:rsidRPr="007916C6" w:rsidRDefault="007916C6" w:rsidP="007916C6">
            <w:pPr>
              <w:jc w:val="center"/>
              <w:rPr>
                <w:rFonts w:ascii="Arial" w:hAnsi="Arial" w:cs="Arial"/>
                <w:sz w:val="14"/>
                <w:szCs w:val="22"/>
                <w:lang w:val="es-CO" w:eastAsia="es-CO"/>
              </w:rPr>
            </w:pPr>
          </w:p>
        </w:tc>
      </w:tr>
      <w:tr w:rsidR="007916C6" w:rsidRPr="007916C6" w14:paraId="1CB8084A" w14:textId="4EDE2BA7"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63F4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8639E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PEPSINA,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A67DB6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D582C98"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451445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2C2891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352B7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C728AF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3D850D" w14:textId="77777777" w:rsidR="007916C6" w:rsidRPr="007916C6" w:rsidRDefault="007916C6" w:rsidP="007916C6">
            <w:pPr>
              <w:jc w:val="center"/>
              <w:rPr>
                <w:rFonts w:ascii="Arial" w:hAnsi="Arial" w:cs="Arial"/>
                <w:sz w:val="14"/>
                <w:szCs w:val="22"/>
                <w:lang w:val="es-CO" w:eastAsia="es-CO"/>
              </w:rPr>
            </w:pPr>
          </w:p>
        </w:tc>
      </w:tr>
      <w:tr w:rsidR="007916C6" w:rsidRPr="007916C6" w14:paraId="2C6B0EA7" w14:textId="33337825"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22BF5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F128EB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POTASIO CLORATO,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5FA123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598CA7A"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9F30DF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E8BC9D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B821B1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3859C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94F723" w14:textId="77777777" w:rsidR="007916C6" w:rsidRPr="007916C6" w:rsidRDefault="007916C6" w:rsidP="007916C6">
            <w:pPr>
              <w:jc w:val="center"/>
              <w:rPr>
                <w:rFonts w:ascii="Arial" w:hAnsi="Arial" w:cs="Arial"/>
                <w:sz w:val="14"/>
                <w:szCs w:val="22"/>
                <w:lang w:val="es-CO" w:eastAsia="es-CO"/>
              </w:rPr>
            </w:pPr>
          </w:p>
        </w:tc>
      </w:tr>
      <w:tr w:rsidR="007916C6" w:rsidRPr="007916C6" w14:paraId="1836CBF0" w14:textId="0ADCBD62"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1DDB4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119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E7339D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POTASIO NITRATO,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7EECA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148E2B0"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2BFEEB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7BA569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7D8309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5CC7D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5A125F" w14:textId="77777777" w:rsidR="007916C6" w:rsidRPr="007916C6" w:rsidRDefault="007916C6" w:rsidP="007916C6">
            <w:pPr>
              <w:jc w:val="center"/>
              <w:rPr>
                <w:rFonts w:ascii="Arial" w:hAnsi="Arial" w:cs="Arial"/>
                <w:sz w:val="14"/>
                <w:szCs w:val="22"/>
                <w:lang w:val="es-CO" w:eastAsia="es-CO"/>
              </w:rPr>
            </w:pPr>
          </w:p>
        </w:tc>
      </w:tr>
      <w:tr w:rsidR="007916C6" w:rsidRPr="007916C6" w14:paraId="7CB9B3B5" w14:textId="3FE56906"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3A72A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24D77E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POTASIO SILICATO,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0FE208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032B0B1"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A0FD70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684D13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30591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EC93D9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EFAE205" w14:textId="77777777" w:rsidR="007916C6" w:rsidRPr="007916C6" w:rsidRDefault="007916C6" w:rsidP="007916C6">
            <w:pPr>
              <w:jc w:val="center"/>
              <w:rPr>
                <w:rFonts w:ascii="Arial" w:hAnsi="Arial" w:cs="Arial"/>
                <w:sz w:val="14"/>
                <w:szCs w:val="22"/>
                <w:lang w:val="es-CO" w:eastAsia="es-CO"/>
              </w:rPr>
            </w:pPr>
          </w:p>
        </w:tc>
      </w:tr>
      <w:tr w:rsidR="007916C6" w:rsidRPr="007916C6" w14:paraId="035DAB5C" w14:textId="2F321497"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302A7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1DA70C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POTASIO SULFURO,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42434E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C0ED391"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B24870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BAFAB3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F8E61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9AEFC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4CA405" w14:textId="77777777" w:rsidR="007916C6" w:rsidRPr="007916C6" w:rsidRDefault="007916C6" w:rsidP="007916C6">
            <w:pPr>
              <w:jc w:val="center"/>
              <w:rPr>
                <w:rFonts w:ascii="Arial" w:hAnsi="Arial" w:cs="Arial"/>
                <w:sz w:val="14"/>
                <w:szCs w:val="22"/>
                <w:lang w:val="es-CO" w:eastAsia="es-CO"/>
              </w:rPr>
            </w:pPr>
          </w:p>
        </w:tc>
      </w:tr>
      <w:tr w:rsidR="007916C6" w:rsidRPr="007916C6" w14:paraId="74E73944" w14:textId="263E7CE5"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38D4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0D0117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ROJO METILO,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3A19C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4FBDF8E"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007C39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8EEF8A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B8414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BAB55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64A1CA8" w14:textId="77777777" w:rsidR="007916C6" w:rsidRPr="007916C6" w:rsidRDefault="007916C6" w:rsidP="007916C6">
            <w:pPr>
              <w:jc w:val="center"/>
              <w:rPr>
                <w:rFonts w:ascii="Arial" w:hAnsi="Arial" w:cs="Arial"/>
                <w:sz w:val="14"/>
                <w:szCs w:val="22"/>
                <w:lang w:val="es-CO" w:eastAsia="es-CO"/>
              </w:rPr>
            </w:pPr>
          </w:p>
        </w:tc>
      </w:tr>
      <w:tr w:rsidR="007916C6" w:rsidRPr="007916C6" w14:paraId="552D205B" w14:textId="63484761"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8CD59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EA233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SILICA GEL,CON INDICADOR DE HUMEDAD REACTIVO ANALÍTICO POR 1000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F560BB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30D16D1"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BA49D2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78E206B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CC42B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309E2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E75257" w14:textId="77777777" w:rsidR="007916C6" w:rsidRPr="007916C6" w:rsidRDefault="007916C6" w:rsidP="007916C6">
            <w:pPr>
              <w:jc w:val="center"/>
              <w:rPr>
                <w:rFonts w:ascii="Arial" w:hAnsi="Arial" w:cs="Arial"/>
                <w:sz w:val="14"/>
                <w:szCs w:val="22"/>
                <w:lang w:val="es-CO" w:eastAsia="es-CO"/>
              </w:rPr>
            </w:pPr>
          </w:p>
        </w:tc>
      </w:tr>
      <w:tr w:rsidR="007916C6" w:rsidRPr="007916C6" w14:paraId="6A4C51F6" w14:textId="1B746422"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3F185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2951D1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SILICIO POR KILOGRAMO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D8AD02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15F5FB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803F14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D864C3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85633E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EF6F44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32279E" w14:textId="77777777" w:rsidR="007916C6" w:rsidRPr="007916C6" w:rsidRDefault="007916C6" w:rsidP="007916C6">
            <w:pPr>
              <w:jc w:val="center"/>
              <w:rPr>
                <w:rFonts w:ascii="Arial" w:hAnsi="Arial" w:cs="Arial"/>
                <w:sz w:val="14"/>
                <w:szCs w:val="22"/>
                <w:lang w:val="es-CO" w:eastAsia="es-CO"/>
              </w:rPr>
            </w:pPr>
          </w:p>
        </w:tc>
      </w:tr>
      <w:tr w:rsidR="007916C6" w:rsidRPr="007916C6" w14:paraId="4C316DEF" w14:textId="49C20FD4"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F13F6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E1A47F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SILICIO DIÓXIDO,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14841C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C11123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D09634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37EFF5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01F5E6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50274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E61527" w14:textId="77777777" w:rsidR="007916C6" w:rsidRPr="007916C6" w:rsidRDefault="007916C6" w:rsidP="007916C6">
            <w:pPr>
              <w:jc w:val="center"/>
              <w:rPr>
                <w:rFonts w:ascii="Arial" w:hAnsi="Arial" w:cs="Arial"/>
                <w:sz w:val="14"/>
                <w:szCs w:val="22"/>
                <w:lang w:val="es-CO" w:eastAsia="es-CO"/>
              </w:rPr>
            </w:pPr>
          </w:p>
        </w:tc>
      </w:tr>
      <w:tr w:rsidR="007916C6" w:rsidRPr="007916C6" w14:paraId="6E3DA71E" w14:textId="293D75E0"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5341F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815856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SODA CAÚSTICA COMERCIAL. PRESENTACIÓN POR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CABABD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ED294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263804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COMERCIAL</w:t>
            </w:r>
          </w:p>
        </w:tc>
        <w:tc>
          <w:tcPr>
            <w:tcW w:w="1052" w:type="dxa"/>
            <w:tcBorders>
              <w:top w:val="nil"/>
              <w:left w:val="nil"/>
              <w:bottom w:val="single" w:sz="4" w:space="0" w:color="auto"/>
              <w:right w:val="single" w:sz="4" w:space="0" w:color="auto"/>
            </w:tcBorders>
            <w:shd w:val="clear" w:color="auto" w:fill="FFFFFF" w:themeFill="background1"/>
          </w:tcPr>
          <w:p w14:paraId="2712A12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28286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12DDA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DFE399" w14:textId="77777777" w:rsidR="007916C6" w:rsidRPr="007916C6" w:rsidRDefault="007916C6" w:rsidP="007916C6">
            <w:pPr>
              <w:jc w:val="center"/>
              <w:rPr>
                <w:rFonts w:ascii="Arial" w:hAnsi="Arial" w:cs="Arial"/>
                <w:sz w:val="14"/>
                <w:szCs w:val="22"/>
                <w:lang w:val="es-CO" w:eastAsia="es-CO"/>
              </w:rPr>
            </w:pPr>
          </w:p>
        </w:tc>
      </w:tr>
      <w:tr w:rsidR="007916C6" w:rsidRPr="007916C6" w14:paraId="0EB6BEF2" w14:textId="1E24C95C"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411D1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304CFB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SODIO LAURILSULFATO,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AA0B42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22D44B7"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A32ECE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DF3CB3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B78ED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C53F5F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4D892B" w14:textId="77777777" w:rsidR="007916C6" w:rsidRPr="007916C6" w:rsidRDefault="007916C6" w:rsidP="007916C6">
            <w:pPr>
              <w:jc w:val="center"/>
              <w:rPr>
                <w:rFonts w:ascii="Arial" w:hAnsi="Arial" w:cs="Arial"/>
                <w:sz w:val="14"/>
                <w:szCs w:val="22"/>
                <w:lang w:val="es-CO" w:eastAsia="es-CO"/>
              </w:rPr>
            </w:pPr>
          </w:p>
        </w:tc>
      </w:tr>
      <w:tr w:rsidR="007916C6" w:rsidRPr="007916C6" w14:paraId="6B91BA30" w14:textId="11A8D8C4"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C814C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DD18EA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SODIO METÁLICO,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B5A624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5790DE5"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00CF14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C8F768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D0948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1750B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908044" w14:textId="77777777" w:rsidR="007916C6" w:rsidRPr="007916C6" w:rsidRDefault="007916C6" w:rsidP="007916C6">
            <w:pPr>
              <w:jc w:val="center"/>
              <w:rPr>
                <w:rFonts w:ascii="Arial" w:hAnsi="Arial" w:cs="Arial"/>
                <w:sz w:val="14"/>
                <w:szCs w:val="22"/>
                <w:lang w:val="es-CO" w:eastAsia="es-CO"/>
              </w:rPr>
            </w:pPr>
          </w:p>
        </w:tc>
      </w:tr>
      <w:tr w:rsidR="007916C6" w:rsidRPr="007916C6" w14:paraId="3ADFF4A5" w14:textId="595254D0"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A0AB8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129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EE0A5F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SODIO MOLIBDATO, REACTIVO ANALÍTICO POR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B4BEBB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A9EB667"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6FBF48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D433A38"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E7E0D5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867EA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68C9889" w14:textId="77777777" w:rsidR="007916C6" w:rsidRPr="007916C6" w:rsidRDefault="007916C6" w:rsidP="007916C6">
            <w:pPr>
              <w:jc w:val="center"/>
              <w:rPr>
                <w:rFonts w:ascii="Arial" w:hAnsi="Arial" w:cs="Arial"/>
                <w:sz w:val="14"/>
                <w:szCs w:val="22"/>
                <w:lang w:val="es-CO" w:eastAsia="es-CO"/>
              </w:rPr>
            </w:pPr>
          </w:p>
        </w:tc>
      </w:tr>
      <w:tr w:rsidR="007916C6" w:rsidRPr="007916C6" w14:paraId="778CCA1E" w14:textId="3060AB92"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B93A7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90540A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SODIO SULFURO,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98EE4F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9F2D9CF"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10F005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A46375C"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CF7100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B21810"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A2DD54" w14:textId="77777777" w:rsidR="007916C6" w:rsidRPr="007916C6" w:rsidRDefault="007916C6" w:rsidP="007916C6">
            <w:pPr>
              <w:jc w:val="center"/>
              <w:rPr>
                <w:rFonts w:ascii="Arial" w:hAnsi="Arial" w:cs="Arial"/>
                <w:sz w:val="14"/>
                <w:szCs w:val="22"/>
                <w:lang w:val="es-CO" w:eastAsia="es-CO"/>
              </w:rPr>
            </w:pPr>
          </w:p>
        </w:tc>
      </w:tr>
      <w:tr w:rsidR="007916C6" w:rsidRPr="007916C6" w14:paraId="7DA6A692" w14:textId="6EBCAE52"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32C9C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747C5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TETRAZOLIO CLORURO,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1D2D85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0C361EC"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099D969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DD100B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CD95C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02C36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78695D" w14:textId="77777777" w:rsidR="007916C6" w:rsidRPr="007916C6" w:rsidRDefault="007916C6" w:rsidP="007916C6">
            <w:pPr>
              <w:jc w:val="center"/>
              <w:rPr>
                <w:rFonts w:ascii="Arial" w:hAnsi="Arial" w:cs="Arial"/>
                <w:sz w:val="14"/>
                <w:szCs w:val="22"/>
                <w:lang w:val="es-CO" w:eastAsia="es-CO"/>
              </w:rPr>
            </w:pPr>
          </w:p>
        </w:tc>
      </w:tr>
      <w:tr w:rsidR="007916C6" w:rsidRPr="007916C6" w14:paraId="3F7C5776" w14:textId="201FF838"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51241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CE1E29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TRIETILAMINA,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0BF88A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EEA9D3F"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3423F1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1C13C7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02C3B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8EE18A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823DD6" w14:textId="77777777" w:rsidR="007916C6" w:rsidRPr="007916C6" w:rsidRDefault="007916C6" w:rsidP="007916C6">
            <w:pPr>
              <w:jc w:val="center"/>
              <w:rPr>
                <w:rFonts w:ascii="Arial" w:hAnsi="Arial" w:cs="Arial"/>
                <w:sz w:val="14"/>
                <w:szCs w:val="22"/>
                <w:lang w:val="es-CO" w:eastAsia="es-CO"/>
              </w:rPr>
            </w:pPr>
          </w:p>
        </w:tc>
      </w:tr>
      <w:tr w:rsidR="007916C6" w:rsidRPr="007916C6" w14:paraId="0ED93FB1" w14:textId="51E8D09E"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34237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B4208D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TRIMETILAMINA,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F58F95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3616588"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3FEBE5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7FA13D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D346D8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75939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982925" w14:textId="77777777" w:rsidR="007916C6" w:rsidRPr="007916C6" w:rsidRDefault="007916C6" w:rsidP="007916C6">
            <w:pPr>
              <w:jc w:val="center"/>
              <w:rPr>
                <w:rFonts w:ascii="Arial" w:hAnsi="Arial" w:cs="Arial"/>
                <w:sz w:val="14"/>
                <w:szCs w:val="22"/>
                <w:lang w:val="es-CO" w:eastAsia="es-CO"/>
              </w:rPr>
            </w:pPr>
          </w:p>
        </w:tc>
      </w:tr>
      <w:tr w:rsidR="007916C6" w:rsidRPr="007916C6" w14:paraId="4E22BA4E" w14:textId="59D6181F"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D176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726D946"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VERDE BROMOTIMOL, REACTIVO ANALÍTICO POR 10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86A47F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58B4E3"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E6C5C6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68379C4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85D027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974B02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684D95" w14:textId="77777777" w:rsidR="007916C6" w:rsidRPr="007916C6" w:rsidRDefault="007916C6" w:rsidP="007916C6">
            <w:pPr>
              <w:jc w:val="center"/>
              <w:rPr>
                <w:rFonts w:ascii="Arial" w:hAnsi="Arial" w:cs="Arial"/>
                <w:sz w:val="14"/>
                <w:szCs w:val="22"/>
                <w:lang w:val="es-CO" w:eastAsia="es-CO"/>
              </w:rPr>
            </w:pPr>
          </w:p>
        </w:tc>
      </w:tr>
      <w:tr w:rsidR="007916C6" w:rsidRPr="007916C6" w14:paraId="7EAD95C5" w14:textId="5C1E9BF0"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52342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DA792A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ZINC METÁLICO EN POLVO,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0B1423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B46315E"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2C6C62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976D22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70BC6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9EF73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D5123A0" w14:textId="77777777" w:rsidR="007916C6" w:rsidRPr="007916C6" w:rsidRDefault="007916C6" w:rsidP="007916C6">
            <w:pPr>
              <w:jc w:val="center"/>
              <w:rPr>
                <w:rFonts w:ascii="Arial" w:hAnsi="Arial" w:cs="Arial"/>
                <w:sz w:val="14"/>
                <w:szCs w:val="22"/>
                <w:lang w:val="es-CO" w:eastAsia="es-CO"/>
              </w:rPr>
            </w:pPr>
          </w:p>
        </w:tc>
      </w:tr>
      <w:tr w:rsidR="007916C6" w:rsidRPr="007916C6" w14:paraId="3AB8DEDF" w14:textId="21DC5D79"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57963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F2A61F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SODA CAUSTICA PRESENTACION X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7FD447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8</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A37FC6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201E052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4EA9BF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8D8452"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1ACE9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DFAA720" w14:textId="77777777" w:rsidR="007916C6" w:rsidRPr="007916C6" w:rsidRDefault="007916C6" w:rsidP="007916C6">
            <w:pPr>
              <w:jc w:val="center"/>
              <w:rPr>
                <w:rFonts w:ascii="Arial" w:hAnsi="Arial" w:cs="Arial"/>
                <w:sz w:val="14"/>
                <w:szCs w:val="22"/>
                <w:lang w:val="es-CO" w:eastAsia="es-CO"/>
              </w:rPr>
            </w:pPr>
          </w:p>
        </w:tc>
      </w:tr>
      <w:tr w:rsidR="007916C6" w:rsidRPr="007916C6" w14:paraId="3604D35E" w14:textId="7FEA6349"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4AD6D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F21016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BORICO COMRCIAL PRESENTACION X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03F733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D347BB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9BA957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COMERCIAL</w:t>
            </w:r>
          </w:p>
        </w:tc>
        <w:tc>
          <w:tcPr>
            <w:tcW w:w="1052" w:type="dxa"/>
            <w:tcBorders>
              <w:top w:val="nil"/>
              <w:left w:val="nil"/>
              <w:bottom w:val="single" w:sz="4" w:space="0" w:color="auto"/>
              <w:right w:val="single" w:sz="4" w:space="0" w:color="auto"/>
            </w:tcBorders>
            <w:shd w:val="clear" w:color="auto" w:fill="FFFFFF" w:themeFill="background1"/>
          </w:tcPr>
          <w:p w14:paraId="05F76C7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8F8F2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82193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DEFE71F" w14:textId="77777777" w:rsidR="007916C6" w:rsidRPr="007916C6" w:rsidRDefault="007916C6" w:rsidP="007916C6">
            <w:pPr>
              <w:jc w:val="center"/>
              <w:rPr>
                <w:rFonts w:ascii="Arial" w:hAnsi="Arial" w:cs="Arial"/>
                <w:sz w:val="14"/>
                <w:szCs w:val="22"/>
                <w:lang w:val="es-CO" w:eastAsia="es-CO"/>
              </w:rPr>
            </w:pPr>
          </w:p>
        </w:tc>
      </w:tr>
      <w:tr w:rsidR="007916C6" w:rsidRPr="007916C6" w14:paraId="734091D4" w14:textId="1644327C"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2D8E8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8C1683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ACIDO SULFURICO PRESENTACION X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EC724F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8E14F81"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CDD5CD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D0B0FC3"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3CB59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49982F"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5180FC" w14:textId="77777777" w:rsidR="007916C6" w:rsidRPr="007916C6" w:rsidRDefault="007916C6" w:rsidP="007916C6">
            <w:pPr>
              <w:jc w:val="center"/>
              <w:rPr>
                <w:rFonts w:ascii="Arial" w:hAnsi="Arial" w:cs="Arial"/>
                <w:sz w:val="14"/>
                <w:szCs w:val="22"/>
                <w:lang w:val="es-CO" w:eastAsia="es-CO"/>
              </w:rPr>
            </w:pPr>
          </w:p>
        </w:tc>
      </w:tr>
      <w:tr w:rsidR="007916C6" w:rsidRPr="007916C6" w14:paraId="644ECFBE" w14:textId="37379F5A"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27626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139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4F71B4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NN-TRIMETILAMONIO BROMURO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6DF4BE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F701C0E"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3F16AF4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5FC577CB"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95F761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D23FE4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E9164F" w14:textId="77777777" w:rsidR="007916C6" w:rsidRPr="007916C6" w:rsidRDefault="007916C6" w:rsidP="007916C6">
            <w:pPr>
              <w:jc w:val="center"/>
              <w:rPr>
                <w:rFonts w:ascii="Arial" w:hAnsi="Arial" w:cs="Arial"/>
                <w:sz w:val="14"/>
                <w:szCs w:val="22"/>
                <w:lang w:val="es-CO" w:eastAsia="es-CO"/>
              </w:rPr>
            </w:pPr>
          </w:p>
        </w:tc>
      </w:tr>
      <w:tr w:rsidR="007916C6" w:rsidRPr="007916C6" w14:paraId="1FAC100F" w14:textId="77CA2A6D"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849885"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FDC00C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INDICADOR PH 0 - 14 VARILLA PLASTICA (NO DESTIÑE). presentación caja por 100</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615CF2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6</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DB9838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CAJA</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925F16F"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COMERCIAL</w:t>
            </w:r>
          </w:p>
        </w:tc>
        <w:tc>
          <w:tcPr>
            <w:tcW w:w="1052" w:type="dxa"/>
            <w:tcBorders>
              <w:top w:val="nil"/>
              <w:left w:val="nil"/>
              <w:bottom w:val="single" w:sz="4" w:space="0" w:color="auto"/>
              <w:right w:val="single" w:sz="4" w:space="0" w:color="auto"/>
            </w:tcBorders>
            <w:shd w:val="clear" w:color="auto" w:fill="FFFFFF" w:themeFill="background1"/>
          </w:tcPr>
          <w:p w14:paraId="1825263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5D918E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E17A8E"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CA8392" w14:textId="77777777" w:rsidR="007916C6" w:rsidRPr="007916C6" w:rsidRDefault="007916C6" w:rsidP="007916C6">
            <w:pPr>
              <w:jc w:val="center"/>
              <w:rPr>
                <w:rFonts w:ascii="Arial" w:hAnsi="Arial" w:cs="Arial"/>
                <w:sz w:val="14"/>
                <w:szCs w:val="22"/>
                <w:lang w:val="es-CO" w:eastAsia="es-CO"/>
              </w:rPr>
            </w:pPr>
          </w:p>
        </w:tc>
      </w:tr>
      <w:tr w:rsidR="007916C6" w:rsidRPr="007916C6" w14:paraId="7BF4FA54" w14:textId="737B2DBF"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F0D60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04FCEC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AGAR EMB (EOSINA AZUL DE METILENO),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0BD0C1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F8515F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BC1916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16990A0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828496"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845F04"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96E2A2" w14:textId="77777777" w:rsidR="007916C6" w:rsidRPr="007916C6" w:rsidRDefault="007916C6" w:rsidP="007916C6">
            <w:pPr>
              <w:jc w:val="center"/>
              <w:rPr>
                <w:rFonts w:ascii="Arial" w:hAnsi="Arial" w:cs="Arial"/>
                <w:sz w:val="14"/>
                <w:szCs w:val="22"/>
                <w:lang w:val="es-CO" w:eastAsia="es-CO"/>
              </w:rPr>
            </w:pPr>
          </w:p>
        </w:tc>
      </w:tr>
      <w:tr w:rsidR="007916C6" w:rsidRPr="007916C6" w14:paraId="35E4013F" w14:textId="0D0016EC"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3472E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7291B0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MANGANESO II SULFATO 1-HIDRATO ACS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FDBE5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77C1B0C"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608DAAF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FDFF00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7175C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CE7A4B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7C2444" w14:textId="77777777" w:rsidR="007916C6" w:rsidRPr="007916C6" w:rsidRDefault="007916C6" w:rsidP="007916C6">
            <w:pPr>
              <w:jc w:val="center"/>
              <w:rPr>
                <w:rFonts w:ascii="Arial" w:hAnsi="Arial" w:cs="Arial"/>
                <w:sz w:val="14"/>
                <w:szCs w:val="22"/>
                <w:lang w:val="es-CO" w:eastAsia="es-CO"/>
              </w:rPr>
            </w:pPr>
          </w:p>
        </w:tc>
      </w:tr>
      <w:tr w:rsidR="007916C6" w:rsidRPr="007916C6" w14:paraId="4A73946F" w14:textId="27C1C0A2"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10A6F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4E29D8A"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MERCURIO II NITRATO  1-HIDRATO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4C26D0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1DCB034" w14:textId="77777777" w:rsidR="007916C6" w:rsidRPr="007916C6" w:rsidRDefault="007916C6" w:rsidP="007916C6">
            <w:pPr>
              <w:jc w:val="center"/>
              <w:rPr>
                <w:rFonts w:ascii="Arial" w:hAnsi="Arial" w:cs="Arial"/>
                <w:sz w:val="12"/>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18D07D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265AAFC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8D5939"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9F80B77"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07DA79" w14:textId="77777777" w:rsidR="007916C6" w:rsidRPr="007916C6" w:rsidRDefault="007916C6" w:rsidP="007916C6">
            <w:pPr>
              <w:jc w:val="center"/>
              <w:rPr>
                <w:rFonts w:ascii="Arial" w:hAnsi="Arial" w:cs="Arial"/>
                <w:sz w:val="14"/>
                <w:szCs w:val="22"/>
                <w:lang w:val="es-CO" w:eastAsia="es-CO"/>
              </w:rPr>
            </w:pPr>
          </w:p>
        </w:tc>
      </w:tr>
      <w:tr w:rsidR="007916C6" w:rsidRPr="007916C6" w14:paraId="3F65F0B2" w14:textId="7503E660"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123692"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8C46D7D"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AMONIO OXALATO HIDRATO. ACS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2A8FDD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81F327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KILOGRAMO</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C2F5893"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08182121"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5819AD"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020D65"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A9E251" w14:textId="77777777" w:rsidR="007916C6" w:rsidRPr="007916C6" w:rsidRDefault="007916C6" w:rsidP="007916C6">
            <w:pPr>
              <w:jc w:val="center"/>
              <w:rPr>
                <w:rFonts w:ascii="Arial" w:hAnsi="Arial" w:cs="Arial"/>
                <w:sz w:val="14"/>
                <w:szCs w:val="22"/>
                <w:lang w:val="es-CO" w:eastAsia="es-CO"/>
              </w:rPr>
            </w:pPr>
          </w:p>
        </w:tc>
      </w:tr>
      <w:tr w:rsidR="007916C6" w:rsidRPr="007916C6" w14:paraId="15288282" w14:textId="0925ACD5" w:rsidTr="007916C6">
        <w:trPr>
          <w:trHeight w:val="30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CFA8B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D885C5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N- HEXANO  "SNE"</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34AF947"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E49EEE4"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LITROS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51CBDEA0"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46565BD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7A312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FC629BA" w14:textId="77777777"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6410BE" w14:textId="77777777" w:rsidR="007916C6" w:rsidRPr="007916C6" w:rsidRDefault="007916C6" w:rsidP="007916C6">
            <w:pPr>
              <w:jc w:val="center"/>
              <w:rPr>
                <w:rFonts w:ascii="Arial" w:hAnsi="Arial" w:cs="Arial"/>
                <w:sz w:val="14"/>
                <w:szCs w:val="22"/>
                <w:lang w:val="es-CO" w:eastAsia="es-CO"/>
              </w:rPr>
            </w:pPr>
          </w:p>
        </w:tc>
      </w:tr>
      <w:tr w:rsidR="007916C6" w:rsidRPr="007916C6" w14:paraId="0FF185EC" w14:textId="4F5F8EA7" w:rsidTr="007916C6">
        <w:trPr>
          <w:trHeight w:val="570"/>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237BA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146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24BD258"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AMONIO MOLIBDATO (HEPTAMOLIBDATO) ACS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1D14C89"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5722A6B" w14:textId="77777777" w:rsidR="007916C6" w:rsidRPr="007916C6" w:rsidRDefault="007916C6" w:rsidP="007916C6">
            <w:pPr>
              <w:jc w:val="center"/>
              <w:rPr>
                <w:rFonts w:ascii="Arial" w:hAnsi="Arial" w:cs="Arial"/>
                <w:sz w:val="14"/>
                <w:szCs w:val="22"/>
                <w:lang w:val="es-CO" w:eastAsia="es-CO"/>
              </w:rPr>
            </w:pPr>
            <w:r w:rsidRPr="007916C6">
              <w:rPr>
                <w:rFonts w:ascii="Arial" w:hAnsi="Arial" w:cs="Arial"/>
                <w:sz w:val="12"/>
                <w:szCs w:val="22"/>
                <w:lang w:val="es-CO" w:eastAsia="es-CO"/>
              </w:rPr>
              <w:t>GRAMOS</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79A6D2CA" w14:textId="3EB13731" w:rsidR="007916C6" w:rsidRPr="007916C6" w:rsidRDefault="007916C6" w:rsidP="007916C6">
            <w:pPr>
              <w:jc w:val="center"/>
              <w:rPr>
                <w:rFonts w:ascii="Arial" w:hAnsi="Arial" w:cs="Arial"/>
                <w:sz w:val="14"/>
                <w:szCs w:val="22"/>
                <w:lang w:val="es-CO" w:eastAsia="es-CO"/>
              </w:rPr>
            </w:pPr>
            <w:r w:rsidRPr="007916C6">
              <w:rPr>
                <w:rFonts w:ascii="Arial" w:hAnsi="Arial" w:cs="Arial"/>
                <w:sz w:val="14"/>
                <w:szCs w:val="22"/>
                <w:lang w:val="es-CO" w:eastAsia="es-CO"/>
              </w:rPr>
              <w:t>ANALÍTICO</w:t>
            </w:r>
          </w:p>
        </w:tc>
        <w:tc>
          <w:tcPr>
            <w:tcW w:w="1052" w:type="dxa"/>
            <w:tcBorders>
              <w:top w:val="nil"/>
              <w:left w:val="nil"/>
              <w:bottom w:val="single" w:sz="4" w:space="0" w:color="auto"/>
              <w:right w:val="single" w:sz="4" w:space="0" w:color="auto"/>
            </w:tcBorders>
            <w:shd w:val="clear" w:color="auto" w:fill="FFFFFF" w:themeFill="background1"/>
          </w:tcPr>
          <w:p w14:paraId="3733AAFC" w14:textId="4529A091"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C4BE62" w14:textId="49E3D17F"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3C0B70E" w14:textId="27ED747E" w:rsidR="007916C6" w:rsidRPr="007916C6" w:rsidRDefault="007916C6" w:rsidP="007916C6">
            <w:pPr>
              <w:jc w:val="center"/>
              <w:rPr>
                <w:rFonts w:ascii="Arial" w:hAnsi="Arial" w:cs="Arial"/>
                <w:sz w:val="14"/>
                <w:szCs w:val="22"/>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F0856C" w14:textId="7DF1CBFB" w:rsidR="007916C6" w:rsidRPr="007916C6" w:rsidRDefault="007916C6" w:rsidP="007916C6">
            <w:pPr>
              <w:jc w:val="center"/>
              <w:rPr>
                <w:rFonts w:ascii="Arial" w:hAnsi="Arial" w:cs="Arial"/>
                <w:sz w:val="14"/>
                <w:szCs w:val="22"/>
                <w:lang w:val="es-CO" w:eastAsia="es-CO"/>
              </w:rPr>
            </w:pPr>
          </w:p>
        </w:tc>
      </w:tr>
    </w:tbl>
    <w:p w14:paraId="6BB9E253" w14:textId="77777777" w:rsidR="00BA6693" w:rsidRDefault="00BA6693" w:rsidP="004A758B">
      <w:pPr>
        <w:jc w:val="both"/>
        <w:rPr>
          <w:rFonts w:ascii="Arial" w:hAnsi="Arial" w:cs="Arial"/>
          <w:sz w:val="22"/>
          <w:szCs w:val="22"/>
          <w:lang w:val="es-CO"/>
        </w:rPr>
      </w:pPr>
    </w:p>
    <w:p w14:paraId="23DE523C" w14:textId="77777777" w:rsidR="0048585F" w:rsidRPr="007452FA" w:rsidRDefault="0048585F" w:rsidP="004A758B">
      <w:pPr>
        <w:jc w:val="both"/>
        <w:rPr>
          <w:rFonts w:ascii="Arial" w:hAnsi="Arial" w:cs="Arial"/>
          <w:sz w:val="22"/>
          <w:szCs w:val="22"/>
          <w:lang w:val="es-CO"/>
        </w:rPr>
      </w:pPr>
    </w:p>
    <w:p w14:paraId="575E0AD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14:paraId="154B3A37" w14:textId="77777777" w:rsidTr="007452FA">
        <w:trPr>
          <w:jc w:val="center"/>
        </w:trPr>
        <w:tc>
          <w:tcPr>
            <w:tcW w:w="8215" w:type="dxa"/>
          </w:tcPr>
          <w:p w14:paraId="48A8B2C3" w14:textId="3C80C580" w:rsidR="0063194C" w:rsidRPr="0063194C" w:rsidRDefault="0063194C" w:rsidP="0063194C">
            <w:pPr>
              <w:pStyle w:val="Prrafodelista"/>
              <w:numPr>
                <w:ilvl w:val="0"/>
                <w:numId w:val="21"/>
              </w:numPr>
              <w:ind w:left="164" w:hanging="164"/>
              <w:jc w:val="both"/>
              <w:rPr>
                <w:rFonts w:ascii="Arial" w:hAnsi="Arial" w:cs="Arial"/>
                <w:sz w:val="22"/>
                <w:lang w:val="es-CO"/>
              </w:rPr>
            </w:pPr>
            <w:r w:rsidRPr="0063194C">
              <w:rPr>
                <w:rFonts w:ascii="Arial" w:hAnsi="Arial" w:cs="Arial"/>
                <w:sz w:val="22"/>
                <w:lang w:val="es-CO"/>
              </w:rPr>
              <w:t>El proveedor elegido deberá realizar una capacitación de 4 horas en cada unidad regional donde se realice la entrega de reactivos de acuerdo al literal "Lugar de Ejecución o Lugar de Entrega", previamente acordada con el supervisor, sobre atención de emergencias con sustancias químicas para el personal de laboratorios.</w:t>
            </w:r>
          </w:p>
          <w:p w14:paraId="0ADEC72C" w14:textId="48B8DB20" w:rsidR="0063194C" w:rsidRPr="0063194C" w:rsidRDefault="0063194C" w:rsidP="0063194C">
            <w:pPr>
              <w:pStyle w:val="Prrafodelista"/>
              <w:numPr>
                <w:ilvl w:val="0"/>
                <w:numId w:val="21"/>
              </w:numPr>
              <w:ind w:left="164" w:hanging="164"/>
              <w:jc w:val="both"/>
              <w:rPr>
                <w:rFonts w:ascii="Arial" w:hAnsi="Arial" w:cs="Arial"/>
                <w:sz w:val="22"/>
                <w:lang w:val="es-CO"/>
              </w:rPr>
            </w:pPr>
            <w:r>
              <w:rPr>
                <w:rFonts w:ascii="Arial" w:hAnsi="Arial" w:cs="Arial"/>
                <w:sz w:val="22"/>
                <w:lang w:val="es-CO"/>
              </w:rPr>
              <w:t>El proveedor elegido deberá e</w:t>
            </w:r>
            <w:r w:rsidRPr="0063194C">
              <w:rPr>
                <w:rFonts w:ascii="Arial" w:hAnsi="Arial" w:cs="Arial"/>
                <w:sz w:val="22"/>
                <w:lang w:val="es-CO"/>
              </w:rPr>
              <w:t>ntregar las hojas de seguridad de los productos y que cuente con la rotulación según el Sistema Globalmente Armonizado</w:t>
            </w:r>
            <w:r>
              <w:rPr>
                <w:rFonts w:ascii="Arial" w:hAnsi="Arial" w:cs="Arial"/>
                <w:sz w:val="22"/>
                <w:lang w:val="es-CO"/>
              </w:rPr>
              <w:t xml:space="preserve"> -</w:t>
            </w:r>
            <w:r w:rsidRPr="0063194C">
              <w:rPr>
                <w:rFonts w:ascii="Arial" w:hAnsi="Arial" w:cs="Arial"/>
                <w:sz w:val="22"/>
                <w:lang w:val="es-CO"/>
              </w:rPr>
              <w:t xml:space="preserve"> SGA.</w:t>
            </w:r>
          </w:p>
          <w:p w14:paraId="3707B1E4" w14:textId="77777777" w:rsidR="00A732FD" w:rsidRDefault="0063194C" w:rsidP="0063194C">
            <w:pPr>
              <w:pStyle w:val="Prrafodelista"/>
              <w:numPr>
                <w:ilvl w:val="0"/>
                <w:numId w:val="21"/>
              </w:numPr>
              <w:ind w:left="164" w:hanging="164"/>
              <w:jc w:val="both"/>
              <w:rPr>
                <w:rFonts w:ascii="Arial" w:hAnsi="Arial" w:cs="Arial"/>
                <w:sz w:val="22"/>
                <w:lang w:val="es-CO"/>
              </w:rPr>
            </w:pPr>
            <w:r w:rsidRPr="0063194C">
              <w:rPr>
                <w:rFonts w:ascii="Arial" w:hAnsi="Arial" w:cs="Arial"/>
                <w:sz w:val="22"/>
                <w:lang w:val="es-CO"/>
              </w:rPr>
              <w:t>Todos los reactivos deben entregarse con su correspondiente ficha técnica.</w:t>
            </w:r>
          </w:p>
          <w:p w14:paraId="17D995C7" w14:textId="34E923F8" w:rsidR="0063194C" w:rsidRPr="00A732FD" w:rsidRDefault="0063194C" w:rsidP="0063194C">
            <w:pPr>
              <w:pStyle w:val="Prrafodelista"/>
              <w:numPr>
                <w:ilvl w:val="0"/>
                <w:numId w:val="21"/>
              </w:numPr>
              <w:ind w:left="164" w:hanging="164"/>
              <w:jc w:val="both"/>
              <w:rPr>
                <w:rFonts w:ascii="Arial" w:hAnsi="Arial" w:cs="Arial"/>
                <w:sz w:val="22"/>
                <w:lang w:val="es-CO"/>
              </w:rPr>
            </w:pPr>
            <w:r>
              <w:rPr>
                <w:rFonts w:ascii="Arial" w:hAnsi="Arial" w:cs="Arial"/>
                <w:sz w:val="22"/>
                <w:lang w:val="es-CO"/>
              </w:rPr>
              <w:t xml:space="preserve">El proponente debe certificar que cumple con los requisitos técnicos para el transporte de sustancias químicas contemplados en el </w:t>
            </w:r>
            <w:r w:rsidRPr="0063194C">
              <w:rPr>
                <w:rFonts w:ascii="Arial" w:hAnsi="Arial" w:cs="Arial"/>
                <w:sz w:val="22"/>
                <w:lang w:val="es-CO"/>
              </w:rPr>
              <w:t>Decreto 1609 del 31 de julio de 2002</w:t>
            </w:r>
            <w:r>
              <w:rPr>
                <w:rFonts w:ascii="Arial" w:hAnsi="Arial" w:cs="Arial"/>
                <w:sz w:val="22"/>
                <w:lang w:val="es-CO"/>
              </w:rPr>
              <w:t>.</w:t>
            </w:r>
          </w:p>
        </w:tc>
      </w:tr>
    </w:tbl>
    <w:p w14:paraId="52E56223" w14:textId="77777777" w:rsidR="00BA6693" w:rsidRPr="007452FA" w:rsidRDefault="00BA6693" w:rsidP="004A758B">
      <w:pPr>
        <w:ind w:left="720"/>
        <w:jc w:val="both"/>
        <w:rPr>
          <w:rFonts w:ascii="Arial" w:hAnsi="Arial" w:cs="Arial"/>
          <w:sz w:val="22"/>
          <w:szCs w:val="22"/>
          <w:lang w:val="es-CO"/>
        </w:rPr>
      </w:pPr>
    </w:p>
    <w:p w14:paraId="25D64320"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6CD9A0E3" w14:textId="77777777" w:rsidTr="007452FA">
        <w:trPr>
          <w:jc w:val="center"/>
        </w:trPr>
        <w:tc>
          <w:tcPr>
            <w:tcW w:w="8215" w:type="dxa"/>
          </w:tcPr>
          <w:p w14:paraId="30D5E488" w14:textId="141C2166" w:rsidR="00896641" w:rsidRPr="007452FA" w:rsidRDefault="0063194C" w:rsidP="0063194C">
            <w:pPr>
              <w:jc w:val="both"/>
              <w:rPr>
                <w:rFonts w:ascii="Arial" w:hAnsi="Arial" w:cs="Arial"/>
                <w:sz w:val="22"/>
                <w:szCs w:val="22"/>
                <w:lang w:val="es-CO"/>
              </w:rPr>
            </w:pPr>
            <w:r>
              <w:rPr>
                <w:rFonts w:ascii="Arial" w:hAnsi="Arial" w:cs="Arial"/>
                <w:sz w:val="22"/>
                <w:szCs w:val="22"/>
                <w:lang w:val="es-CO"/>
              </w:rPr>
              <w:t xml:space="preserve">Los reactivos deberán </w:t>
            </w:r>
            <w:r w:rsidR="00A732FD" w:rsidRPr="00A732FD">
              <w:rPr>
                <w:rFonts w:ascii="Arial" w:hAnsi="Arial" w:cs="Arial"/>
                <w:sz w:val="22"/>
                <w:szCs w:val="22"/>
                <w:lang w:val="es-CO"/>
              </w:rPr>
              <w:t>ser entregado</w:t>
            </w:r>
            <w:r>
              <w:rPr>
                <w:rFonts w:ascii="Arial" w:hAnsi="Arial" w:cs="Arial"/>
                <w:sz w:val="22"/>
                <w:szCs w:val="22"/>
                <w:lang w:val="es-CO"/>
              </w:rPr>
              <w:t>s</w:t>
            </w:r>
            <w:r w:rsidR="00A732FD" w:rsidRPr="00A732FD">
              <w:rPr>
                <w:rFonts w:ascii="Arial" w:hAnsi="Arial" w:cs="Arial"/>
                <w:sz w:val="22"/>
                <w:szCs w:val="22"/>
                <w:lang w:val="es-CO"/>
              </w:rPr>
              <w:t xml:space="preserve"> por el proveedor en las instalaciones de la Universidad de Cundinamarca en almacén, en el horario de Lunes a Viernes 8:30 a.m</w:t>
            </w:r>
            <w:r w:rsidR="00A732FD">
              <w:rPr>
                <w:rFonts w:ascii="Arial" w:hAnsi="Arial" w:cs="Arial"/>
                <w:sz w:val="22"/>
                <w:szCs w:val="22"/>
                <w:lang w:val="es-CO"/>
              </w:rPr>
              <w:t>.</w:t>
            </w:r>
            <w:r w:rsidR="00A732FD" w:rsidRPr="00A732FD">
              <w:rPr>
                <w:rFonts w:ascii="Arial" w:hAnsi="Arial" w:cs="Arial"/>
                <w:sz w:val="22"/>
                <w:szCs w:val="22"/>
                <w:lang w:val="es-CO"/>
              </w:rPr>
              <w:t xml:space="preserve"> a 1</w:t>
            </w:r>
            <w:r w:rsidR="00A732FD">
              <w:rPr>
                <w:rFonts w:ascii="Arial" w:hAnsi="Arial" w:cs="Arial"/>
                <w:sz w:val="22"/>
                <w:szCs w:val="22"/>
                <w:lang w:val="es-CO"/>
              </w:rPr>
              <w:t>0</w:t>
            </w:r>
            <w:r w:rsidR="00A732FD" w:rsidRPr="00A732FD">
              <w:rPr>
                <w:rFonts w:ascii="Arial" w:hAnsi="Arial" w:cs="Arial"/>
                <w:sz w:val="22"/>
                <w:szCs w:val="22"/>
                <w:lang w:val="es-CO"/>
              </w:rPr>
              <w:t>:30 a.m</w:t>
            </w:r>
            <w:r w:rsidR="00A732FD">
              <w:rPr>
                <w:rFonts w:ascii="Arial" w:hAnsi="Arial" w:cs="Arial"/>
                <w:sz w:val="22"/>
                <w:szCs w:val="22"/>
                <w:lang w:val="es-CO"/>
              </w:rPr>
              <w:t>.</w:t>
            </w:r>
            <w:r w:rsidR="00A732FD" w:rsidRPr="00A732FD">
              <w:rPr>
                <w:rFonts w:ascii="Arial" w:hAnsi="Arial" w:cs="Arial"/>
                <w:sz w:val="22"/>
                <w:szCs w:val="22"/>
                <w:lang w:val="es-CO"/>
              </w:rPr>
              <w:t xml:space="preserve"> y de</w:t>
            </w:r>
            <w:r w:rsidR="00A732FD">
              <w:rPr>
                <w:rFonts w:ascii="Arial" w:hAnsi="Arial" w:cs="Arial"/>
                <w:sz w:val="22"/>
                <w:szCs w:val="22"/>
                <w:lang w:val="es-CO"/>
              </w:rPr>
              <w:t xml:space="preserve"> </w:t>
            </w:r>
            <w:r w:rsidR="00A732FD" w:rsidRPr="00A732FD">
              <w:rPr>
                <w:rFonts w:ascii="Arial" w:hAnsi="Arial" w:cs="Arial"/>
                <w:sz w:val="22"/>
                <w:szCs w:val="22"/>
                <w:lang w:val="es-CO"/>
              </w:rPr>
              <w:t>02:00 p.m</w:t>
            </w:r>
            <w:r w:rsidR="00A732FD">
              <w:rPr>
                <w:rFonts w:ascii="Arial" w:hAnsi="Arial" w:cs="Arial"/>
                <w:sz w:val="22"/>
                <w:szCs w:val="22"/>
                <w:lang w:val="es-CO"/>
              </w:rPr>
              <w:t>.</w:t>
            </w:r>
            <w:r w:rsidR="00A732FD" w:rsidRPr="00A732FD">
              <w:rPr>
                <w:rFonts w:ascii="Arial" w:hAnsi="Arial" w:cs="Arial"/>
                <w:sz w:val="22"/>
                <w:szCs w:val="22"/>
                <w:lang w:val="es-CO"/>
              </w:rPr>
              <w:t xml:space="preserve"> a 04:00 p.m.</w:t>
            </w:r>
          </w:p>
        </w:tc>
      </w:tr>
    </w:tbl>
    <w:p w14:paraId="07547A01" w14:textId="77777777" w:rsidR="00BA6693" w:rsidRPr="007452FA" w:rsidRDefault="00BA6693" w:rsidP="004A758B">
      <w:pPr>
        <w:jc w:val="both"/>
        <w:rPr>
          <w:rFonts w:ascii="Arial" w:hAnsi="Arial" w:cs="Arial"/>
          <w:sz w:val="22"/>
          <w:szCs w:val="22"/>
          <w:lang w:val="es-CO"/>
        </w:rPr>
      </w:pPr>
    </w:p>
    <w:p w14:paraId="00D1AEDD" w14:textId="77777777"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14:paraId="510AE2FF" w14:textId="77777777" w:rsidTr="007452FA">
        <w:trPr>
          <w:jc w:val="center"/>
        </w:trPr>
        <w:tc>
          <w:tcPr>
            <w:tcW w:w="8215" w:type="dxa"/>
          </w:tcPr>
          <w:p w14:paraId="384E2D2D" w14:textId="1E02B9C2" w:rsidR="00BA6693" w:rsidRPr="00A732FD" w:rsidRDefault="0063194C" w:rsidP="00A732FD">
            <w:pPr>
              <w:jc w:val="both"/>
              <w:rPr>
                <w:rFonts w:ascii="Arial" w:hAnsi="Arial" w:cs="Arial"/>
                <w:sz w:val="22"/>
                <w:szCs w:val="22"/>
              </w:rPr>
            </w:pPr>
            <w:r>
              <w:rPr>
                <w:rFonts w:ascii="Arial" w:hAnsi="Arial" w:cs="Arial"/>
                <w:sz w:val="22"/>
                <w:szCs w:val="22"/>
              </w:rPr>
              <w:t>CUATRO (4) MESES</w:t>
            </w:r>
            <w:r w:rsidR="00A732FD" w:rsidRPr="00A732FD">
              <w:rPr>
                <w:rFonts w:ascii="Arial" w:hAnsi="Arial" w:cs="Arial"/>
                <w:sz w:val="22"/>
                <w:szCs w:val="22"/>
              </w:rPr>
              <w:t xml:space="preserve">, </w:t>
            </w:r>
            <w:r>
              <w:rPr>
                <w:rFonts w:ascii="Arial" w:hAnsi="Arial" w:cs="Arial"/>
                <w:sz w:val="22"/>
                <w:szCs w:val="22"/>
              </w:rPr>
              <w:t>contados a partir de los requisitos de perfeccionamiento y ejecución.</w:t>
            </w:r>
          </w:p>
        </w:tc>
      </w:tr>
    </w:tbl>
    <w:p w14:paraId="5043CB0F" w14:textId="77777777" w:rsidR="00BA6693" w:rsidRPr="007452FA" w:rsidRDefault="00BA6693" w:rsidP="004A758B">
      <w:pPr>
        <w:jc w:val="both"/>
        <w:rPr>
          <w:rFonts w:ascii="Arial" w:hAnsi="Arial" w:cs="Arial"/>
          <w:sz w:val="22"/>
          <w:szCs w:val="22"/>
          <w:lang w:val="es-CO"/>
        </w:rPr>
      </w:pPr>
    </w:p>
    <w:p w14:paraId="1ED83F54"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4D9B9695" w14:textId="77777777" w:rsidTr="007452FA">
        <w:trPr>
          <w:jc w:val="center"/>
        </w:trPr>
        <w:tc>
          <w:tcPr>
            <w:tcW w:w="8215" w:type="dxa"/>
          </w:tcPr>
          <w:p w14:paraId="4C2132FB" w14:textId="77777777" w:rsidR="00524C81" w:rsidRPr="0063194C" w:rsidRDefault="00524C81" w:rsidP="00524C81">
            <w:pPr>
              <w:jc w:val="both"/>
              <w:rPr>
                <w:rFonts w:ascii="Arial" w:hAnsi="Arial" w:cs="Arial"/>
                <w:b/>
                <w:szCs w:val="22"/>
                <w:lang w:val="es-CO"/>
              </w:rPr>
            </w:pPr>
            <w:r w:rsidRPr="0063194C">
              <w:rPr>
                <w:rFonts w:ascii="Arial" w:hAnsi="Arial" w:cs="Arial"/>
                <w:b/>
                <w:szCs w:val="22"/>
                <w:lang w:val="es-CO"/>
              </w:rPr>
              <w:t>OBLIGACIONES GENERALES:</w:t>
            </w:r>
          </w:p>
          <w:p w14:paraId="64B1B50F"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1.</w:t>
            </w:r>
            <w:r w:rsidRPr="0063194C">
              <w:rPr>
                <w:rFonts w:ascii="Arial" w:hAnsi="Arial" w:cs="Arial"/>
                <w:szCs w:val="22"/>
                <w:lang w:val="es-CO"/>
              </w:rPr>
              <w:t xml:space="preserve"> Entrega el bien o prestar el servicio con las características técnicas descritas y relacionadas en la orden contractual o contrato, así como en la solicitud de cotización y la oferta allegada por el CONTRATISTA.</w:t>
            </w:r>
          </w:p>
          <w:p w14:paraId="1402A024"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2.</w:t>
            </w:r>
            <w:r w:rsidRPr="0063194C">
              <w:rPr>
                <w:rFonts w:ascii="Arial" w:hAnsi="Arial" w:cs="Arial"/>
                <w:szCs w:val="22"/>
                <w:lang w:val="es-CO"/>
              </w:rPr>
              <w:t xml:space="preserve"> Allegar oportunamente a la Oficina de Compras de la UDEC la documentación necesaria para suscribir y legalizar la Orden Contractual o contrato.</w:t>
            </w:r>
          </w:p>
          <w:p w14:paraId="374C308B"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3.</w:t>
            </w:r>
            <w:r w:rsidRPr="0063194C">
              <w:rPr>
                <w:rFonts w:ascii="Arial" w:hAnsi="Arial" w:cs="Arial"/>
                <w:szCs w:val="22"/>
                <w:lang w:val="es-CO"/>
              </w:rPr>
              <w:t xml:space="preserve"> Mantener estricta reserva y confidencialidad sobre la información que conozca por causa o con ocasión de la ejecución del objeto contractual.</w:t>
            </w:r>
          </w:p>
          <w:p w14:paraId="70D10AC0"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4.</w:t>
            </w:r>
            <w:r w:rsidRPr="0063194C">
              <w:rPr>
                <w:rFonts w:ascii="Arial" w:hAnsi="Arial" w:cs="Arial"/>
                <w:szCs w:val="22"/>
                <w:lang w:val="es-CO"/>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114DDDB3"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5.</w:t>
            </w:r>
            <w:r w:rsidRPr="0063194C">
              <w:rPr>
                <w:rFonts w:ascii="Arial" w:hAnsi="Arial" w:cs="Arial"/>
                <w:szCs w:val="22"/>
                <w:lang w:val="es-CO"/>
              </w:rPr>
              <w:t xml:space="preserve"> Dar cumplimiento de sus obligaciones frente al Sistema de Seguridad Social Integral (salud, pensión y ARL) y parafiscales (cajas de compensación, Sena e ICBF) de conformidad con la legislación vigente.</w:t>
            </w:r>
          </w:p>
          <w:p w14:paraId="6F5084AB"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6.</w:t>
            </w:r>
            <w:r w:rsidRPr="0063194C">
              <w:rPr>
                <w:rFonts w:ascii="Arial" w:hAnsi="Arial" w:cs="Arial"/>
                <w:szCs w:val="22"/>
                <w:lang w:val="es-CO"/>
              </w:rPr>
              <w:t xml:space="preserve"> Conocer, entender, comunicar y cumplir lo establecido en </w:t>
            </w:r>
            <w:r w:rsidR="00B5639F" w:rsidRPr="0063194C">
              <w:rPr>
                <w:rFonts w:ascii="Arial" w:hAnsi="Arial" w:cs="Arial"/>
                <w:szCs w:val="22"/>
                <w:lang w:val="es-CO"/>
              </w:rPr>
              <w:t xml:space="preserve">la Resolución Rectoral No. 058 de 2019, del 03 de abril de 2019 por la cual se modifica la resolución No. 000050 </w:t>
            </w:r>
            <w:r w:rsidR="00B5639F" w:rsidRPr="0063194C">
              <w:rPr>
                <w:rFonts w:ascii="Arial" w:hAnsi="Arial" w:cs="Arial"/>
                <w:i/>
                <w:szCs w:val="22"/>
                <w:lang w:val="es-CO"/>
              </w:rPr>
              <w:t>“Por la cual se establece la política de tratamiento de datos de los titulares de la Universidad de Cundinamarca del 7 de mayo de 2018, en sus artículos 2° y 13°</w:t>
            </w:r>
            <w:r w:rsidR="00B5639F" w:rsidRPr="0063194C">
              <w:rPr>
                <w:rFonts w:ascii="Arial" w:hAnsi="Arial" w:cs="Arial"/>
                <w:szCs w:val="22"/>
                <w:lang w:val="es-CO"/>
              </w:rPr>
              <w:t>”.</w:t>
            </w:r>
          </w:p>
          <w:p w14:paraId="218DCFA5"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7.</w:t>
            </w:r>
            <w:r w:rsidRPr="0063194C">
              <w:rPr>
                <w:rFonts w:ascii="Arial" w:hAnsi="Arial" w:cs="Arial"/>
                <w:szCs w:val="22"/>
                <w:lang w:val="es-CO"/>
              </w:rPr>
              <w:t xml:space="preserve"> Mantener estricta reserva y confidencialidad sobre la información que conozca por causa o con ocasión de la ejecución del objeto contractual o Contrato.</w:t>
            </w:r>
          </w:p>
          <w:p w14:paraId="330A7ACF"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8.</w:t>
            </w:r>
            <w:r w:rsidRPr="0063194C">
              <w:rPr>
                <w:rFonts w:ascii="Arial" w:hAnsi="Arial" w:cs="Arial"/>
                <w:szCs w:val="22"/>
                <w:lang w:val="es-CO"/>
              </w:rPr>
              <w:t xml:space="preserve"> Conocer, entender, comunicar y cumplir lo establecido en la Resolución 185 de 2016 “</w:t>
            </w:r>
            <w:r w:rsidRPr="0063194C">
              <w:rPr>
                <w:rFonts w:ascii="Arial" w:hAnsi="Arial" w:cs="Arial"/>
                <w:i/>
                <w:szCs w:val="22"/>
                <w:lang w:val="es-CO"/>
              </w:rPr>
              <w:t>Por la cual se adopta el Sistema de Gestión de Seguridad y Salud en el trabajo SG-SST y actualiza la Política de Seguridad y Salud en el trabajo de la Universidad de Cundinamarca</w:t>
            </w:r>
            <w:r w:rsidRPr="0063194C">
              <w:rPr>
                <w:rFonts w:ascii="Arial" w:hAnsi="Arial" w:cs="Arial"/>
                <w:szCs w:val="22"/>
                <w:lang w:val="es-CO"/>
              </w:rPr>
              <w:t>”.</w:t>
            </w:r>
          </w:p>
          <w:p w14:paraId="354AE8F3"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9.</w:t>
            </w:r>
            <w:r w:rsidRPr="0063194C">
              <w:rPr>
                <w:rFonts w:ascii="Arial" w:hAnsi="Arial" w:cs="Arial"/>
                <w:szCs w:val="22"/>
                <w:lang w:val="es-CO"/>
              </w:rPr>
              <w:t xml:space="preserve"> Conocer, entender, comunicar y cumplir lo establecido en la Resolución 187 de 2016 “</w:t>
            </w:r>
            <w:r w:rsidRPr="0063194C">
              <w:rPr>
                <w:rFonts w:ascii="Arial" w:hAnsi="Arial" w:cs="Arial"/>
                <w:i/>
                <w:szCs w:val="22"/>
                <w:lang w:val="es-CO"/>
              </w:rPr>
              <w:t>Por la cual se crea y adopta la Política de Seguridad vial de la Universidad de Cundinamarca</w:t>
            </w:r>
            <w:r w:rsidRPr="0063194C">
              <w:rPr>
                <w:rFonts w:ascii="Arial" w:hAnsi="Arial" w:cs="Arial"/>
                <w:szCs w:val="22"/>
                <w:lang w:val="es-CO"/>
              </w:rPr>
              <w:t>”.</w:t>
            </w:r>
          </w:p>
          <w:p w14:paraId="01F5982C" w14:textId="4AE34985" w:rsidR="00BA6693" w:rsidRDefault="00524C81" w:rsidP="00524C81">
            <w:pPr>
              <w:jc w:val="both"/>
              <w:rPr>
                <w:rFonts w:ascii="Arial" w:hAnsi="Arial" w:cs="Arial"/>
                <w:szCs w:val="22"/>
                <w:lang w:val="es-CO"/>
              </w:rPr>
            </w:pPr>
            <w:r w:rsidRPr="0063194C">
              <w:rPr>
                <w:rFonts w:ascii="Arial" w:hAnsi="Arial" w:cs="Arial"/>
                <w:b/>
                <w:szCs w:val="22"/>
                <w:lang w:val="es-CO"/>
              </w:rPr>
              <w:t>10.</w:t>
            </w:r>
            <w:r w:rsidRPr="0063194C">
              <w:rPr>
                <w:rFonts w:ascii="Arial" w:hAnsi="Arial" w:cs="Arial"/>
                <w:szCs w:val="22"/>
                <w:lang w:val="es-CO"/>
              </w:rPr>
              <w:t xml:space="preserve"> Conocer y dar estricto cumplimiento al Manual para contratistas, subcontratistas y proveedores de la Universidad de Cundinamarca (ATHM023).</w:t>
            </w:r>
          </w:p>
          <w:p w14:paraId="0C8856AD" w14:textId="3979A5B9" w:rsidR="007916C6" w:rsidRDefault="007916C6" w:rsidP="00524C81">
            <w:pPr>
              <w:jc w:val="both"/>
              <w:rPr>
                <w:rFonts w:ascii="Arial" w:hAnsi="Arial" w:cs="Arial"/>
                <w:szCs w:val="22"/>
                <w:lang w:val="es-CO"/>
              </w:rPr>
            </w:pPr>
          </w:p>
          <w:p w14:paraId="0AD785EC" w14:textId="77777777" w:rsidR="007916C6" w:rsidRPr="0063194C" w:rsidRDefault="007916C6" w:rsidP="00524C81">
            <w:pPr>
              <w:jc w:val="both"/>
              <w:rPr>
                <w:rFonts w:ascii="Arial" w:hAnsi="Arial" w:cs="Arial"/>
                <w:szCs w:val="22"/>
                <w:lang w:val="es-CO"/>
              </w:rPr>
            </w:pPr>
          </w:p>
          <w:p w14:paraId="07459315" w14:textId="77777777" w:rsidR="00BA6693" w:rsidRPr="0063194C" w:rsidRDefault="00BA6693" w:rsidP="004A758B">
            <w:pPr>
              <w:jc w:val="both"/>
              <w:rPr>
                <w:rFonts w:ascii="Arial" w:hAnsi="Arial" w:cs="Arial"/>
                <w:szCs w:val="22"/>
                <w:lang w:val="es-CO"/>
              </w:rPr>
            </w:pPr>
          </w:p>
          <w:p w14:paraId="22552432" w14:textId="77777777" w:rsidR="00524C81" w:rsidRPr="0063194C" w:rsidRDefault="00524C81" w:rsidP="00524C81">
            <w:pPr>
              <w:jc w:val="both"/>
              <w:rPr>
                <w:rFonts w:ascii="Arial" w:hAnsi="Arial" w:cs="Arial"/>
                <w:b/>
                <w:szCs w:val="22"/>
                <w:lang w:val="es-CO"/>
              </w:rPr>
            </w:pPr>
            <w:r w:rsidRPr="0063194C">
              <w:rPr>
                <w:rFonts w:ascii="Arial" w:hAnsi="Arial" w:cs="Arial"/>
                <w:b/>
                <w:szCs w:val="22"/>
                <w:lang w:val="es-CO"/>
              </w:rPr>
              <w:t>OBLIGACIONES ESPECÍFICAS:</w:t>
            </w:r>
          </w:p>
          <w:p w14:paraId="6537F28F" w14:textId="77777777" w:rsidR="00577FD0" w:rsidRDefault="00577FD0" w:rsidP="00524C81">
            <w:pPr>
              <w:jc w:val="both"/>
              <w:rPr>
                <w:rFonts w:ascii="Arial" w:hAnsi="Arial" w:cs="Arial"/>
                <w:sz w:val="22"/>
                <w:szCs w:val="22"/>
                <w:lang w:val="es-CO"/>
              </w:rPr>
            </w:pPr>
          </w:p>
          <w:p w14:paraId="02994BF3"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El CONTRATISTA se compromete a contactar al supervisor y al jefe de la Unidad de Apoyo Académico, para la elaboración del cronograma de</w:t>
            </w:r>
          </w:p>
          <w:p w14:paraId="4E03546F"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entrega, una vez cumplidos los requisitos de perfeccionamiento del contrato.</w:t>
            </w:r>
          </w:p>
          <w:p w14:paraId="70CB1824"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Realizar la entrega del 100% de los elementos en el lugar descrito en el literal "Lugar de Ejecución o Lugar de Entrega"; de acuerdo al cronograma</w:t>
            </w:r>
          </w:p>
          <w:p w14:paraId="3A6A0A8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concertado con el Supervisor y el Jefe de la Unidad de Apoyo Académico.</w:t>
            </w:r>
          </w:p>
          <w:p w14:paraId="1123853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Responder por los reactivos que presenten defectos, para lo cual deberán ser cambiados en el término de cinco (5) días hábiles siguientes a la</w:t>
            </w:r>
          </w:p>
          <w:p w14:paraId="1ABB299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reclamación por parte de la Universidad de Cundinamarca a través del supervisor. Todos los costos que se originen por esta obligación deben ser</w:t>
            </w:r>
          </w:p>
          <w:p w14:paraId="19382535"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cubiertos por el CONTRATISTA.</w:t>
            </w:r>
          </w:p>
          <w:p w14:paraId="19F82C70"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Realizar una capacitación de 4 horas en cada unidad regional donde se realice la entrega de reactivos de acuerdo al literal "Lugar de Ejecución o</w:t>
            </w:r>
          </w:p>
          <w:p w14:paraId="60CD716B"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Lugar de Entrega", previamente acordada con el supervisor, sobre atención de emergencias con sustancias químicas para el personal de</w:t>
            </w:r>
          </w:p>
          <w:p w14:paraId="44850092"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laboratorios.</w:t>
            </w:r>
          </w:p>
          <w:p w14:paraId="3D73ADB1"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Entregar las hojas de seguridad de los productos y que cuente con la rotulación según el Sistema Globalmente Armonizado SGA.</w:t>
            </w:r>
          </w:p>
          <w:p w14:paraId="4C1A865C" w14:textId="19DB322D" w:rsidR="00BA6693" w:rsidRPr="00A732FD" w:rsidRDefault="0063194C" w:rsidP="0063194C">
            <w:pPr>
              <w:pStyle w:val="Prrafodelista"/>
              <w:numPr>
                <w:ilvl w:val="0"/>
                <w:numId w:val="19"/>
              </w:numPr>
              <w:ind w:left="306"/>
              <w:jc w:val="both"/>
              <w:rPr>
                <w:rFonts w:ascii="Arial" w:hAnsi="Arial" w:cs="Arial"/>
                <w:sz w:val="22"/>
                <w:lang w:val="es-CO"/>
              </w:rPr>
            </w:pPr>
            <w:r w:rsidRPr="0063194C">
              <w:rPr>
                <w:rFonts w:ascii="Arial" w:hAnsi="Arial" w:cs="Arial"/>
                <w:lang w:val="es-CO"/>
              </w:rPr>
              <w:t>Todos los reactivos deben entregarse con su correspondiente ficha técnica.</w:t>
            </w:r>
          </w:p>
        </w:tc>
      </w:tr>
    </w:tbl>
    <w:p w14:paraId="6DFB9E20" w14:textId="77777777" w:rsidR="00BA6693" w:rsidRPr="007452FA" w:rsidRDefault="00BA6693" w:rsidP="004A758B">
      <w:pPr>
        <w:jc w:val="both"/>
        <w:rPr>
          <w:rFonts w:ascii="Arial" w:hAnsi="Arial" w:cs="Arial"/>
          <w:sz w:val="22"/>
          <w:szCs w:val="22"/>
          <w:lang w:val="es-CO"/>
        </w:rPr>
      </w:pPr>
    </w:p>
    <w:p w14:paraId="61093098" w14:textId="77777777" w:rsidR="00BA6693" w:rsidRPr="00577FD0" w:rsidRDefault="00545143" w:rsidP="00545143">
      <w:pPr>
        <w:pStyle w:val="Prrafodelista"/>
        <w:rPr>
          <w:rFonts w:ascii="Arial" w:hAnsi="Arial" w:cs="Arial"/>
          <w:b/>
          <w:sz w:val="22"/>
          <w:szCs w:val="22"/>
          <w:lang w:val="es-CO"/>
        </w:rPr>
      </w:pPr>
      <w:r>
        <w:rPr>
          <w:rFonts w:ascii="Arial" w:hAnsi="Arial" w:cs="Arial"/>
          <w:b/>
          <w:sz w:val="22"/>
          <w:szCs w:val="22"/>
          <w:lang w:val="es-CO"/>
        </w:rPr>
        <w:t>8.</w:t>
      </w:r>
      <w:r w:rsidR="00BA6693" w:rsidRPr="00577FD0">
        <w:rPr>
          <w:rFonts w:ascii="Arial" w:hAnsi="Arial" w:cs="Arial"/>
          <w:b/>
          <w:sz w:val="22"/>
          <w:szCs w:val="22"/>
          <w:lang w:val="es-CO"/>
        </w:rPr>
        <w:t xml:space="preserve">GARANTÍAS </w:t>
      </w:r>
    </w:p>
    <w:p w14:paraId="70DF9E56" w14:textId="77777777" w:rsidR="00577FD0" w:rsidRPr="00577FD0" w:rsidRDefault="00577FD0" w:rsidP="00577FD0">
      <w:pPr>
        <w:pStyle w:val="Prrafodelista"/>
        <w:rPr>
          <w:rFonts w:ascii="Arial" w:hAnsi="Arial" w:cs="Arial"/>
          <w:b/>
          <w:sz w:val="22"/>
          <w:szCs w:val="22"/>
          <w:lang w:val="es-CO"/>
        </w:rPr>
      </w:pPr>
    </w:p>
    <w:p w14:paraId="71E401CC"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44E871BC"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7452FA" w14:paraId="28299122" w14:textId="77777777" w:rsidTr="00903726">
        <w:trPr>
          <w:trHeight w:val="436"/>
          <w:jc w:val="center"/>
        </w:trPr>
        <w:tc>
          <w:tcPr>
            <w:tcW w:w="1769" w:type="dxa"/>
            <w:vAlign w:val="center"/>
          </w:tcPr>
          <w:p w14:paraId="61EFD747"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337" w:type="dxa"/>
            <w:vAlign w:val="center"/>
          </w:tcPr>
          <w:p w14:paraId="6B773449"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1559" w:type="dxa"/>
            <w:vAlign w:val="center"/>
          </w:tcPr>
          <w:p w14:paraId="4FD656A5" w14:textId="77777777" w:rsidR="00BA6693" w:rsidRPr="007452FA" w:rsidRDefault="00BA6693" w:rsidP="00903726">
            <w:pPr>
              <w:pStyle w:val="Prrafodelista"/>
              <w:ind w:left="0"/>
              <w:jc w:val="center"/>
              <w:rPr>
                <w:rFonts w:ascii="Arial" w:hAnsi="Arial" w:cs="Arial"/>
                <w:b/>
                <w:sz w:val="22"/>
                <w:szCs w:val="22"/>
                <w:lang w:val="es-CO"/>
              </w:rPr>
            </w:pPr>
            <w:r w:rsidRPr="007452FA">
              <w:rPr>
                <w:rFonts w:ascii="Arial" w:hAnsi="Arial" w:cs="Arial"/>
                <w:b/>
                <w:sz w:val="22"/>
                <w:szCs w:val="22"/>
                <w:lang w:val="es-CO"/>
              </w:rPr>
              <w:t xml:space="preserve">MONTO </w:t>
            </w:r>
            <w:r w:rsidR="00903726">
              <w:rPr>
                <w:rFonts w:ascii="Arial" w:hAnsi="Arial" w:cs="Arial"/>
                <w:b/>
                <w:sz w:val="22"/>
                <w:szCs w:val="22"/>
                <w:lang w:val="es-CO"/>
              </w:rPr>
              <w:t xml:space="preserve"> A ASEGURAR</w:t>
            </w:r>
          </w:p>
        </w:tc>
        <w:tc>
          <w:tcPr>
            <w:tcW w:w="2596" w:type="dxa"/>
            <w:vAlign w:val="center"/>
          </w:tcPr>
          <w:p w14:paraId="1EAC96A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27C7E" w:rsidRPr="007452FA" w14:paraId="717E33E9" w14:textId="77777777" w:rsidTr="00903726">
        <w:trPr>
          <w:trHeight w:val="205"/>
          <w:jc w:val="center"/>
        </w:trPr>
        <w:tc>
          <w:tcPr>
            <w:tcW w:w="1769" w:type="dxa"/>
            <w:vAlign w:val="center"/>
          </w:tcPr>
          <w:p w14:paraId="376927C5"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16D2CC49" w14:textId="77777777"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Cumplimiento de las obligaciones</w:t>
            </w:r>
          </w:p>
        </w:tc>
        <w:tc>
          <w:tcPr>
            <w:tcW w:w="1559" w:type="dxa"/>
            <w:vAlign w:val="center"/>
          </w:tcPr>
          <w:p w14:paraId="498DFBC8" w14:textId="77777777" w:rsidR="00B27C7E" w:rsidRPr="002A489C" w:rsidRDefault="00B27C7E" w:rsidP="00B27C7E">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2596" w:type="dxa"/>
            <w:vAlign w:val="center"/>
          </w:tcPr>
          <w:p w14:paraId="43339729" w14:textId="77777777" w:rsidR="00B27C7E" w:rsidRPr="002A489C" w:rsidRDefault="00B27C7E"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 xml:space="preserve">La misma </w:t>
            </w:r>
            <w:r w:rsidR="00332EA1">
              <w:rPr>
                <w:rFonts w:ascii="Arial" w:hAnsi="Arial" w:cs="Arial"/>
                <w:iCs/>
                <w:sz w:val="20"/>
                <w:szCs w:val="20"/>
              </w:rPr>
              <w:t>de la Orden</w:t>
            </w:r>
            <w:r w:rsidRPr="002A489C">
              <w:rPr>
                <w:rFonts w:ascii="Arial" w:hAnsi="Arial" w:cs="Arial"/>
                <w:iCs/>
                <w:sz w:val="20"/>
                <w:szCs w:val="20"/>
              </w:rPr>
              <w:t>, más 4 meses más.</w:t>
            </w:r>
          </w:p>
        </w:tc>
      </w:tr>
      <w:tr w:rsidR="00B27C7E" w:rsidRPr="007452FA" w14:paraId="0B708C1F" w14:textId="77777777" w:rsidTr="00903726">
        <w:trPr>
          <w:trHeight w:val="218"/>
          <w:jc w:val="center"/>
        </w:trPr>
        <w:tc>
          <w:tcPr>
            <w:tcW w:w="1769" w:type="dxa"/>
            <w:vAlign w:val="center"/>
          </w:tcPr>
          <w:p w14:paraId="3C751FDE"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017326C3" w14:textId="453DAB03" w:rsidR="00B27C7E" w:rsidRPr="002A489C" w:rsidRDefault="00B27C7E" w:rsidP="0063194C">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 xml:space="preserve">Calidad del </w:t>
            </w:r>
            <w:r w:rsidR="0063194C">
              <w:rPr>
                <w:rFonts w:ascii="Arial" w:hAnsi="Arial" w:cs="Arial"/>
                <w:b/>
                <w:iCs/>
                <w:sz w:val="20"/>
                <w:szCs w:val="20"/>
              </w:rPr>
              <w:t>Bien</w:t>
            </w:r>
          </w:p>
        </w:tc>
        <w:tc>
          <w:tcPr>
            <w:tcW w:w="1559" w:type="dxa"/>
            <w:vAlign w:val="center"/>
          </w:tcPr>
          <w:p w14:paraId="3A174C5D" w14:textId="77777777" w:rsidR="00B27C7E" w:rsidRPr="002A489C" w:rsidRDefault="00B27C7E" w:rsidP="00332EA1">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2596" w:type="dxa"/>
            <w:vAlign w:val="center"/>
          </w:tcPr>
          <w:p w14:paraId="691A7544" w14:textId="77777777" w:rsidR="00B27C7E" w:rsidRPr="002A489C" w:rsidRDefault="00332EA1"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00B27C7E" w:rsidRPr="002A489C">
              <w:rPr>
                <w:rFonts w:ascii="Arial" w:hAnsi="Arial" w:cs="Arial"/>
                <w:iCs/>
                <w:sz w:val="20"/>
                <w:szCs w:val="20"/>
              </w:rPr>
              <w:t>, más UN (01) año más, contado a partir del acta de recibo a satisfacción.</w:t>
            </w:r>
          </w:p>
        </w:tc>
      </w:tr>
    </w:tbl>
    <w:p w14:paraId="144A5D23" w14:textId="77777777" w:rsidR="00BA6693" w:rsidRPr="007452FA" w:rsidRDefault="00BA6693" w:rsidP="004A758B">
      <w:pPr>
        <w:pStyle w:val="Prrafodelista"/>
        <w:ind w:left="360" w:hanging="862"/>
        <w:rPr>
          <w:rFonts w:ascii="Arial" w:hAnsi="Arial" w:cs="Arial"/>
          <w:sz w:val="22"/>
          <w:szCs w:val="22"/>
          <w:lang w:val="es-CO"/>
        </w:rPr>
      </w:pPr>
    </w:p>
    <w:p w14:paraId="7DFD69D5" w14:textId="77777777" w:rsidR="00BA6693" w:rsidRDefault="00903726" w:rsidP="004A758B">
      <w:pPr>
        <w:pStyle w:val="Prrafodelista"/>
        <w:ind w:left="0"/>
        <w:jc w:val="both"/>
        <w:rPr>
          <w:rFonts w:ascii="Arial" w:hAnsi="Arial" w:cs="Arial"/>
          <w:sz w:val="22"/>
          <w:szCs w:val="22"/>
          <w:lang w:val="es-CO"/>
        </w:rPr>
      </w:pPr>
      <w:r>
        <w:rPr>
          <w:rFonts w:ascii="Arial" w:hAnsi="Arial" w:cs="Arial"/>
          <w:b/>
          <w:sz w:val="22"/>
          <w:szCs w:val="22"/>
          <w:lang w:val="es-CO"/>
        </w:rPr>
        <w:t>NOTA 1</w:t>
      </w:r>
      <w:r w:rsidR="00BA6693"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Pr>
          <w:rFonts w:ascii="Arial" w:hAnsi="Arial" w:cs="Arial"/>
          <w:sz w:val="22"/>
          <w:szCs w:val="22"/>
          <w:lang w:val="es-CO"/>
        </w:rPr>
        <w:t>.</w:t>
      </w:r>
    </w:p>
    <w:p w14:paraId="1B3810D3" w14:textId="48B2744A" w:rsidR="00903726" w:rsidRDefault="00903726" w:rsidP="004A758B">
      <w:pPr>
        <w:pStyle w:val="Prrafodelista"/>
        <w:ind w:left="0"/>
        <w:jc w:val="both"/>
        <w:rPr>
          <w:rFonts w:ascii="Arial" w:hAnsi="Arial" w:cs="Arial"/>
          <w:sz w:val="22"/>
          <w:szCs w:val="22"/>
          <w:lang w:val="es-CO"/>
        </w:rPr>
      </w:pPr>
      <w:r w:rsidRPr="00903726">
        <w:rPr>
          <w:rFonts w:ascii="Arial" w:hAnsi="Arial" w:cs="Arial"/>
          <w:b/>
          <w:sz w:val="22"/>
          <w:szCs w:val="22"/>
          <w:lang w:val="es-CO"/>
        </w:rPr>
        <w:t>NOTA 2:</w:t>
      </w:r>
      <w:r>
        <w:rPr>
          <w:rFonts w:ascii="Arial" w:hAnsi="Arial" w:cs="Arial"/>
          <w:b/>
          <w:sz w:val="22"/>
          <w:szCs w:val="22"/>
          <w:lang w:val="es-CO"/>
        </w:rPr>
        <w:t xml:space="preserve"> </w:t>
      </w:r>
      <w:r w:rsidR="004E61A3">
        <w:rPr>
          <w:rFonts w:ascii="Arial" w:hAnsi="Arial" w:cs="Arial"/>
          <w:sz w:val="22"/>
          <w:szCs w:val="22"/>
          <w:lang w:val="es-CO"/>
        </w:rPr>
        <w:t>E</w:t>
      </w:r>
      <w:r w:rsidRPr="00903726">
        <w:rPr>
          <w:rFonts w:ascii="Arial" w:hAnsi="Arial" w:cs="Arial"/>
          <w:sz w:val="22"/>
          <w:szCs w:val="22"/>
          <w:lang w:val="es-CO"/>
        </w:rPr>
        <w:t xml:space="preserve">n concordancia con el </w:t>
      </w:r>
      <w:r w:rsidR="004E61A3">
        <w:rPr>
          <w:rFonts w:ascii="Arial" w:hAnsi="Arial" w:cs="Arial"/>
          <w:sz w:val="22"/>
          <w:szCs w:val="22"/>
          <w:lang w:val="es-CO"/>
        </w:rPr>
        <w:t>A</w:t>
      </w:r>
      <w:r w:rsidRPr="00903726">
        <w:rPr>
          <w:rFonts w:ascii="Arial" w:hAnsi="Arial" w:cs="Arial"/>
          <w:sz w:val="22"/>
          <w:szCs w:val="22"/>
          <w:lang w:val="es-CO"/>
        </w:rPr>
        <w:t>rtículo 50 de la</w:t>
      </w:r>
      <w:r w:rsidR="004E61A3">
        <w:rPr>
          <w:rFonts w:ascii="Arial" w:hAnsi="Arial" w:cs="Arial"/>
          <w:sz w:val="22"/>
          <w:szCs w:val="22"/>
          <w:lang w:val="es-CO"/>
        </w:rPr>
        <w:t xml:space="preserve"> Ley 789 de 2002 y el Artículo 41 de la L</w:t>
      </w:r>
      <w:r w:rsidRPr="00903726">
        <w:rPr>
          <w:rFonts w:ascii="Arial" w:hAnsi="Arial" w:cs="Arial"/>
          <w:sz w:val="22"/>
          <w:szCs w:val="22"/>
          <w:lang w:val="es-CO"/>
        </w:rPr>
        <w:t xml:space="preserve">ey 80 de 1993, </w:t>
      </w:r>
      <w:r w:rsidR="004E61A3">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14:paraId="012428E2" w14:textId="0CF818A9" w:rsidR="007916C6" w:rsidRDefault="007916C6" w:rsidP="004A758B">
      <w:pPr>
        <w:pStyle w:val="Prrafodelista"/>
        <w:ind w:left="0"/>
        <w:jc w:val="both"/>
        <w:rPr>
          <w:rFonts w:ascii="Arial" w:hAnsi="Arial" w:cs="Arial"/>
          <w:sz w:val="22"/>
          <w:szCs w:val="22"/>
          <w:lang w:val="es-CO"/>
        </w:rPr>
      </w:pPr>
    </w:p>
    <w:p w14:paraId="24D6C790" w14:textId="5A96BD09" w:rsidR="007916C6" w:rsidRDefault="007916C6" w:rsidP="004A758B">
      <w:pPr>
        <w:pStyle w:val="Prrafodelista"/>
        <w:ind w:left="0"/>
        <w:jc w:val="both"/>
        <w:rPr>
          <w:rFonts w:ascii="Arial" w:hAnsi="Arial" w:cs="Arial"/>
          <w:sz w:val="22"/>
          <w:szCs w:val="22"/>
          <w:lang w:val="es-CO"/>
        </w:rPr>
      </w:pPr>
    </w:p>
    <w:p w14:paraId="63DEE0AD" w14:textId="77777777" w:rsidR="007916C6" w:rsidRPr="00903726" w:rsidRDefault="007916C6" w:rsidP="004A758B">
      <w:pPr>
        <w:pStyle w:val="Prrafodelista"/>
        <w:ind w:left="0"/>
        <w:jc w:val="both"/>
        <w:rPr>
          <w:rFonts w:ascii="Arial" w:hAnsi="Arial" w:cs="Arial"/>
          <w:sz w:val="22"/>
          <w:szCs w:val="22"/>
          <w:lang w:val="es-CO"/>
        </w:rPr>
      </w:pPr>
    </w:p>
    <w:p w14:paraId="738610EB" w14:textId="77777777" w:rsidR="00BA6693" w:rsidRPr="007452FA" w:rsidRDefault="00BA6693" w:rsidP="004A758B">
      <w:pPr>
        <w:jc w:val="both"/>
        <w:rPr>
          <w:rFonts w:ascii="Arial" w:hAnsi="Arial" w:cs="Arial"/>
          <w:sz w:val="22"/>
          <w:szCs w:val="22"/>
          <w:lang w:val="es-CO"/>
        </w:rPr>
      </w:pPr>
    </w:p>
    <w:p w14:paraId="4A9BDAF1"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1DD9508B" w14:textId="77777777" w:rsidTr="0AB8DF7C">
        <w:trPr>
          <w:trHeight w:val="462"/>
          <w:jc w:val="center"/>
        </w:trPr>
        <w:tc>
          <w:tcPr>
            <w:tcW w:w="8215" w:type="dxa"/>
          </w:tcPr>
          <w:p w14:paraId="4F1938CA" w14:textId="75DB2BC2" w:rsidR="00D34BB1" w:rsidRPr="00D34BB1" w:rsidRDefault="00D34BB1" w:rsidP="00D34BB1">
            <w:pPr>
              <w:jc w:val="both"/>
              <w:rPr>
                <w:rFonts w:ascii="Arial" w:hAnsi="Arial" w:cs="Arial"/>
                <w:sz w:val="22"/>
                <w:szCs w:val="22"/>
                <w:lang w:val="es-CO"/>
              </w:rPr>
            </w:pPr>
            <w:r w:rsidRPr="00D34BB1">
              <w:rPr>
                <w:rFonts w:ascii="Arial" w:hAnsi="Arial" w:cs="Arial"/>
                <w:i/>
                <w:sz w:val="22"/>
                <w:szCs w:val="22"/>
                <w:lang w:val="es-CO"/>
              </w:rPr>
              <w:t>Primer Pago:</w:t>
            </w:r>
            <w:r>
              <w:rPr>
                <w:rFonts w:ascii="Arial" w:hAnsi="Arial" w:cs="Arial"/>
                <w:sz w:val="22"/>
                <w:szCs w:val="22"/>
                <w:lang w:val="es-CO"/>
              </w:rPr>
              <w:tab/>
              <w:t xml:space="preserve">90 % del valor del contrato a </w:t>
            </w:r>
            <w:r w:rsidRPr="00D34BB1">
              <w:rPr>
                <w:rFonts w:ascii="Arial" w:hAnsi="Arial" w:cs="Arial"/>
                <w:sz w:val="22"/>
                <w:szCs w:val="22"/>
                <w:lang w:val="es-CO"/>
              </w:rPr>
              <w:t xml:space="preserve">la entrega total a satisfacción de los </w:t>
            </w:r>
            <w:r w:rsidR="0063194C">
              <w:rPr>
                <w:rFonts w:ascii="Arial" w:hAnsi="Arial" w:cs="Arial"/>
                <w:sz w:val="22"/>
                <w:szCs w:val="22"/>
                <w:lang w:val="es-CO"/>
              </w:rPr>
              <w:t>Insumos</w:t>
            </w:r>
            <w:r>
              <w:rPr>
                <w:rFonts w:ascii="Arial" w:hAnsi="Arial" w:cs="Arial"/>
                <w:sz w:val="22"/>
                <w:szCs w:val="22"/>
                <w:lang w:val="es-CO"/>
              </w:rPr>
              <w:t>.</w:t>
            </w:r>
          </w:p>
          <w:p w14:paraId="78DA8778" w14:textId="286A60F9" w:rsidR="00BA6693" w:rsidRPr="007452FA" w:rsidRDefault="00D34BB1" w:rsidP="0AB8DF7C">
            <w:pPr>
              <w:jc w:val="both"/>
              <w:rPr>
                <w:rFonts w:ascii="Arial" w:hAnsi="Arial" w:cs="Arial"/>
                <w:sz w:val="22"/>
                <w:szCs w:val="22"/>
                <w:lang w:val="es-CO"/>
              </w:rPr>
            </w:pPr>
            <w:r w:rsidRPr="0AB8DF7C">
              <w:rPr>
                <w:rFonts w:ascii="Arial" w:hAnsi="Arial" w:cs="Arial"/>
                <w:i/>
                <w:iCs/>
                <w:sz w:val="22"/>
                <w:szCs w:val="22"/>
                <w:lang w:val="es-CO"/>
              </w:rPr>
              <w:t>Segundo Pago</w:t>
            </w:r>
            <w:r>
              <w:rPr>
                <w:rFonts w:ascii="Arial" w:hAnsi="Arial" w:cs="Arial"/>
                <w:sz w:val="22"/>
                <w:szCs w:val="22"/>
                <w:lang w:val="es-CO"/>
              </w:rPr>
              <w:t xml:space="preserve">: </w:t>
            </w:r>
            <w:r w:rsidRPr="00D34BB1">
              <w:rPr>
                <w:rFonts w:ascii="Arial" w:hAnsi="Arial" w:cs="Arial"/>
                <w:sz w:val="22"/>
                <w:szCs w:val="22"/>
                <w:lang w:val="es-CO"/>
              </w:rPr>
              <w:t xml:space="preserve">10 % del valor del contrato </w:t>
            </w:r>
            <w:r w:rsidRPr="00D34BB1">
              <w:rPr>
                <w:rFonts w:ascii="Arial" w:hAnsi="Arial" w:cs="Arial"/>
                <w:sz w:val="22"/>
                <w:szCs w:val="22"/>
                <w:lang w:val="es-CO"/>
              </w:rPr>
              <w:tab/>
              <w:t>Posterior a la suscripción del Acta de Liquidación del Contrato.</w:t>
            </w:r>
          </w:p>
        </w:tc>
      </w:tr>
    </w:tbl>
    <w:p w14:paraId="637805D2" w14:textId="63430EAF" w:rsidR="00BA6693" w:rsidRDefault="00BA6693" w:rsidP="004A758B">
      <w:pPr>
        <w:jc w:val="both"/>
        <w:rPr>
          <w:rFonts w:ascii="Arial" w:hAnsi="Arial" w:cs="Arial"/>
          <w:sz w:val="22"/>
          <w:szCs w:val="22"/>
          <w:lang w:val="es-CO"/>
        </w:rPr>
      </w:pPr>
    </w:p>
    <w:p w14:paraId="6A75B395" w14:textId="77777777" w:rsidR="00BA6693" w:rsidRPr="007916C6"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w:t>
      </w:r>
      <w:r w:rsidRPr="00DA3BA3">
        <w:rPr>
          <w:rFonts w:ascii="Arial" w:hAnsi="Arial" w:cs="Arial"/>
          <w:b/>
          <w:szCs w:val="22"/>
          <w:lang w:val="es-CO"/>
        </w:rPr>
        <w:t xml:space="preserve">. </w:t>
      </w:r>
      <w:r w:rsidRPr="007916C6">
        <w:rPr>
          <w:rFonts w:ascii="Arial" w:hAnsi="Arial" w:cs="Arial"/>
          <w:b/>
          <w:sz w:val="22"/>
          <w:szCs w:val="22"/>
          <w:lang w:val="es-CO"/>
        </w:rPr>
        <w:t>GASTOS A CARGO DEL CONTRATISTA</w:t>
      </w:r>
    </w:p>
    <w:p w14:paraId="3091923D"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El Contratista asumirá los gastos que se relacionan a continuación:</w:t>
      </w:r>
    </w:p>
    <w:p w14:paraId="463F29E8" w14:textId="77777777" w:rsidR="004A758B" w:rsidRPr="007916C6" w:rsidRDefault="004A758B" w:rsidP="004A758B">
      <w:pPr>
        <w:pStyle w:val="Prrafodelista"/>
        <w:ind w:left="0"/>
        <w:jc w:val="both"/>
        <w:rPr>
          <w:rFonts w:ascii="Arial" w:hAnsi="Arial" w:cs="Arial"/>
          <w:sz w:val="22"/>
          <w:szCs w:val="22"/>
          <w:lang w:val="es-CO"/>
        </w:rPr>
      </w:pPr>
    </w:p>
    <w:p w14:paraId="476309B1"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a) Las pólizas citadas en el contrato, o las que surjan en ocasión del mismo (Se exigirán pólizas a partir de 50 S.M.L.M.V.), exceptuando obras.</w:t>
      </w:r>
    </w:p>
    <w:p w14:paraId="2D7A91D1"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3B7B4B86" w14:textId="77777777" w:rsidR="00BA6693" w:rsidRPr="007916C6" w:rsidRDefault="00BA6693" w:rsidP="0063194C">
      <w:pPr>
        <w:pStyle w:val="Prrafodelista"/>
        <w:ind w:left="0"/>
        <w:jc w:val="both"/>
        <w:rPr>
          <w:rFonts w:ascii="Arial" w:hAnsi="Arial" w:cs="Arial"/>
          <w:b/>
          <w:sz w:val="22"/>
          <w:szCs w:val="22"/>
          <w:lang w:val="es-CO"/>
        </w:rPr>
      </w:pPr>
    </w:p>
    <w:p w14:paraId="1283D4E9" w14:textId="5810D324" w:rsidR="00BA6693" w:rsidRPr="007916C6" w:rsidRDefault="00BA6693" w:rsidP="0063194C">
      <w:pPr>
        <w:pStyle w:val="Prrafodelista"/>
        <w:ind w:left="0"/>
        <w:jc w:val="both"/>
        <w:rPr>
          <w:rFonts w:ascii="Arial" w:hAnsi="Arial" w:cs="Arial"/>
          <w:b/>
          <w:sz w:val="22"/>
          <w:szCs w:val="22"/>
          <w:lang w:val="es-CO"/>
        </w:rPr>
      </w:pPr>
      <w:r w:rsidRPr="007916C6">
        <w:rPr>
          <w:rFonts w:ascii="Arial" w:hAnsi="Arial" w:cs="Arial"/>
          <w:b/>
          <w:sz w:val="22"/>
          <w:szCs w:val="22"/>
          <w:lang w:val="es-CO"/>
        </w:rPr>
        <w:t>11. PRESENTACIÓN</w:t>
      </w:r>
      <w:r w:rsidR="004E61A3" w:rsidRPr="007916C6">
        <w:rPr>
          <w:rFonts w:ascii="Arial" w:hAnsi="Arial" w:cs="Arial"/>
          <w:b/>
          <w:sz w:val="22"/>
          <w:szCs w:val="22"/>
          <w:lang w:val="es-CO"/>
        </w:rPr>
        <w:t xml:space="preserve"> DE COTIZACIÓN PARA PERSONA NATURAL O JURÍDICA NACIONAL</w:t>
      </w:r>
    </w:p>
    <w:p w14:paraId="1880E8C4" w14:textId="77777777" w:rsidR="0063194C" w:rsidRPr="007916C6" w:rsidRDefault="0063194C" w:rsidP="0063194C">
      <w:pPr>
        <w:pStyle w:val="Prrafodelista"/>
        <w:ind w:left="0"/>
        <w:jc w:val="both"/>
        <w:rPr>
          <w:rFonts w:ascii="Arial" w:hAnsi="Arial" w:cs="Arial"/>
          <w:b/>
          <w:sz w:val="22"/>
          <w:szCs w:val="22"/>
          <w:lang w:val="es-CO"/>
        </w:rPr>
      </w:pPr>
    </w:p>
    <w:p w14:paraId="4F30A827" w14:textId="77777777" w:rsidR="00BA6693" w:rsidRPr="007916C6" w:rsidRDefault="00BA6693" w:rsidP="0063194C">
      <w:pPr>
        <w:pStyle w:val="Cuerpo"/>
        <w:ind w:left="142" w:hanging="142"/>
        <w:jc w:val="both"/>
        <w:rPr>
          <w:rStyle w:val="apple-converted-space"/>
          <w:rFonts w:ascii="Arial" w:eastAsia="Arial" w:hAnsi="Arial" w:cs="Arial"/>
          <w:bCs/>
          <w:sz w:val="22"/>
          <w:szCs w:val="22"/>
          <w:lang w:val="es-CO"/>
        </w:rPr>
      </w:pPr>
      <w:r w:rsidRPr="007916C6">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3A0FF5F2" w14:textId="77777777" w:rsidR="00BA6693" w:rsidRPr="007916C6" w:rsidRDefault="00BA6693" w:rsidP="004A758B">
      <w:pPr>
        <w:pStyle w:val="Cuerpo"/>
        <w:ind w:left="142" w:hanging="142"/>
        <w:rPr>
          <w:rStyle w:val="apple-converted-space"/>
          <w:rFonts w:ascii="Arial" w:eastAsia="Arial" w:hAnsi="Arial" w:cs="Arial"/>
          <w:bCs/>
          <w:sz w:val="22"/>
          <w:szCs w:val="22"/>
          <w:lang w:val="es-CO"/>
        </w:rPr>
      </w:pPr>
    </w:p>
    <w:p w14:paraId="101869D5" w14:textId="77777777" w:rsidR="00BA6693" w:rsidRPr="007916C6" w:rsidRDefault="00BA6693" w:rsidP="004A758B">
      <w:pPr>
        <w:pStyle w:val="Prrafodelista"/>
        <w:numPr>
          <w:ilvl w:val="0"/>
          <w:numId w:val="14"/>
        </w:numPr>
        <w:ind w:left="426" w:hanging="426"/>
        <w:jc w:val="both"/>
        <w:rPr>
          <w:rFonts w:ascii="Arial" w:hAnsi="Arial" w:cs="Arial"/>
          <w:sz w:val="22"/>
          <w:szCs w:val="22"/>
          <w:lang w:val="es-CO"/>
        </w:rPr>
      </w:pPr>
      <w:r w:rsidRPr="007916C6">
        <w:rPr>
          <w:rFonts w:ascii="Arial" w:hAnsi="Arial" w:cs="Arial"/>
          <w:sz w:val="22"/>
          <w:szCs w:val="22"/>
          <w:lang w:val="es-CO"/>
        </w:rPr>
        <w:t xml:space="preserve">Anexar Copia del </w:t>
      </w:r>
      <w:r w:rsidR="00CD2D35" w:rsidRPr="007916C6">
        <w:rPr>
          <w:rFonts w:ascii="Arial" w:hAnsi="Arial" w:cs="Arial"/>
          <w:sz w:val="22"/>
          <w:szCs w:val="22"/>
          <w:lang w:val="es-CO"/>
        </w:rPr>
        <w:t>R.U.T.</w:t>
      </w:r>
      <w:r w:rsidRPr="007916C6">
        <w:rPr>
          <w:rFonts w:ascii="Arial" w:hAnsi="Arial" w:cs="Arial"/>
          <w:sz w:val="22"/>
          <w:szCs w:val="22"/>
          <w:lang w:val="es-CO"/>
        </w:rPr>
        <w:t xml:space="preserve"> actualizado</w:t>
      </w:r>
      <w:r w:rsidR="00CD2D35" w:rsidRPr="007916C6">
        <w:rPr>
          <w:rFonts w:ascii="Arial" w:hAnsi="Arial" w:cs="Arial"/>
          <w:sz w:val="22"/>
          <w:szCs w:val="22"/>
          <w:lang w:val="es-CO"/>
        </w:rPr>
        <w:t>.</w:t>
      </w:r>
    </w:p>
    <w:p w14:paraId="330F448B" w14:textId="77777777" w:rsidR="00BA6693" w:rsidRPr="007916C6" w:rsidRDefault="00BA6693" w:rsidP="004A758B">
      <w:pPr>
        <w:pStyle w:val="Prrafodelista"/>
        <w:numPr>
          <w:ilvl w:val="0"/>
          <w:numId w:val="14"/>
        </w:numPr>
        <w:ind w:left="426" w:hanging="426"/>
        <w:jc w:val="both"/>
        <w:rPr>
          <w:rFonts w:ascii="Arial" w:hAnsi="Arial" w:cs="Arial"/>
          <w:sz w:val="22"/>
          <w:szCs w:val="22"/>
          <w:lang w:val="es-CO"/>
        </w:rPr>
      </w:pPr>
      <w:r w:rsidRPr="007916C6">
        <w:rPr>
          <w:rFonts w:ascii="Arial" w:hAnsi="Arial" w:cs="Arial"/>
          <w:sz w:val="22"/>
          <w:szCs w:val="22"/>
          <w:lang w:val="es-CO"/>
        </w:rPr>
        <w:t>Diligenciar Anexo 1 – Compromiso anticorrupción</w:t>
      </w:r>
    </w:p>
    <w:p w14:paraId="752E37EE" w14:textId="77777777" w:rsidR="00BA6693" w:rsidRPr="007916C6" w:rsidRDefault="00BA6693" w:rsidP="004A758B">
      <w:pPr>
        <w:pStyle w:val="Prrafodelista"/>
        <w:numPr>
          <w:ilvl w:val="0"/>
          <w:numId w:val="14"/>
        </w:numPr>
        <w:ind w:left="426" w:hanging="426"/>
        <w:jc w:val="both"/>
        <w:rPr>
          <w:rFonts w:ascii="Arial" w:hAnsi="Arial" w:cs="Arial"/>
          <w:sz w:val="22"/>
          <w:szCs w:val="22"/>
          <w:lang w:val="es-CO"/>
        </w:rPr>
      </w:pPr>
      <w:r w:rsidRPr="007916C6">
        <w:rPr>
          <w:rFonts w:ascii="Arial" w:hAnsi="Arial" w:cs="Arial"/>
          <w:sz w:val="22"/>
          <w:szCs w:val="22"/>
          <w:lang w:val="es-CO"/>
        </w:rPr>
        <w:t>Diligenciar Anexo 2- Certificado y compromiso de cumplimiento del Sistema de Gestión de la Seguridad y Salud en el Trabajo  (SG-SST)</w:t>
      </w:r>
    </w:p>
    <w:p w14:paraId="17E7920B" w14:textId="77777777" w:rsidR="00BA6693" w:rsidRPr="007916C6" w:rsidRDefault="00BA6693" w:rsidP="004A758B">
      <w:pPr>
        <w:pStyle w:val="Prrafodelista"/>
        <w:numPr>
          <w:ilvl w:val="0"/>
          <w:numId w:val="14"/>
        </w:numPr>
        <w:ind w:left="426" w:hanging="426"/>
        <w:jc w:val="both"/>
        <w:rPr>
          <w:rFonts w:ascii="Arial" w:hAnsi="Arial" w:cs="Arial"/>
          <w:sz w:val="22"/>
          <w:szCs w:val="22"/>
          <w:lang w:val="es-CO"/>
        </w:rPr>
      </w:pPr>
      <w:r w:rsidRPr="007916C6">
        <w:rPr>
          <w:rFonts w:ascii="Arial" w:hAnsi="Arial" w:cs="Arial"/>
          <w:sz w:val="22"/>
          <w:szCs w:val="22"/>
          <w:lang w:val="es-CO"/>
        </w:rPr>
        <w:t>Diligenciar Anexo 3 - Compromiso de buenas prácticas ambientales</w:t>
      </w:r>
    </w:p>
    <w:p w14:paraId="76DAD858" w14:textId="77777777" w:rsidR="00BA6693" w:rsidRPr="007916C6" w:rsidRDefault="00BA6693" w:rsidP="004A758B">
      <w:pPr>
        <w:pStyle w:val="Prrafodelista"/>
        <w:numPr>
          <w:ilvl w:val="0"/>
          <w:numId w:val="14"/>
        </w:numPr>
        <w:ind w:left="426" w:hanging="426"/>
        <w:jc w:val="both"/>
        <w:rPr>
          <w:rFonts w:ascii="Arial" w:hAnsi="Arial" w:cs="Arial"/>
          <w:sz w:val="22"/>
          <w:szCs w:val="22"/>
          <w:lang w:val="es-CO"/>
        </w:rPr>
      </w:pPr>
      <w:r w:rsidRPr="007916C6">
        <w:rPr>
          <w:rFonts w:ascii="Arial" w:hAnsi="Arial" w:cs="Arial"/>
          <w:sz w:val="22"/>
          <w:szCs w:val="22"/>
          <w:lang w:val="es-CO"/>
        </w:rPr>
        <w:t>Diligenciar Anexo 4 – Acuerdo de confidencialidad</w:t>
      </w:r>
    </w:p>
    <w:p w14:paraId="18A583F4" w14:textId="77777777" w:rsidR="00BA6693" w:rsidRPr="007916C6" w:rsidRDefault="00BA6693" w:rsidP="004A758B">
      <w:pPr>
        <w:pStyle w:val="Prrafodelista"/>
        <w:numPr>
          <w:ilvl w:val="0"/>
          <w:numId w:val="14"/>
        </w:numPr>
        <w:ind w:left="426" w:hanging="426"/>
        <w:jc w:val="both"/>
        <w:rPr>
          <w:rFonts w:ascii="Arial" w:hAnsi="Arial" w:cs="Arial"/>
          <w:sz w:val="22"/>
          <w:szCs w:val="22"/>
          <w:lang w:val="es-CO"/>
        </w:rPr>
      </w:pPr>
      <w:r w:rsidRPr="007916C6">
        <w:rPr>
          <w:rFonts w:ascii="Arial" w:hAnsi="Arial" w:cs="Arial"/>
          <w:sz w:val="22"/>
          <w:szCs w:val="22"/>
          <w:lang w:val="es-CO"/>
        </w:rPr>
        <w:t xml:space="preserve">Diligenciar formato Autorización para el tratamiento de datos personales </w:t>
      </w:r>
    </w:p>
    <w:p w14:paraId="67287CB2" w14:textId="77777777" w:rsidR="00BA6693" w:rsidRPr="007916C6"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916C6">
        <w:rPr>
          <w:rFonts w:ascii="Arial" w:hAnsi="Arial" w:cs="Arial"/>
          <w:b/>
          <w:sz w:val="22"/>
          <w:szCs w:val="22"/>
          <w:lang w:val="es-CO"/>
        </w:rPr>
        <w:t>Tenga en cuenta que la cotiza</w:t>
      </w:r>
      <w:r w:rsidRPr="007916C6">
        <w:rPr>
          <w:rStyle w:val="apple-converted-space"/>
          <w:rFonts w:ascii="Arial" w:eastAsia="Arial" w:hAnsi="Arial" w:cs="Arial"/>
          <w:b/>
          <w:bCs/>
          <w:sz w:val="22"/>
          <w:szCs w:val="22"/>
          <w:lang w:val="es-CO"/>
        </w:rPr>
        <w:t>ción debe ser enviada en papelería con membrete de la empresa, debidamente firmada</w:t>
      </w:r>
    </w:p>
    <w:p w14:paraId="6F30C99F" w14:textId="2AE531FB" w:rsidR="00BA6693" w:rsidRPr="007916C6"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916C6">
        <w:rPr>
          <w:rStyle w:val="apple-converted-space"/>
          <w:rFonts w:ascii="Arial" w:eastAsia="Arial" w:hAnsi="Arial" w:cs="Arial"/>
          <w:bCs/>
          <w:sz w:val="22"/>
          <w:szCs w:val="22"/>
          <w:lang w:val="es-CO"/>
        </w:rPr>
        <w:t xml:space="preserve"> Cotizar los ítems solicitados, indicando las marcas sobre las cuales se cotiza.</w:t>
      </w:r>
    </w:p>
    <w:p w14:paraId="5630AD66" w14:textId="77777777" w:rsidR="00BA6693" w:rsidRPr="007916C6" w:rsidRDefault="00BA6693" w:rsidP="004A758B">
      <w:pPr>
        <w:jc w:val="both"/>
        <w:rPr>
          <w:rStyle w:val="apple-converted-space"/>
          <w:rFonts w:ascii="Arial" w:eastAsia="Arial" w:hAnsi="Arial" w:cs="Arial"/>
          <w:bCs/>
          <w:sz w:val="22"/>
          <w:szCs w:val="22"/>
          <w:lang w:val="es-CO"/>
        </w:rPr>
      </w:pPr>
    </w:p>
    <w:p w14:paraId="140298DB" w14:textId="77777777" w:rsidR="004E61A3" w:rsidRPr="007916C6" w:rsidRDefault="00BA6693" w:rsidP="004A758B">
      <w:pPr>
        <w:jc w:val="both"/>
        <w:rPr>
          <w:rStyle w:val="apple-converted-space"/>
          <w:rFonts w:ascii="Arial" w:eastAsia="Arial" w:hAnsi="Arial" w:cs="Arial"/>
          <w:b/>
          <w:bCs/>
          <w:sz w:val="22"/>
          <w:szCs w:val="22"/>
          <w:lang w:val="es-CO"/>
        </w:rPr>
      </w:pPr>
      <w:r w:rsidRPr="007916C6">
        <w:rPr>
          <w:rStyle w:val="apple-converted-space"/>
          <w:rFonts w:ascii="Arial" w:eastAsia="Arial" w:hAnsi="Arial" w:cs="Arial"/>
          <w:b/>
          <w:bCs/>
          <w:sz w:val="22"/>
          <w:szCs w:val="22"/>
          <w:lang w:val="es-CO"/>
        </w:rPr>
        <w:t>12.</w:t>
      </w:r>
      <w:r w:rsidR="004E61A3" w:rsidRPr="007916C6">
        <w:rPr>
          <w:rStyle w:val="apple-converted-space"/>
          <w:rFonts w:ascii="Arial" w:eastAsia="Arial" w:hAnsi="Arial" w:cs="Arial"/>
          <w:b/>
          <w:bCs/>
          <w:sz w:val="22"/>
          <w:szCs w:val="22"/>
          <w:lang w:val="es-CO"/>
        </w:rPr>
        <w:t xml:space="preserve"> PRESENTACIÓN DE COTIZACIÓN PARA PERSONA JURÍDICA EXTRANJERA</w:t>
      </w:r>
    </w:p>
    <w:p w14:paraId="29D6B04F" w14:textId="77777777" w:rsidR="004E61A3" w:rsidRPr="007916C6" w:rsidRDefault="00BA6693" w:rsidP="004A758B">
      <w:pPr>
        <w:jc w:val="both"/>
        <w:rPr>
          <w:rStyle w:val="apple-converted-space"/>
          <w:rFonts w:ascii="Arial" w:eastAsia="Arial" w:hAnsi="Arial" w:cs="Arial"/>
          <w:b/>
          <w:bCs/>
          <w:sz w:val="22"/>
          <w:szCs w:val="22"/>
          <w:lang w:val="es-CO"/>
        </w:rPr>
      </w:pPr>
      <w:r w:rsidRPr="007916C6">
        <w:rPr>
          <w:rStyle w:val="apple-converted-space"/>
          <w:rFonts w:ascii="Arial" w:eastAsia="Arial" w:hAnsi="Arial" w:cs="Arial"/>
          <w:b/>
          <w:bCs/>
          <w:sz w:val="22"/>
          <w:szCs w:val="22"/>
          <w:lang w:val="es-CO"/>
        </w:rPr>
        <w:t xml:space="preserve"> </w:t>
      </w:r>
    </w:p>
    <w:p w14:paraId="1A6BEB9C" w14:textId="77777777" w:rsidR="004E61A3" w:rsidRPr="007916C6" w:rsidRDefault="004E61A3" w:rsidP="000C7ADE">
      <w:pPr>
        <w:pStyle w:val="Prrafodelista"/>
        <w:numPr>
          <w:ilvl w:val="0"/>
          <w:numId w:val="20"/>
        </w:numPr>
        <w:ind w:left="426"/>
        <w:jc w:val="both"/>
        <w:rPr>
          <w:rFonts w:ascii="Arial" w:hAnsi="Arial" w:cs="Arial"/>
          <w:sz w:val="22"/>
          <w:szCs w:val="22"/>
          <w:lang w:val="es-CO"/>
        </w:rPr>
      </w:pPr>
      <w:r w:rsidRPr="007916C6">
        <w:rPr>
          <w:rFonts w:ascii="Arial" w:hAnsi="Arial" w:cs="Arial"/>
          <w:sz w:val="22"/>
          <w:szCs w:val="22"/>
          <w:lang w:val="es-CO"/>
        </w:rPr>
        <w:t xml:space="preserve">Anexar Copia de documento que acredite existencia y conformación de acuerdo con la normativa de su país de origen </w:t>
      </w:r>
      <w:r w:rsidRPr="007916C6">
        <w:rPr>
          <w:rStyle w:val="Refdenotaalpie"/>
          <w:rFonts w:ascii="Arial" w:hAnsi="Arial" w:cs="Arial"/>
          <w:sz w:val="22"/>
          <w:szCs w:val="22"/>
          <w:lang w:val="es-CO"/>
        </w:rPr>
        <w:footnoteReference w:id="1"/>
      </w:r>
      <w:r w:rsidR="00865383" w:rsidRPr="007916C6">
        <w:rPr>
          <w:rFonts w:ascii="Arial" w:hAnsi="Arial" w:cs="Arial"/>
          <w:sz w:val="22"/>
          <w:szCs w:val="22"/>
          <w:lang w:val="es-CO"/>
        </w:rPr>
        <w:t>, el cual a. la capacidad legal, b. la información de su representante legal. Dicho documento debe estar apostillado o legalizado según sea el caso.</w:t>
      </w:r>
    </w:p>
    <w:p w14:paraId="45939C40" w14:textId="77777777" w:rsidR="004E61A3" w:rsidRPr="007916C6" w:rsidRDefault="004E61A3" w:rsidP="000C7ADE">
      <w:pPr>
        <w:pStyle w:val="Prrafodelista"/>
        <w:numPr>
          <w:ilvl w:val="0"/>
          <w:numId w:val="20"/>
        </w:numPr>
        <w:ind w:left="426" w:hanging="426"/>
        <w:jc w:val="both"/>
        <w:rPr>
          <w:rFonts w:ascii="Arial" w:hAnsi="Arial" w:cs="Arial"/>
          <w:sz w:val="22"/>
          <w:szCs w:val="22"/>
          <w:lang w:val="es-CO"/>
        </w:rPr>
      </w:pPr>
      <w:r w:rsidRPr="007916C6">
        <w:rPr>
          <w:rFonts w:ascii="Arial" w:hAnsi="Arial" w:cs="Arial"/>
          <w:sz w:val="22"/>
          <w:szCs w:val="22"/>
          <w:lang w:val="es-CO"/>
        </w:rPr>
        <w:t>Diligenciar Anexo 1 – Compromiso anticorrupción</w:t>
      </w:r>
    </w:p>
    <w:p w14:paraId="0B390627" w14:textId="77777777" w:rsidR="004E61A3" w:rsidRPr="007916C6" w:rsidRDefault="004E61A3" w:rsidP="000C7ADE">
      <w:pPr>
        <w:pStyle w:val="Prrafodelista"/>
        <w:numPr>
          <w:ilvl w:val="0"/>
          <w:numId w:val="20"/>
        </w:numPr>
        <w:ind w:left="426" w:hanging="426"/>
        <w:jc w:val="both"/>
        <w:rPr>
          <w:rFonts w:ascii="Arial" w:hAnsi="Arial" w:cs="Arial"/>
          <w:sz w:val="22"/>
          <w:szCs w:val="22"/>
          <w:lang w:val="es-CO"/>
        </w:rPr>
      </w:pPr>
      <w:r w:rsidRPr="007916C6">
        <w:rPr>
          <w:rFonts w:ascii="Arial" w:hAnsi="Arial" w:cs="Arial"/>
          <w:sz w:val="22"/>
          <w:szCs w:val="22"/>
          <w:lang w:val="es-CO"/>
        </w:rPr>
        <w:t>Diligenciar Anexo 2- Certificado y compromiso de cumplimiento del Sistema de Gestión de la Seguridad y Salud en el Trabajo (SG-SST)</w:t>
      </w:r>
    </w:p>
    <w:p w14:paraId="442154B8" w14:textId="77777777" w:rsidR="004E61A3" w:rsidRPr="007916C6" w:rsidRDefault="004E61A3" w:rsidP="000C7ADE">
      <w:pPr>
        <w:pStyle w:val="Prrafodelista"/>
        <w:numPr>
          <w:ilvl w:val="0"/>
          <w:numId w:val="20"/>
        </w:numPr>
        <w:ind w:left="426" w:hanging="426"/>
        <w:jc w:val="both"/>
        <w:rPr>
          <w:rFonts w:ascii="Arial" w:hAnsi="Arial" w:cs="Arial"/>
          <w:sz w:val="22"/>
          <w:szCs w:val="22"/>
          <w:lang w:val="es-CO"/>
        </w:rPr>
      </w:pPr>
      <w:r w:rsidRPr="007916C6">
        <w:rPr>
          <w:rFonts w:ascii="Arial" w:hAnsi="Arial" w:cs="Arial"/>
          <w:sz w:val="22"/>
          <w:szCs w:val="22"/>
          <w:lang w:val="es-CO"/>
        </w:rPr>
        <w:t>Diligenciar Anexo 3 - Compromiso de buenas prácticas ambientales</w:t>
      </w:r>
    </w:p>
    <w:p w14:paraId="3344437F" w14:textId="77777777" w:rsidR="004E61A3" w:rsidRPr="007916C6" w:rsidRDefault="004E61A3" w:rsidP="000C7ADE">
      <w:pPr>
        <w:pStyle w:val="Prrafodelista"/>
        <w:numPr>
          <w:ilvl w:val="0"/>
          <w:numId w:val="20"/>
        </w:numPr>
        <w:ind w:left="426" w:hanging="426"/>
        <w:jc w:val="both"/>
        <w:rPr>
          <w:rFonts w:ascii="Arial" w:hAnsi="Arial" w:cs="Arial"/>
          <w:sz w:val="22"/>
          <w:szCs w:val="22"/>
          <w:lang w:val="es-CO"/>
        </w:rPr>
      </w:pPr>
      <w:r w:rsidRPr="007916C6">
        <w:rPr>
          <w:rFonts w:ascii="Arial" w:hAnsi="Arial" w:cs="Arial"/>
          <w:sz w:val="22"/>
          <w:szCs w:val="22"/>
          <w:lang w:val="es-CO"/>
        </w:rPr>
        <w:t>Diligenciar Anexo 4 – Acuerdo de confidencialidad</w:t>
      </w:r>
    </w:p>
    <w:p w14:paraId="4D68F3B5" w14:textId="77777777" w:rsidR="004E61A3" w:rsidRPr="007916C6" w:rsidRDefault="004E61A3" w:rsidP="000C7ADE">
      <w:pPr>
        <w:pStyle w:val="Prrafodelista"/>
        <w:numPr>
          <w:ilvl w:val="0"/>
          <w:numId w:val="20"/>
        </w:numPr>
        <w:ind w:left="426" w:hanging="426"/>
        <w:jc w:val="both"/>
        <w:rPr>
          <w:rFonts w:ascii="Arial" w:hAnsi="Arial" w:cs="Arial"/>
          <w:sz w:val="22"/>
          <w:szCs w:val="22"/>
          <w:lang w:val="es-CO"/>
        </w:rPr>
      </w:pPr>
      <w:r w:rsidRPr="007916C6">
        <w:rPr>
          <w:rFonts w:ascii="Arial" w:hAnsi="Arial" w:cs="Arial"/>
          <w:sz w:val="22"/>
          <w:szCs w:val="22"/>
          <w:lang w:val="es-CO"/>
        </w:rPr>
        <w:t xml:space="preserve">Diligenciar formato Autorización para el tratamiento de datos personales </w:t>
      </w:r>
    </w:p>
    <w:p w14:paraId="4EE8F488" w14:textId="77777777" w:rsidR="004E61A3" w:rsidRPr="007916C6" w:rsidRDefault="004E61A3" w:rsidP="000C7ADE">
      <w:pPr>
        <w:pStyle w:val="Prrafodelista"/>
        <w:numPr>
          <w:ilvl w:val="0"/>
          <w:numId w:val="20"/>
        </w:numPr>
        <w:ind w:left="426" w:hanging="426"/>
        <w:jc w:val="both"/>
        <w:rPr>
          <w:rStyle w:val="apple-converted-space"/>
          <w:rFonts w:ascii="Arial" w:eastAsia="Arial" w:hAnsi="Arial" w:cs="Arial"/>
          <w:b/>
          <w:bCs/>
          <w:sz w:val="22"/>
          <w:szCs w:val="22"/>
          <w:lang w:val="es-CO"/>
        </w:rPr>
      </w:pPr>
      <w:r w:rsidRPr="007916C6">
        <w:rPr>
          <w:rFonts w:ascii="Arial" w:hAnsi="Arial" w:cs="Arial"/>
          <w:b/>
          <w:sz w:val="22"/>
          <w:szCs w:val="22"/>
          <w:lang w:val="es-CO"/>
        </w:rPr>
        <w:t>Tenga en cuenta que la cotiza</w:t>
      </w:r>
      <w:r w:rsidRPr="007916C6">
        <w:rPr>
          <w:rStyle w:val="apple-converted-space"/>
          <w:rFonts w:ascii="Arial" w:eastAsia="Arial" w:hAnsi="Arial" w:cs="Arial"/>
          <w:b/>
          <w:bCs/>
          <w:sz w:val="22"/>
          <w:szCs w:val="22"/>
          <w:lang w:val="es-CO"/>
        </w:rPr>
        <w:t>ción debe ser enviada en papelería con membrete de la empresa, debidamente firmada</w:t>
      </w:r>
      <w:r w:rsidR="00865383" w:rsidRPr="007916C6">
        <w:rPr>
          <w:rStyle w:val="apple-converted-space"/>
          <w:rFonts w:ascii="Arial" w:eastAsia="Arial" w:hAnsi="Arial" w:cs="Arial"/>
          <w:b/>
          <w:bCs/>
          <w:sz w:val="22"/>
          <w:szCs w:val="22"/>
          <w:lang w:val="es-CO"/>
        </w:rPr>
        <w:t>.</w:t>
      </w:r>
    </w:p>
    <w:p w14:paraId="5D94ACEE" w14:textId="77777777" w:rsidR="004E61A3" w:rsidRPr="007916C6" w:rsidRDefault="004E61A3" w:rsidP="000C7ADE">
      <w:pPr>
        <w:pStyle w:val="Prrafodelista"/>
        <w:numPr>
          <w:ilvl w:val="0"/>
          <w:numId w:val="20"/>
        </w:numPr>
        <w:ind w:left="426" w:hanging="426"/>
        <w:jc w:val="both"/>
        <w:rPr>
          <w:rStyle w:val="apple-converted-space"/>
          <w:rFonts w:ascii="Arial" w:eastAsia="Arial" w:hAnsi="Arial" w:cs="Arial"/>
          <w:bCs/>
          <w:sz w:val="22"/>
          <w:szCs w:val="22"/>
          <w:lang w:val="es-CO"/>
        </w:rPr>
      </w:pPr>
      <w:r w:rsidRPr="007916C6">
        <w:rPr>
          <w:rStyle w:val="apple-converted-space"/>
          <w:rFonts w:ascii="Arial" w:eastAsia="Arial" w:hAnsi="Arial" w:cs="Arial"/>
          <w:bCs/>
          <w:sz w:val="22"/>
          <w:szCs w:val="22"/>
          <w:lang w:val="es-CO"/>
        </w:rPr>
        <w:t xml:space="preserve"> Cotizar los ítems solicitados, indicando las marcas sobre las cuales se cotiza.</w:t>
      </w:r>
    </w:p>
    <w:p w14:paraId="7FD43BD1" w14:textId="77777777" w:rsidR="0063194C" w:rsidRDefault="0063194C" w:rsidP="004A758B">
      <w:pPr>
        <w:jc w:val="both"/>
        <w:rPr>
          <w:rStyle w:val="apple-converted-space"/>
          <w:rFonts w:ascii="Arial" w:eastAsia="Arial" w:hAnsi="Arial" w:cs="Arial"/>
          <w:b/>
          <w:bCs/>
          <w:sz w:val="22"/>
          <w:szCs w:val="22"/>
          <w:lang w:val="es-CO"/>
        </w:rPr>
      </w:pPr>
    </w:p>
    <w:p w14:paraId="55068E32" w14:textId="77777777" w:rsidR="00BA6693" w:rsidRPr="007452FA" w:rsidRDefault="00865383" w:rsidP="004A758B">
      <w:pPr>
        <w:jc w:val="both"/>
        <w:rPr>
          <w:rStyle w:val="apple-converted-space"/>
          <w:rFonts w:ascii="Arial" w:eastAsia="Arial" w:hAnsi="Arial" w:cs="Arial"/>
          <w:b/>
          <w:bCs/>
          <w:sz w:val="22"/>
          <w:szCs w:val="22"/>
          <w:lang w:val="es-CO"/>
        </w:rPr>
      </w:pPr>
      <w:r>
        <w:rPr>
          <w:rStyle w:val="apple-converted-space"/>
          <w:rFonts w:ascii="Arial" w:eastAsia="Arial" w:hAnsi="Arial" w:cs="Arial"/>
          <w:b/>
          <w:bCs/>
          <w:sz w:val="22"/>
          <w:szCs w:val="22"/>
          <w:lang w:val="es-CO"/>
        </w:rPr>
        <w:t xml:space="preserve">13. </w:t>
      </w:r>
      <w:r w:rsidR="00BA6693" w:rsidRPr="007452FA">
        <w:rPr>
          <w:rStyle w:val="apple-converted-space"/>
          <w:rFonts w:ascii="Arial" w:eastAsia="Arial" w:hAnsi="Arial" w:cs="Arial"/>
          <w:b/>
          <w:bCs/>
          <w:sz w:val="22"/>
          <w:szCs w:val="22"/>
          <w:lang w:val="es-CO"/>
        </w:rPr>
        <w:t>EVALUACIÓN</w:t>
      </w:r>
    </w:p>
    <w:p w14:paraId="58FB2124"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2BA226A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3277C59D" w14:textId="77777777" w:rsidTr="007452FA">
        <w:trPr>
          <w:jc w:val="center"/>
        </w:trPr>
        <w:tc>
          <w:tcPr>
            <w:tcW w:w="704" w:type="dxa"/>
          </w:tcPr>
          <w:p w14:paraId="17AD93B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5770A22D"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A3BA3">
              <w:rPr>
                <w:rFonts w:ascii="Arial" w:hAnsi="Arial" w:cs="Arial"/>
                <w:b/>
                <w:color w:val="000000"/>
                <w:szCs w:val="22"/>
                <w:lang w:val="es-CO" w:eastAsia="es-CO"/>
              </w:rPr>
              <w:t>RECHAZADA</w:t>
            </w:r>
            <w:r w:rsidR="00865383" w:rsidRPr="00DA3BA3">
              <w:rPr>
                <w:rFonts w:ascii="Arial" w:hAnsi="Arial" w:cs="Arial"/>
                <w:b/>
                <w:color w:val="000000"/>
                <w:szCs w:val="22"/>
                <w:lang w:val="es-CO" w:eastAsia="es-CO"/>
              </w:rPr>
              <w:t>.</w:t>
            </w:r>
          </w:p>
        </w:tc>
      </w:tr>
      <w:tr w:rsidR="00BA6693" w:rsidRPr="007452FA" w14:paraId="3D96A845" w14:textId="77777777" w:rsidTr="007452FA">
        <w:trPr>
          <w:jc w:val="center"/>
        </w:trPr>
        <w:tc>
          <w:tcPr>
            <w:tcW w:w="704" w:type="dxa"/>
          </w:tcPr>
          <w:p w14:paraId="0DE4B5B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8562CC9"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Si el valor total de la cotización superar el valor del presupuesto oficial será </w:t>
            </w:r>
            <w:r w:rsidRPr="00DA3BA3">
              <w:rPr>
                <w:rFonts w:ascii="Arial" w:hAnsi="Arial" w:cs="Arial"/>
                <w:b/>
                <w:bCs/>
                <w:color w:val="000000"/>
                <w:szCs w:val="22"/>
                <w:lang w:val="es-CO" w:eastAsia="es-CO"/>
              </w:rPr>
              <w:t>RECHAZADA.</w:t>
            </w:r>
          </w:p>
        </w:tc>
      </w:tr>
      <w:tr w:rsidR="00BA6693" w:rsidRPr="007452FA" w14:paraId="77879FE1" w14:textId="77777777" w:rsidTr="007452FA">
        <w:trPr>
          <w:jc w:val="center"/>
        </w:trPr>
        <w:tc>
          <w:tcPr>
            <w:tcW w:w="704" w:type="dxa"/>
          </w:tcPr>
          <w:p w14:paraId="66204FF1"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233ECEE"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Se debe ofertar en pesos colombianos, discriminando el I</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V</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A</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A3BA3">
              <w:rPr>
                <w:rFonts w:ascii="Arial" w:hAnsi="Arial" w:cs="Arial"/>
                <w:color w:val="000000"/>
                <w:szCs w:val="22"/>
                <w:u w:val="single"/>
                <w:lang w:val="es-CO" w:eastAsia="es-CO"/>
              </w:rPr>
              <w:t>descuentos por los demás impuestos y estampillas aplicables</w:t>
            </w:r>
          </w:p>
        </w:tc>
      </w:tr>
      <w:tr w:rsidR="00BA6693" w:rsidRPr="007452FA" w14:paraId="544272B5" w14:textId="77777777" w:rsidTr="007452FA">
        <w:trPr>
          <w:jc w:val="center"/>
        </w:trPr>
        <w:tc>
          <w:tcPr>
            <w:tcW w:w="704" w:type="dxa"/>
          </w:tcPr>
          <w:p w14:paraId="2DBF0D7D"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C14923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Universidad </w:t>
            </w:r>
            <w:r w:rsidRPr="00DA3BA3">
              <w:rPr>
                <w:rFonts w:ascii="Arial" w:hAnsi="Arial" w:cs="Arial"/>
                <w:b/>
                <w:bCs/>
                <w:color w:val="000000"/>
                <w:szCs w:val="22"/>
                <w:lang w:val="es-CO" w:eastAsia="es-CO"/>
              </w:rPr>
              <w:t>recomienda </w:t>
            </w:r>
            <w:r w:rsidRPr="00DA3BA3">
              <w:rPr>
                <w:rFonts w:ascii="Arial" w:hAnsi="Arial" w:cs="Arial"/>
                <w:color w:val="000000"/>
                <w:szCs w:val="22"/>
                <w:lang w:val="es-CO" w:eastAsia="es-CO"/>
              </w:rPr>
              <w:t>a fin de evitar confusión en la cotización, que esta sea presentada en </w:t>
            </w:r>
            <w:r w:rsidRPr="00DA3BA3">
              <w:rPr>
                <w:rFonts w:ascii="Arial" w:hAnsi="Arial" w:cs="Arial"/>
                <w:b/>
                <w:i/>
                <w:iCs/>
                <w:color w:val="000000"/>
                <w:szCs w:val="22"/>
                <w:u w:val="single"/>
                <w:lang w:val="es-CO" w:eastAsia="es-CO"/>
              </w:rPr>
              <w:t>números enteros sin decimales</w:t>
            </w:r>
            <w:r w:rsidRPr="00DA3BA3">
              <w:rPr>
                <w:rFonts w:ascii="Arial" w:hAnsi="Arial" w:cs="Arial"/>
                <w:color w:val="000000"/>
                <w:szCs w:val="22"/>
                <w:lang w:val="es-CO" w:eastAsia="es-CO"/>
              </w:rPr>
              <w:t>.</w:t>
            </w:r>
          </w:p>
        </w:tc>
      </w:tr>
      <w:tr w:rsidR="00BA6693" w:rsidRPr="007452FA" w14:paraId="54FF5089" w14:textId="77777777" w:rsidTr="007452FA">
        <w:trPr>
          <w:jc w:val="center"/>
        </w:trPr>
        <w:tc>
          <w:tcPr>
            <w:tcW w:w="704" w:type="dxa"/>
          </w:tcPr>
          <w:p w14:paraId="6B62F1B3"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B264EB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0F4FF691" w14:textId="77777777" w:rsidTr="007452FA">
        <w:trPr>
          <w:jc w:val="center"/>
        </w:trPr>
        <w:tc>
          <w:tcPr>
            <w:tcW w:w="704" w:type="dxa"/>
          </w:tcPr>
          <w:p w14:paraId="02F2C34E"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A0FAB66"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La evaluación económica se realizará sobre el valor de la oferta antes de I.V.A. – (Impuesto de Valor Agregado), si a ello hay lugar.</w:t>
            </w:r>
          </w:p>
        </w:tc>
      </w:tr>
      <w:tr w:rsidR="00BA6693" w:rsidRPr="007452FA" w14:paraId="785FC703" w14:textId="77777777" w:rsidTr="007452FA">
        <w:trPr>
          <w:jc w:val="center"/>
        </w:trPr>
        <w:tc>
          <w:tcPr>
            <w:tcW w:w="704" w:type="dxa"/>
          </w:tcPr>
          <w:p w14:paraId="680A4E5D"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1766B612"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Para la evaluación económica se tendrá en cuenta el precio </w:t>
            </w:r>
            <w:r w:rsidRPr="00DA3BA3">
              <w:rPr>
                <w:rFonts w:ascii="Arial" w:hAnsi="Arial" w:cs="Arial"/>
                <w:b/>
                <w:bCs/>
                <w:color w:val="000000"/>
                <w:szCs w:val="22"/>
                <w:lang w:val="es-CO" w:eastAsia="es-CO"/>
              </w:rPr>
              <w:t>más económico que se obtendrá del valor antes de I</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V</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A</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 </w:t>
            </w:r>
            <w:r w:rsidRPr="00DA3BA3">
              <w:rPr>
                <w:rFonts w:ascii="Arial" w:hAnsi="Arial" w:cs="Arial"/>
                <w:color w:val="000000"/>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127AFED0" w14:textId="77777777" w:rsidTr="007452FA">
        <w:trPr>
          <w:jc w:val="center"/>
        </w:trPr>
        <w:tc>
          <w:tcPr>
            <w:tcW w:w="704" w:type="dxa"/>
          </w:tcPr>
          <w:p w14:paraId="19219836"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60335A5E" w14:textId="77777777" w:rsidR="00BA6693" w:rsidRPr="007452FA" w:rsidRDefault="00BA6693" w:rsidP="004A758B">
            <w:pPr>
              <w:jc w:val="both"/>
              <w:rPr>
                <w:rFonts w:ascii="Arial" w:hAnsi="Arial" w:cs="Arial"/>
                <w:color w:val="000000"/>
                <w:sz w:val="24"/>
                <w:szCs w:val="24"/>
                <w:lang w:val="es-CO" w:eastAsia="es-CO"/>
              </w:rPr>
            </w:pPr>
            <w:r w:rsidRPr="00DA3BA3">
              <w:rPr>
                <w:rFonts w:ascii="Arial" w:hAnsi="Arial" w:cs="Arial"/>
                <w:color w:val="000000"/>
                <w:szCs w:val="22"/>
                <w:lang w:val="es-CO" w:eastAsia="es-CO"/>
              </w:rPr>
              <w:t>En el evento en que ofrezcan descuentos, estos deberán estar involucrados en el valor de la cotización</w:t>
            </w:r>
          </w:p>
        </w:tc>
      </w:tr>
    </w:tbl>
    <w:p w14:paraId="296FEF7D" w14:textId="77777777" w:rsidR="00BA6693" w:rsidRPr="007452FA" w:rsidRDefault="00BA6693" w:rsidP="004A758B">
      <w:pPr>
        <w:shd w:val="clear" w:color="auto" w:fill="FFFFFF"/>
        <w:jc w:val="both"/>
        <w:rPr>
          <w:rFonts w:ascii="Arial" w:hAnsi="Arial" w:cs="Arial"/>
          <w:color w:val="000000"/>
          <w:sz w:val="24"/>
          <w:szCs w:val="24"/>
          <w:lang w:val="es-CO" w:eastAsia="es-CO"/>
        </w:rPr>
      </w:pPr>
    </w:p>
    <w:p w14:paraId="609B4827" w14:textId="77777777"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865383">
        <w:rPr>
          <w:rFonts w:ascii="Arial" w:hAnsi="Arial" w:cs="Arial"/>
          <w:sz w:val="16"/>
          <w:szCs w:val="16"/>
          <w:lang w:val="es-CO"/>
        </w:rPr>
        <w:t>Raisha GambaSegovia</w:t>
      </w:r>
      <w:r w:rsidRPr="007452FA">
        <w:rPr>
          <w:rFonts w:ascii="Arial" w:hAnsi="Arial" w:cs="Arial"/>
          <w:sz w:val="16"/>
          <w:szCs w:val="16"/>
          <w:lang w:val="es-CO"/>
        </w:rPr>
        <w:t xml:space="preserve"> </w:t>
      </w:r>
    </w:p>
    <w:p w14:paraId="4DB79586" w14:textId="77777777"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865383">
        <w:rPr>
          <w:rFonts w:ascii="Arial" w:hAnsi="Arial" w:cs="Arial"/>
          <w:sz w:val="16"/>
          <w:szCs w:val="16"/>
          <w:lang w:val="es-CO"/>
        </w:rPr>
        <w:t xml:space="preserve">Asesora Jurídica </w:t>
      </w:r>
    </w:p>
    <w:p w14:paraId="7196D064" w14:textId="730108C6" w:rsidR="00AD7E67" w:rsidRPr="007452FA" w:rsidRDefault="00BA6693" w:rsidP="00DA3BA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AD7E67" w:rsidRPr="007452FA" w:rsidSect="00035581">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1FB0" w14:textId="77777777" w:rsidR="00562AF1" w:rsidRDefault="00562AF1" w:rsidP="0044036E">
      <w:r>
        <w:separator/>
      </w:r>
    </w:p>
  </w:endnote>
  <w:endnote w:type="continuationSeparator" w:id="0">
    <w:p w14:paraId="3412B320" w14:textId="77777777" w:rsidR="00562AF1" w:rsidRDefault="00562AF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A871" w14:textId="77777777" w:rsidR="00D34BB1" w:rsidRPr="00014059" w:rsidRDefault="00D34BB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99E2586" w14:textId="77777777" w:rsidR="00D34BB1" w:rsidRPr="00014059" w:rsidRDefault="00D34BB1"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14:paraId="07DC758A" w14:textId="77777777" w:rsidR="00D34BB1" w:rsidRPr="00014059" w:rsidRDefault="00EE2EC5" w:rsidP="00447B61">
    <w:pPr>
      <w:jc w:val="center"/>
      <w:rPr>
        <w:rFonts w:ascii="Arial" w:hAnsi="Arial" w:cs="Arial"/>
        <w:sz w:val="16"/>
        <w:szCs w:val="16"/>
      </w:rPr>
    </w:pPr>
    <w:hyperlink r:id="rId1" w:history="1">
      <w:r w:rsidR="00D34BB1" w:rsidRPr="00E22AA6">
        <w:rPr>
          <w:rStyle w:val="Hipervnculo"/>
          <w:rFonts w:ascii="Arial" w:hAnsi="Arial" w:cs="Arial"/>
          <w:sz w:val="16"/>
          <w:szCs w:val="16"/>
        </w:rPr>
        <w:t>www.ucundinamarca.edu.co</w:t>
      </w:r>
    </w:hyperlink>
    <w:r w:rsidR="00D34BB1">
      <w:rPr>
        <w:rFonts w:ascii="Arial" w:hAnsi="Arial" w:cs="Arial"/>
        <w:sz w:val="16"/>
        <w:szCs w:val="16"/>
      </w:rPr>
      <w:t xml:space="preserve"> </w:t>
    </w:r>
    <w:r w:rsidR="00D34BB1" w:rsidRPr="00014059">
      <w:rPr>
        <w:rFonts w:ascii="Arial" w:hAnsi="Arial" w:cs="Arial"/>
        <w:sz w:val="16"/>
        <w:szCs w:val="16"/>
      </w:rPr>
      <w:t xml:space="preserve">  E-mail: </w:t>
    </w:r>
    <w:hyperlink r:id="rId2" w:history="1">
      <w:r w:rsidR="00D34BB1" w:rsidRPr="00E22AA6">
        <w:rPr>
          <w:rStyle w:val="Hipervnculo"/>
          <w:rFonts w:ascii="Arial" w:hAnsi="Arial" w:cs="Arial"/>
          <w:sz w:val="16"/>
          <w:szCs w:val="16"/>
        </w:rPr>
        <w:t>info@ucundinamarca.edu.co</w:t>
      </w:r>
    </w:hyperlink>
    <w:r w:rsidR="00D34BB1">
      <w:rPr>
        <w:rFonts w:ascii="Arial" w:hAnsi="Arial" w:cs="Arial"/>
        <w:sz w:val="16"/>
        <w:szCs w:val="16"/>
      </w:rPr>
      <w:t xml:space="preserve"> </w:t>
    </w:r>
  </w:p>
  <w:p w14:paraId="1AE6DCC5" w14:textId="77777777" w:rsidR="00D34BB1" w:rsidRPr="00014059" w:rsidRDefault="00D34BB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5023141B" w14:textId="77777777" w:rsidR="00D34BB1" w:rsidRPr="00014059" w:rsidRDefault="00D34BB1" w:rsidP="00447B61">
    <w:pPr>
      <w:tabs>
        <w:tab w:val="center" w:pos="4419"/>
        <w:tab w:val="right" w:pos="8838"/>
      </w:tabs>
      <w:adjustRightInd w:val="0"/>
      <w:ind w:left="709"/>
      <w:jc w:val="center"/>
      <w:rPr>
        <w:rFonts w:ascii="Arial" w:hAnsi="Arial" w:cs="Arial"/>
        <w:iCs/>
        <w:sz w:val="16"/>
        <w:szCs w:val="16"/>
      </w:rPr>
    </w:pPr>
  </w:p>
  <w:p w14:paraId="503C2229" w14:textId="77777777" w:rsidR="00D34BB1" w:rsidRPr="00014059" w:rsidRDefault="00D34BB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9B038E5" w14:textId="77777777" w:rsidR="00D34BB1" w:rsidRPr="00014059" w:rsidRDefault="00D34BB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705C" w14:textId="77777777" w:rsidR="00562AF1" w:rsidRDefault="00562AF1" w:rsidP="0044036E">
      <w:r>
        <w:separator/>
      </w:r>
    </w:p>
  </w:footnote>
  <w:footnote w:type="continuationSeparator" w:id="0">
    <w:p w14:paraId="76912306" w14:textId="77777777" w:rsidR="00562AF1" w:rsidRDefault="00562AF1" w:rsidP="0044036E">
      <w:r>
        <w:continuationSeparator/>
      </w:r>
    </w:p>
  </w:footnote>
  <w:footnote w:id="1">
    <w:p w14:paraId="4B78630B" w14:textId="77777777" w:rsidR="00D34BB1" w:rsidRPr="004E61A3" w:rsidRDefault="00D34BB1"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pruebe :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1C98" w14:textId="77777777" w:rsidR="00D34BB1" w:rsidRDefault="00D34BB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34BB1" w:rsidRPr="00E42895" w14:paraId="0799DCD5" w14:textId="77777777" w:rsidTr="00CD2D35">
      <w:trPr>
        <w:trHeight w:val="237"/>
        <w:jc w:val="center"/>
      </w:trPr>
      <w:tc>
        <w:tcPr>
          <w:tcW w:w="1002" w:type="dxa"/>
          <w:vMerge w:val="restart"/>
          <w:vAlign w:val="center"/>
        </w:tcPr>
        <w:p w14:paraId="6D072C0D" w14:textId="77777777" w:rsidR="00D34BB1" w:rsidRPr="00E42895" w:rsidRDefault="00D34BB1" w:rsidP="00CD2D35">
          <w:pPr>
            <w:jc w:val="center"/>
            <w:rPr>
              <w:rFonts w:ascii="Arial" w:hAnsi="Arial" w:cs="Arial"/>
              <w:color w:val="000000"/>
              <w:szCs w:val="16"/>
            </w:rPr>
          </w:pPr>
          <w:r>
            <w:rPr>
              <w:noProof/>
              <w:lang w:val="es-CO" w:eastAsia="es-CO"/>
            </w:rPr>
            <w:drawing>
              <wp:inline distT="0" distB="0" distL="0" distR="0" wp14:anchorId="21E27CD0" wp14:editId="07777777">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60983556" w14:textId="77777777" w:rsidR="00D34BB1" w:rsidRPr="00EB3B8E" w:rsidRDefault="00D34BB1"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14:paraId="017AF040" w14:textId="77777777" w:rsidR="00D34BB1" w:rsidRPr="00EB3B8E" w:rsidRDefault="00D34BB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34BB1" w:rsidRPr="00E42895" w14:paraId="4963DB94" w14:textId="77777777" w:rsidTr="00CD2D35">
      <w:trPr>
        <w:trHeight w:val="235"/>
        <w:jc w:val="center"/>
      </w:trPr>
      <w:tc>
        <w:tcPr>
          <w:tcW w:w="1002" w:type="dxa"/>
          <w:vMerge/>
        </w:tcPr>
        <w:p w14:paraId="48A21919" w14:textId="77777777" w:rsidR="00D34BB1" w:rsidRPr="00E42895" w:rsidRDefault="00D34BB1" w:rsidP="00CD2D35">
          <w:pPr>
            <w:rPr>
              <w:rFonts w:ascii="Arial" w:hAnsi="Arial" w:cs="Arial"/>
              <w:color w:val="000000"/>
              <w:szCs w:val="16"/>
            </w:rPr>
          </w:pPr>
        </w:p>
      </w:tc>
      <w:tc>
        <w:tcPr>
          <w:tcW w:w="4937" w:type="dxa"/>
          <w:shd w:val="clear" w:color="auto" w:fill="auto"/>
          <w:vAlign w:val="center"/>
        </w:tcPr>
        <w:p w14:paraId="549B052C" w14:textId="77777777" w:rsidR="00D34BB1" w:rsidRPr="00EB3B8E" w:rsidRDefault="00D34BB1"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82DDB68"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34BB1" w:rsidRPr="00E42895" w14:paraId="33495916" w14:textId="77777777" w:rsidTr="00CD2D35">
      <w:trPr>
        <w:trHeight w:val="215"/>
        <w:jc w:val="center"/>
      </w:trPr>
      <w:tc>
        <w:tcPr>
          <w:tcW w:w="1002" w:type="dxa"/>
          <w:vMerge/>
        </w:tcPr>
        <w:p w14:paraId="6BD18F9B" w14:textId="77777777" w:rsidR="00D34BB1" w:rsidRPr="00E42895" w:rsidRDefault="00D34BB1" w:rsidP="00CD2D35">
          <w:pPr>
            <w:rPr>
              <w:rFonts w:ascii="Arial" w:hAnsi="Arial" w:cs="Arial"/>
              <w:color w:val="000000"/>
              <w:szCs w:val="16"/>
            </w:rPr>
          </w:pPr>
        </w:p>
      </w:tc>
      <w:tc>
        <w:tcPr>
          <w:tcW w:w="4937" w:type="dxa"/>
          <w:vMerge w:val="restart"/>
          <w:shd w:val="clear" w:color="auto" w:fill="auto"/>
          <w:vAlign w:val="center"/>
        </w:tcPr>
        <w:p w14:paraId="28695D9B" w14:textId="77777777" w:rsidR="00D34BB1" w:rsidRPr="00EB3B8E" w:rsidRDefault="00D34BB1"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52919977"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34BB1" w:rsidRPr="00E42895" w14:paraId="24CCF2CA" w14:textId="77777777" w:rsidTr="00CD2D35">
      <w:trPr>
        <w:trHeight w:val="245"/>
        <w:jc w:val="center"/>
      </w:trPr>
      <w:tc>
        <w:tcPr>
          <w:tcW w:w="1002" w:type="dxa"/>
          <w:vMerge/>
        </w:tcPr>
        <w:p w14:paraId="238601FE" w14:textId="77777777" w:rsidR="00D34BB1" w:rsidRPr="00E42895" w:rsidRDefault="00D34BB1" w:rsidP="00CD2D35">
          <w:pPr>
            <w:rPr>
              <w:rFonts w:ascii="Arial" w:hAnsi="Arial" w:cs="Arial"/>
              <w:color w:val="000000"/>
              <w:szCs w:val="16"/>
            </w:rPr>
          </w:pPr>
        </w:p>
      </w:tc>
      <w:tc>
        <w:tcPr>
          <w:tcW w:w="4937" w:type="dxa"/>
          <w:vMerge/>
          <w:shd w:val="clear" w:color="auto" w:fill="auto"/>
          <w:vAlign w:val="center"/>
        </w:tcPr>
        <w:p w14:paraId="0F3CABC7" w14:textId="77777777" w:rsidR="00D34BB1" w:rsidRPr="00EB3B8E" w:rsidRDefault="00D34BB1" w:rsidP="00CD2D35">
          <w:pPr>
            <w:jc w:val="center"/>
            <w:rPr>
              <w:rFonts w:ascii="Arial" w:hAnsi="Arial" w:cs="Arial"/>
              <w:b/>
            </w:rPr>
          </w:pPr>
        </w:p>
      </w:tc>
      <w:tc>
        <w:tcPr>
          <w:tcW w:w="2434" w:type="dxa"/>
          <w:vAlign w:val="center"/>
        </w:tcPr>
        <w:p w14:paraId="3C751ECB" w14:textId="48AC349B" w:rsidR="00D34BB1" w:rsidRPr="00EB3B8E" w:rsidRDefault="00D34BB1"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E2EC5">
            <w:rPr>
              <w:rStyle w:val="Nmerodepgina"/>
              <w:rFonts w:ascii="Arial" w:hAnsi="Arial" w:cs="Arial"/>
              <w:b/>
              <w:noProof/>
            </w:rPr>
            <w:t>10</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E2EC5">
            <w:rPr>
              <w:rStyle w:val="Nmerodepgina"/>
              <w:rFonts w:ascii="Arial" w:hAnsi="Arial" w:cs="Arial"/>
              <w:b/>
              <w:noProof/>
            </w:rPr>
            <w:t>11</w:t>
          </w:r>
          <w:r>
            <w:rPr>
              <w:rStyle w:val="Nmerodepgina"/>
              <w:rFonts w:ascii="Arial" w:hAnsi="Arial" w:cs="Arial"/>
              <w:b/>
              <w:noProof/>
            </w:rPr>
            <w:fldChar w:fldCharType="end"/>
          </w:r>
        </w:p>
      </w:tc>
    </w:tr>
  </w:tbl>
  <w:p w14:paraId="5B08B5D1" w14:textId="77777777" w:rsidR="00D34BB1" w:rsidRPr="00B40BF9" w:rsidRDefault="00D34BB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2C2EA9"/>
    <w:multiLevelType w:val="hybridMultilevel"/>
    <w:tmpl w:val="BC84A420"/>
    <w:lvl w:ilvl="0" w:tplc="A4D6508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77182"/>
    <w:multiLevelType w:val="hybridMultilevel"/>
    <w:tmpl w:val="10725F42"/>
    <w:lvl w:ilvl="0" w:tplc="00A06B26">
      <w:start w:val="1"/>
      <w:numFmt w:val="decimal"/>
      <w:lvlText w:val="%1."/>
      <w:lvlJc w:val="left"/>
      <w:pPr>
        <w:ind w:left="720" w:hanging="360"/>
      </w:pPr>
      <w:rPr>
        <w:rFonts w:asci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8"/>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2"/>
  </w:num>
  <w:num w:numId="12">
    <w:abstractNumId w:val="4"/>
  </w:num>
  <w:num w:numId="13">
    <w:abstractNumId w:val="16"/>
  </w:num>
  <w:num w:numId="14">
    <w:abstractNumId w:val="19"/>
  </w:num>
  <w:num w:numId="15">
    <w:abstractNumId w:val="15"/>
  </w:num>
  <w:num w:numId="16">
    <w:abstractNumId w:val="7"/>
  </w:num>
  <w:num w:numId="17">
    <w:abstractNumId w:val="14"/>
  </w:num>
  <w:num w:numId="18">
    <w:abstractNumId w:val="17"/>
  </w:num>
  <w:num w:numId="19">
    <w:abstractNumId w:val="13"/>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36559"/>
    <w:rsid w:val="000718A0"/>
    <w:rsid w:val="000969EB"/>
    <w:rsid w:val="000C7ADE"/>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3657"/>
    <w:rsid w:val="002A65E8"/>
    <w:rsid w:val="002A7C97"/>
    <w:rsid w:val="002E4D38"/>
    <w:rsid w:val="002F10E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585F"/>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62AF1"/>
    <w:rsid w:val="00577FD0"/>
    <w:rsid w:val="0059706A"/>
    <w:rsid w:val="005A6779"/>
    <w:rsid w:val="005C4A02"/>
    <w:rsid w:val="005D64F4"/>
    <w:rsid w:val="005F71F9"/>
    <w:rsid w:val="00605A3F"/>
    <w:rsid w:val="00610723"/>
    <w:rsid w:val="00622EF5"/>
    <w:rsid w:val="006232A8"/>
    <w:rsid w:val="00623748"/>
    <w:rsid w:val="0063194C"/>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4B6D"/>
    <w:rsid w:val="00777A10"/>
    <w:rsid w:val="007916C6"/>
    <w:rsid w:val="00793462"/>
    <w:rsid w:val="007C31B3"/>
    <w:rsid w:val="007C6721"/>
    <w:rsid w:val="007D2922"/>
    <w:rsid w:val="007D59C0"/>
    <w:rsid w:val="007D5F28"/>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9A3"/>
    <w:rsid w:val="008F03BC"/>
    <w:rsid w:val="00903726"/>
    <w:rsid w:val="00904065"/>
    <w:rsid w:val="009157A9"/>
    <w:rsid w:val="00917F9B"/>
    <w:rsid w:val="00932BFB"/>
    <w:rsid w:val="00935C0B"/>
    <w:rsid w:val="00936358"/>
    <w:rsid w:val="00953B68"/>
    <w:rsid w:val="0095467C"/>
    <w:rsid w:val="009706EA"/>
    <w:rsid w:val="0097589F"/>
    <w:rsid w:val="009C56C3"/>
    <w:rsid w:val="009D6979"/>
    <w:rsid w:val="009F2703"/>
    <w:rsid w:val="009F781D"/>
    <w:rsid w:val="00A0608F"/>
    <w:rsid w:val="00A11A5F"/>
    <w:rsid w:val="00A23479"/>
    <w:rsid w:val="00A32D88"/>
    <w:rsid w:val="00A638CC"/>
    <w:rsid w:val="00A67113"/>
    <w:rsid w:val="00A732FD"/>
    <w:rsid w:val="00A9037C"/>
    <w:rsid w:val="00A978E3"/>
    <w:rsid w:val="00AA4E98"/>
    <w:rsid w:val="00AB442E"/>
    <w:rsid w:val="00AB4466"/>
    <w:rsid w:val="00AB7115"/>
    <w:rsid w:val="00AD7E67"/>
    <w:rsid w:val="00B0038E"/>
    <w:rsid w:val="00B03AD8"/>
    <w:rsid w:val="00B04B0D"/>
    <w:rsid w:val="00B053FF"/>
    <w:rsid w:val="00B06EC9"/>
    <w:rsid w:val="00B27C7E"/>
    <w:rsid w:val="00B40BF9"/>
    <w:rsid w:val="00B521F0"/>
    <w:rsid w:val="00B5349E"/>
    <w:rsid w:val="00B5639F"/>
    <w:rsid w:val="00B81C47"/>
    <w:rsid w:val="00BA2F43"/>
    <w:rsid w:val="00BA6693"/>
    <w:rsid w:val="00BE6FA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D2D35"/>
    <w:rsid w:val="00CF17F8"/>
    <w:rsid w:val="00D0616F"/>
    <w:rsid w:val="00D31D3D"/>
    <w:rsid w:val="00D34BB1"/>
    <w:rsid w:val="00D51C02"/>
    <w:rsid w:val="00D57751"/>
    <w:rsid w:val="00D64949"/>
    <w:rsid w:val="00D741F8"/>
    <w:rsid w:val="00D77A82"/>
    <w:rsid w:val="00D943A3"/>
    <w:rsid w:val="00DA26D1"/>
    <w:rsid w:val="00DA35C9"/>
    <w:rsid w:val="00DA3BA3"/>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85003"/>
    <w:rsid w:val="00E93330"/>
    <w:rsid w:val="00EA3DCA"/>
    <w:rsid w:val="00EB3B8E"/>
    <w:rsid w:val="00EB60A5"/>
    <w:rsid w:val="00EC337A"/>
    <w:rsid w:val="00ED4FE7"/>
    <w:rsid w:val="00EE26A7"/>
    <w:rsid w:val="00EE2EC5"/>
    <w:rsid w:val="00EF61CE"/>
    <w:rsid w:val="00F810D0"/>
    <w:rsid w:val="00FC5033"/>
    <w:rsid w:val="00FD44AB"/>
    <w:rsid w:val="00FE03CE"/>
    <w:rsid w:val="00FE4554"/>
    <w:rsid w:val="00FF1AB9"/>
    <w:rsid w:val="00FF1D0D"/>
    <w:rsid w:val="0AB8DF7C"/>
    <w:rsid w:val="6C9FA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C123F"/>
  <w15:docId w15:val="{F5BE7C15-26DB-4006-8ED8-7175D513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 w:type="paragraph" w:styleId="Continuarlista2">
    <w:name w:val="List Continue 2"/>
    <w:basedOn w:val="Normal"/>
    <w:rsid w:val="00D34BB1"/>
    <w:pPr>
      <w:autoSpaceDE w:val="0"/>
      <w:autoSpaceDN w:val="0"/>
      <w:spacing w:after="120"/>
      <w:ind w:left="566"/>
      <w:contextualSpacing/>
    </w:pPr>
    <w:rPr>
      <w:rFonts w:eastAsia="Batang"/>
      <w:lang w:val="es-ES_tradnl"/>
    </w:rPr>
  </w:style>
  <w:style w:type="character" w:styleId="Hipervnculovisitado">
    <w:name w:val="FollowedHyperlink"/>
    <w:basedOn w:val="Fuentedeprrafopredeter"/>
    <w:uiPriority w:val="99"/>
    <w:semiHidden/>
    <w:unhideWhenUsed/>
    <w:rsid w:val="007916C6"/>
    <w:rPr>
      <w:color w:val="954F72"/>
      <w:u w:val="single"/>
    </w:rPr>
  </w:style>
  <w:style w:type="paragraph" w:customStyle="1" w:styleId="msonormal0">
    <w:name w:val="msonormal"/>
    <w:basedOn w:val="Normal"/>
    <w:rsid w:val="007916C6"/>
    <w:pPr>
      <w:spacing w:before="100" w:beforeAutospacing="1" w:after="100" w:afterAutospacing="1"/>
    </w:pPr>
    <w:rPr>
      <w:sz w:val="24"/>
      <w:szCs w:val="24"/>
      <w:lang w:val="es-CO" w:eastAsia="es-CO"/>
    </w:rPr>
  </w:style>
  <w:style w:type="paragraph" w:customStyle="1" w:styleId="xl65">
    <w:name w:val="xl65"/>
    <w:basedOn w:val="Normal"/>
    <w:rsid w:val="007916C6"/>
    <w:pPr>
      <w:pBdr>
        <w:top w:val="single" w:sz="4" w:space="0" w:color="auto"/>
        <w:left w:val="single" w:sz="4" w:space="0" w:color="auto"/>
        <w:bottom w:val="single" w:sz="4" w:space="0" w:color="auto"/>
        <w:right w:val="single" w:sz="4" w:space="0" w:color="auto"/>
      </w:pBdr>
      <w:shd w:val="clear" w:color="000000" w:fill="004846"/>
      <w:spacing w:before="100" w:beforeAutospacing="1" w:after="100" w:afterAutospacing="1"/>
      <w:jc w:val="center"/>
      <w:textAlignment w:val="center"/>
    </w:pPr>
    <w:rPr>
      <w:rFonts w:ascii="Arial" w:hAnsi="Arial" w:cs="Arial"/>
      <w:b/>
      <w:bCs/>
      <w:color w:val="FFFFFF"/>
      <w:sz w:val="24"/>
      <w:szCs w:val="24"/>
      <w:lang w:val="es-CO" w:eastAsia="es-CO"/>
    </w:rPr>
  </w:style>
  <w:style w:type="paragraph" w:customStyle="1" w:styleId="xl66">
    <w:name w:val="xl66"/>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O" w:eastAsia="es-CO"/>
    </w:rPr>
  </w:style>
  <w:style w:type="paragraph" w:customStyle="1" w:styleId="xl67">
    <w:name w:val="xl67"/>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68">
    <w:name w:val="xl68"/>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69">
    <w:name w:val="xl69"/>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9440">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72970217">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081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B585-6092-4E02-80AF-DE9F55D3C119}">
  <ds:schemaRefs>
    <ds:schemaRef ds:uri="http://schemas.microsoft.com/sharepoint/v3/contenttype/forms"/>
  </ds:schemaRefs>
</ds:datastoreItem>
</file>

<file path=customXml/itemProps2.xml><?xml version="1.0" encoding="utf-8"?>
<ds:datastoreItem xmlns:ds="http://schemas.openxmlformats.org/officeDocument/2006/customXml" ds:itemID="{C030B359-6F3F-468D-84AF-CC8C4E23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9E200-DC9F-4281-B270-F1FCBEB2156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17348238-faae-4eeb-a26d-145bd1ee9c70"/>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73712E0F-5942-4CD9-9D82-AC114DD0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3173</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RAISHA ALEJANDRA GAMBA SEGOVIA</cp:lastModifiedBy>
  <cp:revision>3</cp:revision>
  <cp:lastPrinted>2019-04-10T22:43:00Z</cp:lastPrinted>
  <dcterms:created xsi:type="dcterms:W3CDTF">2019-07-26T16:34:00Z</dcterms:created>
  <dcterms:modified xsi:type="dcterms:W3CDTF">2019-09-02T21:05:00Z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