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65218A">
        <w:rPr>
          <w:rFonts w:ascii="Arial" w:hAnsi="Arial" w:cs="Arial"/>
          <w:sz w:val="22"/>
          <w:szCs w:val="24"/>
        </w:rPr>
        <w:t>2019-03-18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D64105" w:rsidRPr="00D64105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“CONTRATAR EL SERVICIO DE HOGAR UNIVERSITARIO PARA LOS ESTUDIANTES EN INTERCAMBIO ACADEMICO DE LA UNVERSIDAD DE CUNDINAMARCA, SEDE ZIPAQUIRA”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BB0783" w:rsidP="00D64105">
            <w:pPr>
              <w:jc w:val="both"/>
              <w:rPr>
                <w:rFonts w:ascii="Arial" w:hAnsi="Arial" w:cs="Arial"/>
                <w:szCs w:val="22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$ 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>3.279.760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.00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D64105">
              <w:rPr>
                <w:rFonts w:ascii="Arial" w:hAnsi="Arial" w:cs="Arial"/>
                <w:sz w:val="22"/>
                <w:szCs w:val="22"/>
                <w:lang w:val="es-CO"/>
              </w:rPr>
              <w:t>TRES MILLONES DOSCIENTOS SETENTA Y NUEVE MIL SETECIENTOS SESENTA</w:t>
            </w:r>
            <w:r w:rsidR="00D6410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D64105"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lastRenderedPageBreak/>
              <w:t>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3D467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891562">
        <w:rPr>
          <w:rFonts w:ascii="Arial" w:hAnsi="Arial" w:cs="Arial"/>
          <w:sz w:val="16"/>
        </w:rPr>
        <w:t>Katerine</w:t>
      </w:r>
      <w:proofErr w:type="spellEnd"/>
      <w:r w:rsidR="00891562">
        <w:rPr>
          <w:rFonts w:ascii="Arial" w:hAnsi="Arial" w:cs="Arial"/>
          <w:sz w:val="16"/>
        </w:rPr>
        <w:t xml:space="preserve"> García O.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14E18">
        <w:rPr>
          <w:rFonts w:ascii="Arial" w:hAnsi="Arial" w:cs="Arial"/>
          <w:sz w:val="16"/>
        </w:rPr>
        <w:t xml:space="preserve">Profesional II -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085E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75C0-57BA-4539-A1D8-55C909B9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1069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5</cp:revision>
  <cp:lastPrinted>2019-02-19T14:48:00Z</cp:lastPrinted>
  <dcterms:created xsi:type="dcterms:W3CDTF">2019-03-07T22:56:00Z</dcterms:created>
  <dcterms:modified xsi:type="dcterms:W3CDTF">2019-03-18T16:06:00Z</dcterms:modified>
</cp:coreProperties>
</file>