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9A25CC">
        <w:rPr>
          <w:rFonts w:ascii="Arial" w:hAnsi="Arial" w:cs="Arial"/>
          <w:sz w:val="22"/>
          <w:szCs w:val="24"/>
        </w:rPr>
        <w:t>4</w:t>
      </w:r>
      <w:r w:rsidR="0067346E">
        <w:rPr>
          <w:rFonts w:ascii="Arial" w:hAnsi="Arial" w:cs="Arial"/>
          <w:sz w:val="22"/>
          <w:szCs w:val="24"/>
        </w:rPr>
        <w:t>-</w:t>
      </w:r>
      <w:r w:rsidR="00B82586">
        <w:rPr>
          <w:rFonts w:ascii="Arial" w:hAnsi="Arial" w:cs="Arial"/>
          <w:sz w:val="22"/>
          <w:szCs w:val="24"/>
        </w:rPr>
        <w:t>26</w:t>
      </w:r>
    </w:p>
    <w:p w:rsidR="00B74937" w:rsidRDefault="00B74937" w:rsidP="00E42F00">
      <w:pPr>
        <w:jc w:val="both"/>
        <w:rPr>
          <w:rFonts w:ascii="Arial" w:hAnsi="Arial" w:cs="Arial"/>
          <w:sz w:val="22"/>
          <w:szCs w:val="24"/>
        </w:rPr>
      </w:pP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74937" w:rsidRPr="00B74937" w:rsidRDefault="00B74937" w:rsidP="00B7493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74937">
        <w:rPr>
          <w:rFonts w:ascii="Arial" w:hAnsi="Arial" w:cs="Arial"/>
          <w:color w:val="000000"/>
          <w:sz w:val="22"/>
          <w:szCs w:val="22"/>
        </w:rPr>
        <w:t>La Universidad  de Cundinamarca Seccional Girardot, presenta la necesidad de contratar el </w:t>
      </w:r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Pr="00B74937">
        <w:rPr>
          <w:rFonts w:ascii="Arial" w:eastAsia="Times New Roman" w:hAnsi="Arial" w:cs="Arial"/>
          <w:sz w:val="22"/>
          <w:szCs w:val="22"/>
        </w:rPr>
        <w:t>Servicio de arrendamiento de vehículos de transporte terrestre de pasajeros para el desarrollo de prácticas y salidas académicas y todos aquellos eventos organizados o en los que tenga participación la comunidad universitaria de la Universidad de Cundinamarca Seccional Girardot para el IPA 2019</w:t>
      </w:r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B74937">
        <w:rPr>
          <w:rFonts w:ascii="Arial" w:hAnsi="Arial" w:cs="Arial"/>
          <w:color w:val="000000"/>
          <w:sz w:val="22"/>
          <w:szCs w:val="22"/>
        </w:rPr>
        <w:t> por lo cual, solicita la Cotización que adjunta.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</w:t>
      </w:r>
      <w:r w:rsidR="00B82586">
        <w:rPr>
          <w:rFonts w:ascii="Arial" w:hAnsi="Arial" w:cs="Arial"/>
          <w:color w:val="000000"/>
          <w:sz w:val="22"/>
          <w:szCs w:val="22"/>
        </w:rPr>
        <w:t>a más tardar el 29</w:t>
      </w:r>
      <w:r>
        <w:rPr>
          <w:rFonts w:ascii="Arial" w:hAnsi="Arial" w:cs="Arial"/>
          <w:color w:val="000000"/>
          <w:sz w:val="22"/>
          <w:szCs w:val="22"/>
        </w:rPr>
        <w:t>/04/2018</w:t>
      </w:r>
      <w:r w:rsidR="00742A95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104E65">
        <w:rPr>
          <w:rFonts w:ascii="Arial" w:hAnsi="Arial" w:cs="Arial"/>
          <w:color w:val="000000"/>
          <w:sz w:val="22"/>
          <w:szCs w:val="22"/>
        </w:rPr>
        <w:t xml:space="preserve">hasta las </w:t>
      </w:r>
      <w:r w:rsidR="00B065D7">
        <w:rPr>
          <w:rFonts w:ascii="Arial" w:hAnsi="Arial" w:cs="Arial"/>
          <w:color w:val="000000"/>
          <w:sz w:val="22"/>
          <w:szCs w:val="22"/>
        </w:rPr>
        <w:t>3</w:t>
      </w:r>
      <w:bookmarkStart w:id="0" w:name="_GoBack"/>
      <w:bookmarkEnd w:id="0"/>
      <w:r w:rsidR="00104E65">
        <w:rPr>
          <w:rFonts w:ascii="Arial" w:hAnsi="Arial" w:cs="Arial"/>
          <w:color w:val="000000"/>
          <w:sz w:val="22"/>
          <w:szCs w:val="22"/>
        </w:rPr>
        <w:t>:00 pm</w:t>
      </w:r>
      <w:r w:rsidRPr="00E4543B">
        <w:rPr>
          <w:rFonts w:ascii="Arial" w:hAnsi="Arial" w:cs="Arial"/>
          <w:color w:val="000000"/>
          <w:sz w:val="22"/>
          <w:szCs w:val="22"/>
        </w:rPr>
        <w:t>, incluyendo la totalidad de los ítems solicitados, en papel membretado de su organización y formato Excel con el fin de validar los valores aritméticos.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técnicas y económicas requeridas; no se aceptan cotizaciones parciales; en </w:t>
      </w:r>
      <w:r w:rsidRPr="00B74937">
        <w:rPr>
          <w:rFonts w:ascii="Arial" w:hAnsi="Arial" w:cs="Arial"/>
          <w:color w:val="000000"/>
          <w:sz w:val="22"/>
          <w:szCs w:val="22"/>
        </w:rPr>
        <w:t>caso de 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1D528D"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74937" w:rsidRPr="00310B8C" w:rsidTr="00F60E66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71F24">
              <w:rPr>
                <w:rFonts w:cs="Arial"/>
                <w:sz w:val="22"/>
                <w:szCs w:val="22"/>
              </w:rPr>
              <w:t>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B74937" w:rsidRPr="00310B8C" w:rsidTr="00F60E66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4937" w:rsidRPr="00310B8C" w:rsidRDefault="00B74937" w:rsidP="00F60E66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B74937" w:rsidRPr="00310B8C" w:rsidTr="00F60E66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B74937" w:rsidRPr="00310B8C" w:rsidTr="001D528D">
        <w:trPr>
          <w:trHeight w:val="22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74937" w:rsidRPr="00310B8C" w:rsidRDefault="00B74937" w:rsidP="00F60E66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B74937" w:rsidRPr="00310B8C" w:rsidTr="00B82586">
        <w:trPr>
          <w:trHeight w:val="1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74937" w:rsidRPr="00310B8C" w:rsidRDefault="00B74937" w:rsidP="00F60E66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B74937" w:rsidRPr="00310B8C" w:rsidTr="00B82586">
        <w:trPr>
          <w:trHeight w:val="28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F60E66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B74937" w:rsidRPr="00310B8C" w:rsidTr="00B82586">
        <w:trPr>
          <w:trHeight w:val="28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1D528D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1D528D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B74937" w:rsidRPr="00310B8C" w:rsidTr="00B82586">
        <w:trPr>
          <w:trHeight w:val="6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Demostrar un término de vigencia de sociedad del plazo del contrato y un (1) años más; 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lastRenderedPageBreak/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B74937" w:rsidRPr="00310B8C" w:rsidTr="00B82586">
        <w:trPr>
          <w:trHeight w:val="3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</w:t>
            </w:r>
            <w:r w:rsidR="00B82586">
              <w:rPr>
                <w:rFonts w:cs="Arial"/>
                <w:bCs/>
                <w:sz w:val="20"/>
                <w:szCs w:val="20"/>
              </w:rPr>
              <w:t xml:space="preserve">treinta (30) días calendario. </w:t>
            </w:r>
          </w:p>
        </w:tc>
      </w:tr>
      <w:tr w:rsidR="00B74937" w:rsidRPr="00310B8C" w:rsidTr="00B82586">
        <w:trPr>
          <w:trHeight w:val="40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B74937" w:rsidRPr="00310B8C" w:rsidTr="00B82586">
        <w:trPr>
          <w:trHeight w:val="1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B74937" w:rsidRPr="00310B8C" w:rsidTr="00B82586">
        <w:trPr>
          <w:trHeight w:val="18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B74937" w:rsidRPr="00310B8C" w:rsidTr="00B82586">
        <w:trPr>
          <w:trHeight w:val="22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B82586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B74937" w:rsidRPr="00310B8C" w:rsidTr="00B82586">
        <w:trPr>
          <w:trHeight w:val="1935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74937" w:rsidRPr="00310B8C" w:rsidRDefault="00B74937" w:rsidP="00F60E66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B74937" w:rsidRPr="00310B8C" w:rsidRDefault="00B74937" w:rsidP="00F60E66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B74937" w:rsidRPr="00310B8C" w:rsidRDefault="00B74937" w:rsidP="00F60E66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B74937" w:rsidRPr="00310B8C" w:rsidRDefault="00B74937" w:rsidP="00B74937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74937" w:rsidRPr="00310B8C" w:rsidRDefault="00B74937" w:rsidP="00B74937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B74937" w:rsidRPr="00CF2199" w:rsidRDefault="00B74937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74937" w:rsidRDefault="000B0CEC" w:rsidP="00B74937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74937" w:rsidRPr="00D47A91" w:rsidRDefault="00B74937" w:rsidP="00B74937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Pr="009A1A8C" w:rsidRDefault="001D528D" w:rsidP="00B74937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 Seccional Girardot</w:t>
      </w:r>
    </w:p>
    <w:p w:rsidR="00E96E0C" w:rsidRDefault="00E96E0C" w:rsidP="00B74937">
      <w:pPr>
        <w:jc w:val="both"/>
        <w:rPr>
          <w:rFonts w:ascii="Arial" w:hAnsi="Arial" w:cs="Arial"/>
          <w:sz w:val="22"/>
          <w:szCs w:val="24"/>
        </w:rPr>
      </w:pPr>
    </w:p>
    <w:p w:rsidR="001D528D" w:rsidRDefault="001D528D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E35F41" w:rsidRPr="00CF2199" w:rsidRDefault="00E35F41" w:rsidP="00E42F00">
      <w:pPr>
        <w:jc w:val="both"/>
        <w:rPr>
          <w:rFonts w:ascii="Arial" w:hAnsi="Arial" w:cs="Arial"/>
          <w:sz w:val="16"/>
        </w:rPr>
      </w:pP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EC" w:rsidRDefault="000B0CEC" w:rsidP="0044036E">
      <w:r>
        <w:separator/>
      </w:r>
    </w:p>
  </w:endnote>
  <w:endnote w:type="continuationSeparator" w:id="0">
    <w:p w:rsidR="000B0CEC" w:rsidRDefault="000B0CE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EC" w:rsidRDefault="000B0CEC" w:rsidP="0044036E">
      <w:r>
        <w:separator/>
      </w:r>
    </w:p>
  </w:footnote>
  <w:footnote w:type="continuationSeparator" w:id="0">
    <w:p w:rsidR="000B0CEC" w:rsidRDefault="000B0CE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B0CEC"/>
    <w:rsid w:val="000D0C31"/>
    <w:rsid w:val="000F1343"/>
    <w:rsid w:val="000F4315"/>
    <w:rsid w:val="000F7DAE"/>
    <w:rsid w:val="001004F6"/>
    <w:rsid w:val="00103F63"/>
    <w:rsid w:val="00104E65"/>
    <w:rsid w:val="001054A3"/>
    <w:rsid w:val="001138F1"/>
    <w:rsid w:val="00113C14"/>
    <w:rsid w:val="00116C11"/>
    <w:rsid w:val="001276D5"/>
    <w:rsid w:val="001322FB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1D528D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26CC"/>
    <w:rsid w:val="002B39AC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2AC6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33A46"/>
    <w:rsid w:val="007409BA"/>
    <w:rsid w:val="00742A95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242F8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221F"/>
    <w:rsid w:val="008A66B4"/>
    <w:rsid w:val="008A70B9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7589F"/>
    <w:rsid w:val="00991AB4"/>
    <w:rsid w:val="009A1A8C"/>
    <w:rsid w:val="009A25CC"/>
    <w:rsid w:val="009B152B"/>
    <w:rsid w:val="009B20E9"/>
    <w:rsid w:val="009C56C3"/>
    <w:rsid w:val="009E7ECF"/>
    <w:rsid w:val="009F5420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065D7"/>
    <w:rsid w:val="00B177BD"/>
    <w:rsid w:val="00B275D5"/>
    <w:rsid w:val="00B4526B"/>
    <w:rsid w:val="00B5071A"/>
    <w:rsid w:val="00B5349E"/>
    <w:rsid w:val="00B62129"/>
    <w:rsid w:val="00B71180"/>
    <w:rsid w:val="00B74937"/>
    <w:rsid w:val="00B82586"/>
    <w:rsid w:val="00B8458E"/>
    <w:rsid w:val="00B93746"/>
    <w:rsid w:val="00BA2F43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CF41DE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4162"/>
    <w:rsid w:val="00DF57AF"/>
    <w:rsid w:val="00E12BA1"/>
    <w:rsid w:val="00E153CF"/>
    <w:rsid w:val="00E20449"/>
    <w:rsid w:val="00E20835"/>
    <w:rsid w:val="00E22FC5"/>
    <w:rsid w:val="00E31CFD"/>
    <w:rsid w:val="00E35F41"/>
    <w:rsid w:val="00E373C7"/>
    <w:rsid w:val="00E42895"/>
    <w:rsid w:val="00E42F00"/>
    <w:rsid w:val="00E53691"/>
    <w:rsid w:val="00E54660"/>
    <w:rsid w:val="00E642E2"/>
    <w:rsid w:val="00E64A0B"/>
    <w:rsid w:val="00E86B81"/>
    <w:rsid w:val="00E90448"/>
    <w:rsid w:val="00E94514"/>
    <w:rsid w:val="00E96E0C"/>
    <w:rsid w:val="00EB5813"/>
    <w:rsid w:val="00EB60A5"/>
    <w:rsid w:val="00EE05DC"/>
    <w:rsid w:val="00F2791E"/>
    <w:rsid w:val="00F463B5"/>
    <w:rsid w:val="00F4737C"/>
    <w:rsid w:val="00F50E87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  <w:style w:type="paragraph" w:customStyle="1" w:styleId="Default">
    <w:name w:val="Default"/>
    <w:link w:val="DefaultCar"/>
    <w:rsid w:val="00B74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7493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FA76-817D-4A3D-980C-ABB96A26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1068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34</cp:revision>
  <cp:lastPrinted>2019-02-25T15:09:00Z</cp:lastPrinted>
  <dcterms:created xsi:type="dcterms:W3CDTF">2019-02-25T15:01:00Z</dcterms:created>
  <dcterms:modified xsi:type="dcterms:W3CDTF">2019-04-26T17:15:00Z</dcterms:modified>
</cp:coreProperties>
</file>