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693" w:rsidRPr="00AE7A64" w:rsidRDefault="00AE7A64" w:rsidP="004A758B">
      <w:pPr>
        <w:rPr>
          <w:rFonts w:ascii="Arial" w:hAnsi="Arial" w:cs="Arial"/>
          <w:sz w:val="16"/>
          <w:szCs w:val="16"/>
          <w:lang w:val="es-CO"/>
        </w:rPr>
      </w:pPr>
      <w:r w:rsidRPr="00AE7A64">
        <w:rPr>
          <w:rFonts w:ascii="Arial" w:hAnsi="Arial" w:cs="Arial"/>
          <w:sz w:val="16"/>
          <w:szCs w:val="16"/>
          <w:lang w:val="es-CO"/>
        </w:rPr>
        <w:t>16</w:t>
      </w:r>
    </w:p>
    <w:p w:rsidR="00BA6693" w:rsidRPr="007452FA" w:rsidRDefault="00BA6693" w:rsidP="004A758B">
      <w:pPr>
        <w:rPr>
          <w:rFonts w:ascii="Arial" w:hAnsi="Arial" w:cs="Arial"/>
          <w:sz w:val="22"/>
          <w:lang w:val="es-CO"/>
        </w:rPr>
      </w:pPr>
    </w:p>
    <w:p w:rsidR="00BA6693" w:rsidRPr="007452FA" w:rsidRDefault="002A62C0" w:rsidP="004A758B">
      <w:pPr>
        <w:rPr>
          <w:rFonts w:ascii="Arial" w:hAnsi="Arial" w:cs="Arial"/>
          <w:lang w:val="es-CO"/>
        </w:rPr>
      </w:pPr>
      <w:r>
        <w:rPr>
          <w:rFonts w:ascii="Arial" w:hAnsi="Arial" w:cs="Arial"/>
          <w:sz w:val="22"/>
          <w:lang w:val="es-CO"/>
        </w:rPr>
        <w:t>2019-03-13</w:t>
      </w:r>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Pr="007452FA" w:rsidRDefault="00BA6693"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w:t>
      </w:r>
      <w:proofErr w:type="spellStart"/>
      <w:r w:rsidRPr="007452FA">
        <w:rPr>
          <w:rFonts w:ascii="Arial" w:hAnsi="Arial" w:cs="Arial"/>
          <w:i/>
          <w:sz w:val="22"/>
          <w:szCs w:val="22"/>
          <w:lang w:val="es-CO"/>
        </w:rPr>
        <w:t>membreteado</w:t>
      </w:r>
      <w:proofErr w:type="spellEnd"/>
      <w:r w:rsidRPr="007452FA">
        <w:rPr>
          <w:rFonts w:ascii="Arial" w:hAnsi="Arial" w:cs="Arial"/>
          <w:i/>
          <w:sz w:val="22"/>
          <w:szCs w:val="22"/>
          <w:lang w:val="es-CO"/>
        </w:rPr>
        <w:t xml:space="preserve">  del cotizante y debidamente firmada. </w:t>
      </w: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2A62C0">
        <w:trPr>
          <w:trHeight w:val="233"/>
          <w:jc w:val="center"/>
        </w:trPr>
        <w:tc>
          <w:tcPr>
            <w:tcW w:w="4105" w:type="dxa"/>
          </w:tcPr>
          <w:p w:rsidR="00BA6693" w:rsidRPr="005F6C29" w:rsidRDefault="00BA6693" w:rsidP="004A758B">
            <w:pPr>
              <w:jc w:val="both"/>
              <w:rPr>
                <w:rFonts w:ascii="Arial" w:hAnsi="Arial" w:cs="Arial"/>
                <w:sz w:val="22"/>
                <w:szCs w:val="22"/>
                <w:lang w:val="es-CO"/>
              </w:rPr>
            </w:pPr>
            <w:r w:rsidRPr="007452FA">
              <w:rPr>
                <w:rFonts w:ascii="Arial" w:hAnsi="Arial" w:cs="Arial"/>
                <w:b/>
                <w:sz w:val="22"/>
                <w:szCs w:val="22"/>
                <w:lang w:val="es-CO"/>
              </w:rPr>
              <w:t>Fecha:</w:t>
            </w:r>
            <w:r w:rsidR="005F6C29">
              <w:rPr>
                <w:rFonts w:ascii="Arial" w:hAnsi="Arial" w:cs="Arial"/>
                <w:b/>
                <w:sz w:val="22"/>
                <w:szCs w:val="22"/>
                <w:lang w:val="es-CO"/>
              </w:rPr>
              <w:t xml:space="preserve"> </w:t>
            </w:r>
            <w:r w:rsidR="002A62C0">
              <w:rPr>
                <w:rFonts w:ascii="Arial" w:hAnsi="Arial" w:cs="Arial"/>
                <w:sz w:val="22"/>
                <w:szCs w:val="22"/>
                <w:lang w:val="es-CO"/>
              </w:rPr>
              <w:t>2019-03-15</w:t>
            </w:r>
          </w:p>
        </w:tc>
        <w:tc>
          <w:tcPr>
            <w:tcW w:w="4131" w:type="dxa"/>
          </w:tcPr>
          <w:p w:rsidR="00BA6693" w:rsidRPr="005F6C29" w:rsidRDefault="00BA6693" w:rsidP="004A758B">
            <w:pPr>
              <w:jc w:val="both"/>
              <w:rPr>
                <w:rFonts w:ascii="Arial" w:hAnsi="Arial" w:cs="Arial"/>
                <w:sz w:val="22"/>
                <w:szCs w:val="22"/>
                <w:lang w:val="es-CO"/>
              </w:rPr>
            </w:pPr>
            <w:r w:rsidRPr="007452FA">
              <w:rPr>
                <w:rFonts w:ascii="Arial" w:hAnsi="Arial" w:cs="Arial"/>
                <w:b/>
                <w:sz w:val="22"/>
                <w:szCs w:val="22"/>
                <w:lang w:val="es-CO"/>
              </w:rPr>
              <w:t>Hora:</w:t>
            </w:r>
            <w:r w:rsidR="005F6C29">
              <w:rPr>
                <w:rFonts w:ascii="Arial" w:hAnsi="Arial" w:cs="Arial"/>
                <w:b/>
                <w:sz w:val="22"/>
                <w:szCs w:val="22"/>
                <w:lang w:val="es-CO"/>
              </w:rPr>
              <w:t xml:space="preserve"> </w:t>
            </w:r>
            <w:r w:rsidR="005F6C29">
              <w:rPr>
                <w:rFonts w:ascii="Arial" w:hAnsi="Arial" w:cs="Arial"/>
                <w:sz w:val="22"/>
                <w:szCs w:val="22"/>
                <w:lang w:val="es-CO"/>
              </w:rPr>
              <w:t>5:00 PM</w:t>
            </w:r>
          </w:p>
        </w:tc>
      </w:tr>
    </w:tbl>
    <w:p w:rsidR="00BA6693" w:rsidRPr="007452FA" w:rsidRDefault="00BA6693" w:rsidP="004A758B">
      <w:pPr>
        <w:jc w:val="both"/>
        <w:rPr>
          <w:rFonts w:ascii="Arial" w:hAnsi="Arial" w:cs="Arial"/>
          <w:b/>
          <w:sz w:val="22"/>
          <w:szCs w:val="22"/>
          <w:lang w:val="es-CO"/>
        </w:rPr>
      </w:pPr>
    </w:p>
    <w:p w:rsidR="00BA6693" w:rsidRPr="007452FA" w:rsidRDefault="00BA6693" w:rsidP="004A758B">
      <w:pPr>
        <w:jc w:val="both"/>
        <w:rPr>
          <w:rFonts w:ascii="Arial" w:hAnsi="Arial" w:cs="Arial"/>
          <w:b/>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7452FA" w:rsidTr="007452FA">
        <w:trPr>
          <w:jc w:val="center"/>
        </w:trPr>
        <w:tc>
          <w:tcPr>
            <w:tcW w:w="8217" w:type="dxa"/>
          </w:tcPr>
          <w:p w:rsidR="00BA6693" w:rsidRPr="007452FA" w:rsidRDefault="002A62C0" w:rsidP="005F6C29">
            <w:pPr>
              <w:tabs>
                <w:tab w:val="left" w:pos="5640"/>
              </w:tabs>
              <w:jc w:val="both"/>
              <w:rPr>
                <w:rFonts w:ascii="Arial" w:hAnsi="Arial" w:cs="Arial"/>
                <w:sz w:val="22"/>
                <w:szCs w:val="22"/>
                <w:lang w:val="es-CO"/>
              </w:rPr>
            </w:pPr>
            <w:r w:rsidRPr="00400A27">
              <w:rPr>
                <w:rFonts w:ascii="Arial" w:eastAsiaTheme="minorHAnsi" w:hAnsi="Arial" w:cs="Arial"/>
                <w:sz w:val="22"/>
                <w:szCs w:val="22"/>
                <w:lang w:val="es-CO" w:eastAsia="en-US"/>
              </w:rPr>
              <w:t xml:space="preserve">Suministro </w:t>
            </w:r>
            <w:r w:rsidRPr="001675A5">
              <w:rPr>
                <w:rFonts w:ascii="Arial" w:eastAsiaTheme="minorHAnsi" w:hAnsi="Arial" w:cs="Arial"/>
                <w:sz w:val="22"/>
                <w:szCs w:val="22"/>
                <w:lang w:val="es-CO" w:eastAsia="en-US"/>
              </w:rPr>
              <w:t>de materiales de ferretería, plomería, pintura y eléctricos, para atender las necesidades de mantenimiento preventivo y correctivo de la planta física de la Universidad de Cundinamarca Seccional Girardot durante la vigencia 2019</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2A62C0" w:rsidP="002A62C0">
            <w:pPr>
              <w:pStyle w:val="Prrafodelista"/>
              <w:ind w:left="0"/>
              <w:jc w:val="both"/>
              <w:rPr>
                <w:rFonts w:ascii="Arial" w:hAnsi="Arial" w:cs="Arial"/>
                <w:sz w:val="22"/>
                <w:szCs w:val="22"/>
                <w:lang w:val="es-CO"/>
              </w:rPr>
            </w:pPr>
            <w:r>
              <w:rPr>
                <w:rFonts w:ascii="Arial" w:hAnsi="Arial" w:cs="Arial"/>
                <w:lang w:val="es-CO" w:eastAsia="es-CO"/>
              </w:rPr>
              <w:t>Cincue</w:t>
            </w:r>
            <w:r w:rsidR="005F6C29" w:rsidRPr="00B652A5">
              <w:rPr>
                <w:rFonts w:ascii="Arial" w:hAnsi="Arial" w:cs="Arial"/>
                <w:lang w:val="es-CO" w:eastAsia="es-CO"/>
              </w:rPr>
              <w:t>nta y dos millones de pesos m/</w:t>
            </w:r>
            <w:proofErr w:type="spellStart"/>
            <w:r w:rsidR="005F6C29" w:rsidRPr="00B652A5">
              <w:rPr>
                <w:rFonts w:ascii="Arial" w:hAnsi="Arial" w:cs="Arial"/>
                <w:lang w:val="es-CO" w:eastAsia="es-CO"/>
              </w:rPr>
              <w:t>cte</w:t>
            </w:r>
            <w:proofErr w:type="spellEnd"/>
            <w:r w:rsidR="005F6C29" w:rsidRPr="00B652A5">
              <w:rPr>
                <w:rFonts w:ascii="Arial" w:hAnsi="Arial" w:cs="Arial"/>
                <w:lang w:val="es-CO" w:eastAsia="es-CO"/>
              </w:rPr>
              <w:t xml:space="preserve"> ($</w:t>
            </w:r>
            <w:r>
              <w:rPr>
                <w:rFonts w:ascii="Arial" w:hAnsi="Arial" w:cs="Arial"/>
                <w:lang w:val="es-CO" w:eastAsia="es-CO"/>
              </w:rPr>
              <w:t>5</w:t>
            </w:r>
            <w:r w:rsidR="005F6C29" w:rsidRPr="00B652A5">
              <w:rPr>
                <w:rFonts w:ascii="Arial" w:hAnsi="Arial" w:cs="Arial"/>
                <w:lang w:val="es-CO" w:eastAsia="es-CO"/>
              </w:rPr>
              <w:t>2.000.000,00</w:t>
            </w:r>
            <w:r w:rsidR="005F6C29">
              <w:rPr>
                <w:rFonts w:ascii="Arial" w:hAnsi="Arial" w:cs="Arial"/>
                <w:lang w:val="es-CO" w:eastAsia="es-CO"/>
              </w:rPr>
              <w:t>) incluido IVA</w:t>
            </w:r>
          </w:p>
        </w:tc>
      </w:tr>
    </w:tbl>
    <w:p w:rsidR="00BA6693" w:rsidRPr="007452FA" w:rsidRDefault="00BA6693" w:rsidP="004A758B">
      <w:pPr>
        <w:pStyle w:val="Prrafodelista"/>
        <w:jc w:val="both"/>
        <w:rPr>
          <w:rFonts w:ascii="Arial" w:hAnsi="Arial" w:cs="Arial"/>
          <w:sz w:val="22"/>
          <w:szCs w:val="22"/>
          <w:lang w:val="es-CO"/>
        </w:rPr>
      </w:pPr>
    </w:p>
    <w:p w:rsidR="00BA6693"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p w:rsidR="002A62C0" w:rsidRDefault="002A62C0" w:rsidP="002A62C0">
      <w:pPr>
        <w:jc w:val="both"/>
        <w:rPr>
          <w:rFonts w:ascii="Arial" w:hAnsi="Arial" w:cs="Arial"/>
          <w:b/>
          <w:sz w:val="22"/>
          <w:szCs w:val="22"/>
          <w:lang w:val="es-CO"/>
        </w:rPr>
      </w:pPr>
    </w:p>
    <w:tbl>
      <w:tblPr>
        <w:tblW w:w="8162" w:type="dxa"/>
        <w:tblCellMar>
          <w:left w:w="70" w:type="dxa"/>
          <w:right w:w="70" w:type="dxa"/>
        </w:tblCellMar>
        <w:tblLook w:val="04A0" w:firstRow="1" w:lastRow="0" w:firstColumn="1" w:lastColumn="0" w:noHBand="0" w:noVBand="1"/>
      </w:tblPr>
      <w:tblGrid>
        <w:gridCol w:w="469"/>
        <w:gridCol w:w="2863"/>
        <w:gridCol w:w="863"/>
        <w:gridCol w:w="825"/>
        <w:gridCol w:w="626"/>
        <w:gridCol w:w="745"/>
        <w:gridCol w:w="482"/>
        <w:gridCol w:w="745"/>
        <w:gridCol w:w="544"/>
      </w:tblGrid>
      <w:tr w:rsidR="002A62C0" w:rsidRPr="00B5695B" w:rsidTr="002A62C0">
        <w:trPr>
          <w:trHeight w:val="855"/>
        </w:trPr>
        <w:tc>
          <w:tcPr>
            <w:tcW w:w="469" w:type="dxa"/>
            <w:tcBorders>
              <w:top w:val="single" w:sz="4" w:space="0" w:color="auto"/>
              <w:left w:val="single" w:sz="4" w:space="0" w:color="auto"/>
              <w:bottom w:val="single" w:sz="4" w:space="0" w:color="auto"/>
              <w:right w:val="single" w:sz="4" w:space="0" w:color="auto"/>
            </w:tcBorders>
            <w:shd w:val="clear" w:color="000000" w:fill="0F3D38"/>
            <w:noWrap/>
            <w:vAlign w:val="center"/>
            <w:hideMark/>
          </w:tcPr>
          <w:p w:rsidR="002A62C0" w:rsidRPr="00B5695B" w:rsidRDefault="002A62C0" w:rsidP="002A62C0">
            <w:pPr>
              <w:jc w:val="center"/>
              <w:rPr>
                <w:rFonts w:ascii="Arial" w:hAnsi="Arial" w:cs="Arial"/>
                <w:b/>
                <w:bCs/>
                <w:color w:val="FFFFFF"/>
                <w:sz w:val="16"/>
                <w:szCs w:val="16"/>
                <w:lang w:val="es-CO" w:eastAsia="es-CO"/>
              </w:rPr>
            </w:pPr>
            <w:r w:rsidRPr="00B5695B">
              <w:rPr>
                <w:rFonts w:ascii="Arial" w:hAnsi="Arial" w:cs="Arial"/>
                <w:b/>
                <w:bCs/>
                <w:color w:val="FFFFFF"/>
                <w:sz w:val="16"/>
                <w:szCs w:val="16"/>
                <w:lang w:val="es-CO" w:eastAsia="es-CO"/>
              </w:rPr>
              <w:t>Ítem</w:t>
            </w:r>
          </w:p>
        </w:tc>
        <w:tc>
          <w:tcPr>
            <w:tcW w:w="2863" w:type="dxa"/>
            <w:tcBorders>
              <w:top w:val="single" w:sz="4" w:space="0" w:color="auto"/>
              <w:left w:val="nil"/>
              <w:bottom w:val="single" w:sz="4" w:space="0" w:color="auto"/>
              <w:right w:val="single" w:sz="4" w:space="0" w:color="auto"/>
            </w:tcBorders>
            <w:shd w:val="clear" w:color="000000" w:fill="0F3D38"/>
            <w:vAlign w:val="center"/>
            <w:hideMark/>
          </w:tcPr>
          <w:p w:rsidR="002A62C0" w:rsidRPr="00B5695B" w:rsidRDefault="002A62C0" w:rsidP="002A62C0">
            <w:pPr>
              <w:jc w:val="center"/>
              <w:rPr>
                <w:rFonts w:ascii="Arial" w:hAnsi="Arial" w:cs="Arial"/>
                <w:b/>
                <w:bCs/>
                <w:color w:val="FFFFFF"/>
                <w:sz w:val="16"/>
                <w:szCs w:val="16"/>
                <w:lang w:val="es-CO" w:eastAsia="es-CO"/>
              </w:rPr>
            </w:pPr>
            <w:r w:rsidRPr="00B5695B">
              <w:rPr>
                <w:rFonts w:ascii="Arial" w:hAnsi="Arial" w:cs="Arial"/>
                <w:b/>
                <w:bCs/>
                <w:color w:val="FFFFFF"/>
                <w:sz w:val="16"/>
                <w:szCs w:val="16"/>
                <w:lang w:val="es-CO" w:eastAsia="es-CO"/>
              </w:rPr>
              <w:t>Descripción del bien, Servicio u Obra (Especificaciones Técnicas, Medida, Referencia, Color, etc.)</w:t>
            </w:r>
          </w:p>
        </w:tc>
        <w:tc>
          <w:tcPr>
            <w:tcW w:w="863" w:type="dxa"/>
            <w:tcBorders>
              <w:top w:val="single" w:sz="4" w:space="0" w:color="auto"/>
              <w:left w:val="nil"/>
              <w:bottom w:val="single" w:sz="4" w:space="0" w:color="auto"/>
              <w:right w:val="single" w:sz="4" w:space="0" w:color="auto"/>
            </w:tcBorders>
            <w:shd w:val="clear" w:color="000000" w:fill="0F3D38"/>
            <w:vAlign w:val="center"/>
            <w:hideMark/>
          </w:tcPr>
          <w:p w:rsidR="002A62C0" w:rsidRPr="00B5695B" w:rsidRDefault="002A62C0" w:rsidP="002A62C0">
            <w:pPr>
              <w:jc w:val="center"/>
              <w:rPr>
                <w:rFonts w:ascii="Arial" w:hAnsi="Arial" w:cs="Arial"/>
                <w:b/>
                <w:bCs/>
                <w:color w:val="FFFFFF"/>
                <w:sz w:val="16"/>
                <w:szCs w:val="16"/>
                <w:lang w:val="es-CO" w:eastAsia="es-CO"/>
              </w:rPr>
            </w:pPr>
            <w:proofErr w:type="spellStart"/>
            <w:r>
              <w:rPr>
                <w:rFonts w:ascii="Arial" w:hAnsi="Arial" w:cs="Arial"/>
                <w:b/>
                <w:bCs/>
                <w:color w:val="FFFFFF"/>
                <w:sz w:val="16"/>
                <w:szCs w:val="16"/>
                <w:lang w:val="es-CO" w:eastAsia="es-CO"/>
              </w:rPr>
              <w:t>Und</w:t>
            </w:r>
            <w:proofErr w:type="spellEnd"/>
            <w:r>
              <w:rPr>
                <w:rFonts w:ascii="Arial" w:hAnsi="Arial" w:cs="Arial"/>
                <w:b/>
                <w:bCs/>
                <w:color w:val="FFFFFF"/>
                <w:sz w:val="16"/>
                <w:szCs w:val="16"/>
                <w:lang w:val="es-CO" w:eastAsia="es-CO"/>
              </w:rPr>
              <w:t xml:space="preserve"> </w:t>
            </w:r>
            <w:r w:rsidRPr="00B5695B">
              <w:rPr>
                <w:rFonts w:ascii="Arial" w:hAnsi="Arial" w:cs="Arial"/>
                <w:b/>
                <w:bCs/>
                <w:color w:val="FFFFFF"/>
                <w:sz w:val="16"/>
                <w:szCs w:val="16"/>
                <w:lang w:val="es-CO" w:eastAsia="es-CO"/>
              </w:rPr>
              <w:t xml:space="preserve"> medida</w:t>
            </w:r>
          </w:p>
        </w:tc>
        <w:tc>
          <w:tcPr>
            <w:tcW w:w="825" w:type="dxa"/>
            <w:tcBorders>
              <w:top w:val="single" w:sz="4" w:space="0" w:color="auto"/>
              <w:left w:val="nil"/>
              <w:bottom w:val="single" w:sz="4" w:space="0" w:color="auto"/>
              <w:right w:val="single" w:sz="4" w:space="0" w:color="auto"/>
            </w:tcBorders>
            <w:shd w:val="clear" w:color="000000" w:fill="0F3D38"/>
            <w:noWrap/>
            <w:vAlign w:val="center"/>
            <w:hideMark/>
          </w:tcPr>
          <w:p w:rsidR="002A62C0" w:rsidRPr="00B5695B" w:rsidRDefault="002A62C0" w:rsidP="002A62C0">
            <w:pPr>
              <w:jc w:val="center"/>
              <w:rPr>
                <w:rFonts w:ascii="Arial" w:hAnsi="Arial" w:cs="Arial"/>
                <w:b/>
                <w:bCs/>
                <w:color w:val="FFFFFF"/>
                <w:sz w:val="16"/>
                <w:szCs w:val="16"/>
                <w:lang w:val="es-CO" w:eastAsia="es-CO"/>
              </w:rPr>
            </w:pPr>
            <w:r w:rsidRPr="00B5695B">
              <w:rPr>
                <w:rFonts w:ascii="Arial" w:hAnsi="Arial" w:cs="Arial"/>
                <w:b/>
                <w:bCs/>
                <w:color w:val="FFFFFF"/>
                <w:sz w:val="16"/>
                <w:szCs w:val="16"/>
                <w:lang w:val="es-CO" w:eastAsia="es-CO"/>
              </w:rPr>
              <w:t>Cantidad</w:t>
            </w:r>
          </w:p>
        </w:tc>
        <w:tc>
          <w:tcPr>
            <w:tcW w:w="626" w:type="dxa"/>
            <w:tcBorders>
              <w:top w:val="single" w:sz="4" w:space="0" w:color="auto"/>
              <w:left w:val="nil"/>
              <w:bottom w:val="single" w:sz="4" w:space="0" w:color="auto"/>
              <w:right w:val="single" w:sz="4" w:space="0" w:color="auto"/>
            </w:tcBorders>
            <w:shd w:val="clear" w:color="000000" w:fill="0F3D38"/>
            <w:noWrap/>
            <w:vAlign w:val="center"/>
          </w:tcPr>
          <w:p w:rsidR="002A62C0" w:rsidRPr="00B5695B" w:rsidRDefault="002A62C0" w:rsidP="002A62C0">
            <w:pPr>
              <w:jc w:val="center"/>
              <w:rPr>
                <w:rFonts w:ascii="Arial" w:hAnsi="Arial" w:cs="Arial"/>
                <w:b/>
                <w:bCs/>
                <w:color w:val="FFFFFF"/>
                <w:sz w:val="16"/>
                <w:szCs w:val="16"/>
                <w:lang w:val="es-CO" w:eastAsia="es-CO"/>
              </w:rPr>
            </w:pPr>
            <w:r>
              <w:rPr>
                <w:rFonts w:ascii="Arial" w:hAnsi="Arial" w:cs="Arial"/>
                <w:b/>
                <w:bCs/>
                <w:color w:val="FFFFFF"/>
                <w:sz w:val="16"/>
                <w:szCs w:val="16"/>
                <w:lang w:val="es-CO" w:eastAsia="es-CO"/>
              </w:rPr>
              <w:t>Marca</w:t>
            </w:r>
          </w:p>
        </w:tc>
        <w:tc>
          <w:tcPr>
            <w:tcW w:w="745" w:type="dxa"/>
            <w:tcBorders>
              <w:top w:val="single" w:sz="4" w:space="0" w:color="auto"/>
              <w:left w:val="nil"/>
              <w:bottom w:val="single" w:sz="4" w:space="0" w:color="auto"/>
              <w:right w:val="single" w:sz="4" w:space="0" w:color="auto"/>
            </w:tcBorders>
            <w:shd w:val="clear" w:color="000000" w:fill="0F3D38"/>
            <w:noWrap/>
            <w:vAlign w:val="center"/>
          </w:tcPr>
          <w:p w:rsidR="002A62C0" w:rsidRPr="00B5695B" w:rsidRDefault="002A62C0" w:rsidP="002A62C0">
            <w:pPr>
              <w:jc w:val="center"/>
              <w:rPr>
                <w:rFonts w:ascii="Arial" w:hAnsi="Arial" w:cs="Arial"/>
                <w:b/>
                <w:bCs/>
                <w:color w:val="FFFFFF"/>
                <w:sz w:val="16"/>
                <w:szCs w:val="16"/>
                <w:lang w:val="es-CO" w:eastAsia="es-CO"/>
              </w:rPr>
            </w:pPr>
            <w:r w:rsidRPr="00B5695B">
              <w:rPr>
                <w:rFonts w:ascii="Arial" w:hAnsi="Arial" w:cs="Arial"/>
                <w:b/>
                <w:bCs/>
                <w:color w:val="FFFFFF"/>
                <w:sz w:val="16"/>
                <w:szCs w:val="16"/>
                <w:lang w:val="es-CO" w:eastAsia="es-CO"/>
              </w:rPr>
              <w:t>Valor  Unitario</w:t>
            </w:r>
          </w:p>
        </w:tc>
        <w:tc>
          <w:tcPr>
            <w:tcW w:w="482" w:type="dxa"/>
            <w:tcBorders>
              <w:top w:val="single" w:sz="4" w:space="0" w:color="auto"/>
              <w:left w:val="nil"/>
              <w:bottom w:val="single" w:sz="4" w:space="0" w:color="auto"/>
              <w:right w:val="single" w:sz="4" w:space="0" w:color="auto"/>
            </w:tcBorders>
            <w:shd w:val="clear" w:color="000000" w:fill="0F3D38"/>
            <w:vAlign w:val="center"/>
          </w:tcPr>
          <w:p w:rsidR="002A62C0" w:rsidRPr="00B5695B" w:rsidRDefault="002A62C0" w:rsidP="002A62C0">
            <w:pPr>
              <w:jc w:val="center"/>
              <w:rPr>
                <w:rFonts w:ascii="Arial" w:hAnsi="Arial" w:cs="Arial"/>
                <w:b/>
                <w:bCs/>
                <w:color w:val="FFFFFF"/>
                <w:sz w:val="16"/>
                <w:szCs w:val="16"/>
                <w:lang w:val="es-CO" w:eastAsia="es-CO"/>
              </w:rPr>
            </w:pPr>
            <w:r w:rsidRPr="00B5695B">
              <w:rPr>
                <w:rFonts w:ascii="Arial" w:hAnsi="Arial" w:cs="Arial"/>
                <w:b/>
                <w:bCs/>
                <w:color w:val="FFFFFF"/>
                <w:sz w:val="16"/>
                <w:szCs w:val="16"/>
                <w:lang w:val="es-CO" w:eastAsia="es-CO"/>
              </w:rPr>
              <w:t>% IVA</w:t>
            </w:r>
          </w:p>
        </w:tc>
        <w:tc>
          <w:tcPr>
            <w:tcW w:w="745" w:type="dxa"/>
            <w:tcBorders>
              <w:top w:val="single" w:sz="4" w:space="0" w:color="auto"/>
              <w:left w:val="nil"/>
              <w:bottom w:val="single" w:sz="4" w:space="0" w:color="auto"/>
              <w:right w:val="single" w:sz="4" w:space="0" w:color="auto"/>
            </w:tcBorders>
            <w:shd w:val="clear" w:color="000000" w:fill="0F3D38"/>
            <w:noWrap/>
            <w:vAlign w:val="center"/>
          </w:tcPr>
          <w:p w:rsidR="002A62C0" w:rsidRPr="00B5695B" w:rsidRDefault="002A62C0" w:rsidP="002A62C0">
            <w:pPr>
              <w:jc w:val="center"/>
              <w:rPr>
                <w:rFonts w:ascii="Arial" w:hAnsi="Arial" w:cs="Arial"/>
                <w:b/>
                <w:bCs/>
                <w:color w:val="FFFFFF"/>
                <w:sz w:val="16"/>
                <w:szCs w:val="16"/>
                <w:lang w:val="es-CO" w:eastAsia="es-CO"/>
              </w:rPr>
            </w:pPr>
            <w:r w:rsidRPr="00B5695B">
              <w:rPr>
                <w:rFonts w:ascii="Arial" w:hAnsi="Arial" w:cs="Arial"/>
                <w:b/>
                <w:bCs/>
                <w:color w:val="FFFFFF"/>
                <w:sz w:val="16"/>
                <w:szCs w:val="16"/>
                <w:lang w:val="es-CO" w:eastAsia="es-CO"/>
              </w:rPr>
              <w:t>Valor IVA</w:t>
            </w:r>
            <w:r>
              <w:rPr>
                <w:rFonts w:ascii="Arial" w:hAnsi="Arial" w:cs="Arial"/>
                <w:b/>
                <w:bCs/>
                <w:color w:val="FFFFFF"/>
                <w:sz w:val="16"/>
                <w:szCs w:val="16"/>
                <w:lang w:val="es-CO" w:eastAsia="es-CO"/>
              </w:rPr>
              <w:t xml:space="preserve"> Unitario</w:t>
            </w:r>
          </w:p>
        </w:tc>
        <w:tc>
          <w:tcPr>
            <w:tcW w:w="544" w:type="dxa"/>
            <w:tcBorders>
              <w:top w:val="single" w:sz="4" w:space="0" w:color="auto"/>
              <w:left w:val="nil"/>
              <w:bottom w:val="single" w:sz="4" w:space="0" w:color="auto"/>
              <w:right w:val="single" w:sz="4" w:space="0" w:color="auto"/>
            </w:tcBorders>
            <w:shd w:val="clear" w:color="000000" w:fill="0F3D38"/>
            <w:vAlign w:val="center"/>
          </w:tcPr>
          <w:p w:rsidR="002A62C0" w:rsidRPr="00B5695B" w:rsidRDefault="002A62C0" w:rsidP="002A62C0">
            <w:pPr>
              <w:jc w:val="center"/>
              <w:rPr>
                <w:rFonts w:ascii="Arial" w:hAnsi="Arial" w:cs="Arial"/>
                <w:b/>
                <w:bCs/>
                <w:color w:val="FFFFFF"/>
                <w:sz w:val="16"/>
                <w:szCs w:val="16"/>
                <w:lang w:val="es-CO" w:eastAsia="es-CO"/>
              </w:rPr>
            </w:pPr>
            <w:r w:rsidRPr="00B5695B">
              <w:rPr>
                <w:rFonts w:ascii="Arial" w:hAnsi="Arial" w:cs="Arial"/>
                <w:b/>
                <w:bCs/>
                <w:color w:val="FFFFFF"/>
                <w:sz w:val="16"/>
                <w:szCs w:val="16"/>
                <w:lang w:val="es-CO" w:eastAsia="es-CO"/>
              </w:rPr>
              <w:t xml:space="preserve">Valor Total </w:t>
            </w:r>
          </w:p>
        </w:tc>
      </w:tr>
      <w:tr w:rsidR="002A62C0" w:rsidRPr="00B5695B" w:rsidTr="002A62C0">
        <w:trPr>
          <w:trHeight w:val="215"/>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lang w:val="es-CO" w:eastAsia="es-CO"/>
              </w:rPr>
            </w:pPr>
            <w:r>
              <w:rPr>
                <w:rFonts w:ascii="Arial" w:hAnsi="Arial" w:cs="Arial"/>
                <w:color w:val="000000"/>
                <w:sz w:val="16"/>
                <w:szCs w:val="16"/>
              </w:rPr>
              <w:t>1</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95631F">
            <w:pPr>
              <w:jc w:val="both"/>
              <w:rPr>
                <w:rFonts w:ascii="Arial" w:hAnsi="Arial" w:cs="Arial"/>
                <w:color w:val="000000"/>
              </w:rPr>
            </w:pPr>
            <w:r>
              <w:rPr>
                <w:rFonts w:ascii="Arial" w:hAnsi="Arial" w:cs="Arial"/>
                <w:color w:val="000000"/>
              </w:rPr>
              <w:t xml:space="preserve">Abrazadera </w:t>
            </w:r>
            <w:proofErr w:type="spellStart"/>
            <w:r>
              <w:rPr>
                <w:rFonts w:ascii="Arial" w:hAnsi="Arial" w:cs="Arial"/>
                <w:color w:val="000000"/>
              </w:rPr>
              <w:t>metalica</w:t>
            </w:r>
            <w:proofErr w:type="spellEnd"/>
            <w:r>
              <w:rPr>
                <w:rFonts w:ascii="Arial" w:hAnsi="Arial" w:cs="Arial"/>
                <w:color w:val="000000"/>
              </w:rPr>
              <w:t xml:space="preserve"> de 1/2 para manguera de jardín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161"/>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2</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95631F">
            <w:pPr>
              <w:jc w:val="both"/>
              <w:rPr>
                <w:rFonts w:ascii="Arial" w:hAnsi="Arial" w:cs="Arial"/>
                <w:color w:val="000000"/>
              </w:rPr>
            </w:pPr>
            <w:r>
              <w:rPr>
                <w:rFonts w:ascii="Arial" w:hAnsi="Arial" w:cs="Arial"/>
                <w:color w:val="000000"/>
              </w:rPr>
              <w:t xml:space="preserve">Aceite linaza, presentación por galón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1"/>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3</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95631F">
            <w:pPr>
              <w:jc w:val="both"/>
              <w:rPr>
                <w:rFonts w:ascii="Arial" w:hAnsi="Arial" w:cs="Arial"/>
                <w:color w:val="000000"/>
              </w:rPr>
            </w:pPr>
            <w:r>
              <w:rPr>
                <w:rFonts w:ascii="Arial" w:hAnsi="Arial" w:cs="Arial"/>
                <w:color w:val="000000"/>
              </w:rPr>
              <w:t>Ácido muriático, presentación por galón</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4</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95631F">
            <w:pPr>
              <w:jc w:val="both"/>
              <w:rPr>
                <w:rFonts w:ascii="Arial" w:hAnsi="Arial" w:cs="Arial"/>
                <w:color w:val="000000"/>
              </w:rPr>
            </w:pPr>
            <w:r>
              <w:rPr>
                <w:rFonts w:ascii="Arial" w:hAnsi="Arial" w:cs="Arial"/>
                <w:color w:val="000000"/>
              </w:rPr>
              <w:t xml:space="preserve">Acople  completo en bronce para manguera de jardín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5</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95631F">
            <w:pPr>
              <w:jc w:val="both"/>
              <w:rPr>
                <w:rFonts w:ascii="Arial" w:hAnsi="Arial" w:cs="Arial"/>
                <w:color w:val="000000"/>
              </w:rPr>
            </w:pPr>
            <w:r>
              <w:rPr>
                <w:rFonts w:ascii="Arial" w:hAnsi="Arial" w:cs="Arial"/>
                <w:color w:val="000000"/>
              </w:rPr>
              <w:t xml:space="preserve">Acople en bronce para manguera de jardín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6</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Acople lavamanos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7</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Acople Sanitario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206"/>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8</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95631F">
            <w:pPr>
              <w:jc w:val="both"/>
              <w:rPr>
                <w:rFonts w:ascii="Arial" w:hAnsi="Arial" w:cs="Arial"/>
                <w:color w:val="000000"/>
              </w:rPr>
            </w:pPr>
            <w:r>
              <w:rPr>
                <w:rFonts w:ascii="Arial" w:hAnsi="Arial" w:cs="Arial"/>
                <w:color w:val="000000"/>
              </w:rPr>
              <w:t xml:space="preserve">Adaptador hembra de 1/2 en </w:t>
            </w:r>
            <w:proofErr w:type="spellStart"/>
            <w:r>
              <w:rPr>
                <w:rFonts w:ascii="Arial" w:hAnsi="Arial" w:cs="Arial"/>
                <w:color w:val="000000"/>
              </w:rPr>
              <w:t>pvc</w:t>
            </w:r>
            <w:proofErr w:type="spellEnd"/>
            <w:r>
              <w:rPr>
                <w:rFonts w:ascii="Arial" w:hAnsi="Arial" w:cs="Arial"/>
                <w:color w:val="000000"/>
              </w:rPr>
              <w:t xml:space="preserve">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9</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95631F">
            <w:pPr>
              <w:jc w:val="both"/>
              <w:rPr>
                <w:rFonts w:ascii="Arial" w:hAnsi="Arial" w:cs="Arial"/>
                <w:color w:val="000000"/>
              </w:rPr>
            </w:pPr>
            <w:r>
              <w:rPr>
                <w:rFonts w:ascii="Arial" w:hAnsi="Arial" w:cs="Arial"/>
                <w:color w:val="000000"/>
              </w:rPr>
              <w:t xml:space="preserve">Adaptador hembra de 3/4 en </w:t>
            </w:r>
            <w:proofErr w:type="spellStart"/>
            <w:r>
              <w:rPr>
                <w:rFonts w:ascii="Arial" w:hAnsi="Arial" w:cs="Arial"/>
                <w:color w:val="000000"/>
              </w:rPr>
              <w:t>pvc</w:t>
            </w:r>
            <w:proofErr w:type="spellEnd"/>
            <w:r>
              <w:rPr>
                <w:rFonts w:ascii="Arial" w:hAnsi="Arial" w:cs="Arial"/>
                <w:color w:val="000000"/>
              </w:rPr>
              <w:t xml:space="preserve">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215"/>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10</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95631F">
            <w:pPr>
              <w:jc w:val="both"/>
              <w:rPr>
                <w:rFonts w:ascii="Arial" w:hAnsi="Arial" w:cs="Arial"/>
                <w:color w:val="000000"/>
              </w:rPr>
            </w:pPr>
            <w:r>
              <w:rPr>
                <w:rFonts w:ascii="Arial" w:hAnsi="Arial" w:cs="Arial"/>
                <w:color w:val="000000"/>
              </w:rPr>
              <w:t xml:space="preserve">Adaptador macho de 1/2 en </w:t>
            </w:r>
            <w:proofErr w:type="spellStart"/>
            <w:r>
              <w:rPr>
                <w:rFonts w:ascii="Arial" w:hAnsi="Arial" w:cs="Arial"/>
                <w:color w:val="000000"/>
              </w:rPr>
              <w:t>pvc</w:t>
            </w:r>
            <w:proofErr w:type="spellEnd"/>
            <w:r>
              <w:rPr>
                <w:rFonts w:ascii="Arial" w:hAnsi="Arial" w:cs="Arial"/>
                <w:color w:val="000000"/>
              </w:rPr>
              <w:t xml:space="preserve">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215"/>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11</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95631F">
            <w:pPr>
              <w:jc w:val="both"/>
              <w:rPr>
                <w:rFonts w:ascii="Arial" w:hAnsi="Arial" w:cs="Arial"/>
                <w:color w:val="000000"/>
              </w:rPr>
            </w:pPr>
            <w:r>
              <w:rPr>
                <w:rFonts w:ascii="Arial" w:hAnsi="Arial" w:cs="Arial"/>
                <w:color w:val="000000"/>
              </w:rPr>
              <w:t xml:space="preserve">Adaptador macho de 3/4 en </w:t>
            </w:r>
            <w:proofErr w:type="spellStart"/>
            <w:r>
              <w:rPr>
                <w:rFonts w:ascii="Arial" w:hAnsi="Arial" w:cs="Arial"/>
                <w:color w:val="000000"/>
              </w:rPr>
              <w:t>pvc</w:t>
            </w:r>
            <w:proofErr w:type="spellEnd"/>
            <w:r>
              <w:rPr>
                <w:rFonts w:ascii="Arial" w:hAnsi="Arial" w:cs="Arial"/>
                <w:color w:val="000000"/>
              </w:rPr>
              <w:t xml:space="preserve">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215"/>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lastRenderedPageBreak/>
              <w:t>12</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95631F">
            <w:pPr>
              <w:jc w:val="both"/>
              <w:rPr>
                <w:rFonts w:ascii="Arial" w:hAnsi="Arial" w:cs="Arial"/>
                <w:color w:val="000000"/>
              </w:rPr>
            </w:pPr>
            <w:r>
              <w:rPr>
                <w:rFonts w:ascii="Arial" w:hAnsi="Arial" w:cs="Arial"/>
                <w:color w:val="000000"/>
              </w:rPr>
              <w:t xml:space="preserve">Adhesivo de contacto a base de </w:t>
            </w:r>
            <w:proofErr w:type="spellStart"/>
            <w:r>
              <w:rPr>
                <w:rFonts w:ascii="Arial" w:hAnsi="Arial" w:cs="Arial"/>
                <w:color w:val="000000"/>
              </w:rPr>
              <w:t>policloropreno</w:t>
            </w:r>
            <w:proofErr w:type="spellEnd"/>
            <w:r>
              <w:rPr>
                <w:rFonts w:ascii="Arial" w:hAnsi="Arial" w:cs="Arial"/>
                <w:color w:val="000000"/>
              </w:rPr>
              <w:t xml:space="preserve"> de alta fuerza inicial y gran resistencia al calor, en presentación por botella. (Pegante </w:t>
            </w:r>
            <w:proofErr w:type="spellStart"/>
            <w:r>
              <w:rPr>
                <w:rFonts w:ascii="Arial" w:hAnsi="Arial" w:cs="Arial"/>
                <w:color w:val="000000"/>
              </w:rPr>
              <w:t>Boxer</w:t>
            </w:r>
            <w:proofErr w:type="spellEnd"/>
            <w:r>
              <w:rPr>
                <w:rFonts w:ascii="Arial" w:hAnsi="Arial" w:cs="Arial"/>
                <w:color w:val="000000"/>
              </w:rPr>
              <w:t xml:space="preserve">)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8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13</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95631F">
            <w:pPr>
              <w:jc w:val="both"/>
              <w:rPr>
                <w:rFonts w:ascii="Arial" w:hAnsi="Arial" w:cs="Arial"/>
                <w:color w:val="000000"/>
              </w:rPr>
            </w:pPr>
            <w:r>
              <w:rPr>
                <w:rFonts w:ascii="Arial" w:hAnsi="Arial" w:cs="Arial"/>
                <w:color w:val="000000"/>
              </w:rPr>
              <w:t xml:space="preserve">Adhesivo para enchapes, con base cemento, de 1 componente, para la pega de enchape de tipo cerámica o mayólica, de color gris, x 25 kilogramos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116"/>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14</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95631F">
            <w:pPr>
              <w:jc w:val="both"/>
              <w:rPr>
                <w:rFonts w:ascii="Arial" w:hAnsi="Arial" w:cs="Arial"/>
                <w:color w:val="000000"/>
              </w:rPr>
            </w:pPr>
            <w:r>
              <w:rPr>
                <w:rFonts w:ascii="Arial" w:hAnsi="Arial" w:cs="Arial"/>
                <w:color w:val="000000"/>
              </w:rPr>
              <w:t xml:space="preserve">Adhesivo para enchapes, con base cemento, de 1 componente, para la pega de enchape de tipo cerámica o mayólica, de color gris, x 40 kilogramos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15</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Agua stop en caucho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16</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95631F">
            <w:pPr>
              <w:jc w:val="both"/>
              <w:rPr>
                <w:rFonts w:ascii="Arial" w:hAnsi="Arial" w:cs="Arial"/>
                <w:color w:val="000000"/>
              </w:rPr>
            </w:pPr>
            <w:r>
              <w:rPr>
                <w:rFonts w:ascii="Arial" w:hAnsi="Arial" w:cs="Arial"/>
                <w:color w:val="000000"/>
              </w:rPr>
              <w:t>A</w:t>
            </w:r>
            <w:r w:rsidR="00C359F9">
              <w:rPr>
                <w:rFonts w:ascii="Arial" w:hAnsi="Arial" w:cs="Arial"/>
                <w:color w:val="000000"/>
              </w:rPr>
              <w:t>gua stop en pasta.</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17</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95631F">
            <w:pPr>
              <w:jc w:val="both"/>
              <w:rPr>
                <w:rFonts w:ascii="Arial" w:hAnsi="Arial" w:cs="Arial"/>
                <w:color w:val="000000"/>
              </w:rPr>
            </w:pPr>
            <w:r>
              <w:rPr>
                <w:rFonts w:ascii="Arial" w:hAnsi="Arial" w:cs="Arial"/>
                <w:color w:val="000000"/>
              </w:rPr>
              <w:t xml:space="preserve">Alambre de cobre aislado nº 10, en rollo de 100 </w:t>
            </w:r>
            <w:proofErr w:type="spellStart"/>
            <w:r>
              <w:rPr>
                <w:rFonts w:ascii="Arial" w:hAnsi="Arial" w:cs="Arial"/>
                <w:color w:val="000000"/>
              </w:rPr>
              <w:t>mts</w:t>
            </w:r>
            <w:proofErr w:type="spellEnd"/>
            <w:r>
              <w:rPr>
                <w:rFonts w:ascii="Arial" w:hAnsi="Arial" w:cs="Arial"/>
                <w:color w:val="000000"/>
              </w:rPr>
              <w:t xml:space="preserve">.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18</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95631F">
            <w:pPr>
              <w:jc w:val="both"/>
              <w:rPr>
                <w:rFonts w:ascii="Arial" w:hAnsi="Arial" w:cs="Arial"/>
                <w:color w:val="000000"/>
              </w:rPr>
            </w:pPr>
            <w:r>
              <w:rPr>
                <w:rFonts w:ascii="Arial" w:hAnsi="Arial" w:cs="Arial"/>
                <w:color w:val="000000"/>
              </w:rPr>
              <w:t xml:space="preserve">Alambre de cobre aislado nº 12, en rollo de 100 </w:t>
            </w:r>
            <w:proofErr w:type="spellStart"/>
            <w:r>
              <w:rPr>
                <w:rFonts w:ascii="Arial" w:hAnsi="Arial" w:cs="Arial"/>
                <w:color w:val="000000"/>
              </w:rPr>
              <w:t>mts</w:t>
            </w:r>
            <w:proofErr w:type="spellEnd"/>
            <w:r>
              <w:rPr>
                <w:rFonts w:ascii="Arial" w:hAnsi="Arial" w:cs="Arial"/>
                <w:color w:val="000000"/>
              </w:rPr>
              <w:t xml:space="preserve">.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19</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95631F">
            <w:pPr>
              <w:jc w:val="both"/>
              <w:rPr>
                <w:rFonts w:ascii="Arial" w:hAnsi="Arial" w:cs="Arial"/>
                <w:color w:val="000000"/>
              </w:rPr>
            </w:pPr>
            <w:r>
              <w:rPr>
                <w:rFonts w:ascii="Arial" w:hAnsi="Arial" w:cs="Arial"/>
                <w:color w:val="000000"/>
              </w:rPr>
              <w:t xml:space="preserve">Alambre de cobre aislado nº 8, en rollo de 100 </w:t>
            </w:r>
            <w:proofErr w:type="spellStart"/>
            <w:r>
              <w:rPr>
                <w:rFonts w:ascii="Arial" w:hAnsi="Arial" w:cs="Arial"/>
                <w:color w:val="000000"/>
              </w:rPr>
              <w:t>mts</w:t>
            </w:r>
            <w:proofErr w:type="spellEnd"/>
            <w:r>
              <w:rPr>
                <w:rFonts w:ascii="Arial" w:hAnsi="Arial" w:cs="Arial"/>
                <w:color w:val="000000"/>
              </w:rPr>
              <w:t xml:space="preserve">.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20</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Alambre galvanizado x kilo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21</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Alambre recocido negro para amarre de hierro c.18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22</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Alicate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23</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Amarre en alambre para teja.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24</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95631F">
            <w:pPr>
              <w:jc w:val="both"/>
              <w:rPr>
                <w:rFonts w:ascii="Arial" w:hAnsi="Arial" w:cs="Arial"/>
                <w:color w:val="000000"/>
              </w:rPr>
            </w:pPr>
            <w:r>
              <w:rPr>
                <w:rFonts w:ascii="Arial" w:hAnsi="Arial" w:cs="Arial"/>
                <w:color w:val="000000"/>
              </w:rPr>
              <w:t xml:space="preserve">Amarre plásticos de 15 </w:t>
            </w:r>
            <w:proofErr w:type="spellStart"/>
            <w:r>
              <w:rPr>
                <w:rFonts w:ascii="Arial" w:hAnsi="Arial" w:cs="Arial"/>
                <w:color w:val="000000"/>
              </w:rPr>
              <w:t>cms</w:t>
            </w:r>
            <w:proofErr w:type="spellEnd"/>
            <w:r>
              <w:rPr>
                <w:rFonts w:ascii="Arial" w:hAnsi="Arial" w:cs="Arial"/>
                <w:color w:val="000000"/>
              </w:rPr>
              <w:t xml:space="preserve"> x paquete de 100 </w:t>
            </w:r>
            <w:proofErr w:type="spellStart"/>
            <w:r>
              <w:rPr>
                <w:rFonts w:ascii="Arial" w:hAnsi="Arial" w:cs="Arial"/>
                <w:color w:val="000000"/>
              </w:rPr>
              <w:t>und</w:t>
            </w:r>
            <w:proofErr w:type="spellEnd"/>
            <w:r>
              <w:rPr>
                <w:rFonts w:ascii="Arial" w:hAnsi="Arial" w:cs="Arial"/>
                <w:color w:val="000000"/>
              </w:rPr>
              <w:t xml:space="preserve">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25</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95631F">
            <w:pPr>
              <w:jc w:val="both"/>
              <w:rPr>
                <w:rFonts w:ascii="Arial" w:hAnsi="Arial" w:cs="Arial"/>
                <w:color w:val="000000"/>
              </w:rPr>
            </w:pPr>
            <w:r>
              <w:rPr>
                <w:rFonts w:ascii="Arial" w:hAnsi="Arial" w:cs="Arial"/>
                <w:color w:val="000000"/>
              </w:rPr>
              <w:t xml:space="preserve">Amarre plásticos de 20 </w:t>
            </w:r>
            <w:proofErr w:type="spellStart"/>
            <w:r>
              <w:rPr>
                <w:rFonts w:ascii="Arial" w:hAnsi="Arial" w:cs="Arial"/>
                <w:color w:val="000000"/>
              </w:rPr>
              <w:t>cms</w:t>
            </w:r>
            <w:proofErr w:type="spellEnd"/>
            <w:r>
              <w:rPr>
                <w:rFonts w:ascii="Arial" w:hAnsi="Arial" w:cs="Arial"/>
                <w:color w:val="000000"/>
              </w:rPr>
              <w:t xml:space="preserve"> x paquete de 100 </w:t>
            </w:r>
            <w:proofErr w:type="spellStart"/>
            <w:r>
              <w:rPr>
                <w:rFonts w:ascii="Arial" w:hAnsi="Arial" w:cs="Arial"/>
                <w:color w:val="000000"/>
              </w:rPr>
              <w:t>und</w:t>
            </w:r>
            <w:proofErr w:type="spellEnd"/>
            <w:r>
              <w:rPr>
                <w:rFonts w:ascii="Arial" w:hAnsi="Arial" w:cs="Arial"/>
                <w:color w:val="000000"/>
              </w:rPr>
              <w:t xml:space="preserve">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26</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95631F">
            <w:pPr>
              <w:jc w:val="both"/>
              <w:rPr>
                <w:rFonts w:ascii="Arial" w:hAnsi="Arial" w:cs="Arial"/>
                <w:color w:val="000000"/>
              </w:rPr>
            </w:pPr>
            <w:r>
              <w:rPr>
                <w:rFonts w:ascii="Arial" w:hAnsi="Arial" w:cs="Arial"/>
                <w:color w:val="000000"/>
              </w:rPr>
              <w:t xml:space="preserve">Amarre plásticos de 30 </w:t>
            </w:r>
            <w:proofErr w:type="spellStart"/>
            <w:r>
              <w:rPr>
                <w:rFonts w:ascii="Arial" w:hAnsi="Arial" w:cs="Arial"/>
                <w:color w:val="000000"/>
              </w:rPr>
              <w:t>cms</w:t>
            </w:r>
            <w:proofErr w:type="spellEnd"/>
            <w:r>
              <w:rPr>
                <w:rFonts w:ascii="Arial" w:hAnsi="Arial" w:cs="Arial"/>
                <w:color w:val="000000"/>
              </w:rPr>
              <w:t xml:space="preserve"> x paquete de 100 </w:t>
            </w:r>
            <w:proofErr w:type="spellStart"/>
            <w:r>
              <w:rPr>
                <w:rFonts w:ascii="Arial" w:hAnsi="Arial" w:cs="Arial"/>
                <w:color w:val="000000"/>
              </w:rPr>
              <w:t>und</w:t>
            </w:r>
            <w:proofErr w:type="spellEnd"/>
            <w:r>
              <w:rPr>
                <w:rFonts w:ascii="Arial" w:hAnsi="Arial" w:cs="Arial"/>
                <w:color w:val="000000"/>
              </w:rPr>
              <w:t xml:space="preserve">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27</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95631F">
            <w:pPr>
              <w:jc w:val="both"/>
              <w:rPr>
                <w:rFonts w:ascii="Arial" w:hAnsi="Arial" w:cs="Arial"/>
                <w:color w:val="000000"/>
              </w:rPr>
            </w:pPr>
            <w:r>
              <w:rPr>
                <w:rFonts w:ascii="Arial" w:hAnsi="Arial" w:cs="Arial"/>
                <w:color w:val="000000"/>
              </w:rPr>
              <w:t xml:space="preserve">Arena  de planta por </w:t>
            </w:r>
            <w:proofErr w:type="spellStart"/>
            <w:r>
              <w:rPr>
                <w:rFonts w:ascii="Arial" w:hAnsi="Arial" w:cs="Arial"/>
                <w:color w:val="000000"/>
              </w:rPr>
              <w:t>mt</w:t>
            </w:r>
            <w:proofErr w:type="spellEnd"/>
            <w:r>
              <w:rPr>
                <w:rFonts w:ascii="Arial" w:hAnsi="Arial" w:cs="Arial"/>
                <w:color w:val="000000"/>
              </w:rPr>
              <w:t xml:space="preserve"> cubico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M3.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28</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Aspersor de </w:t>
            </w:r>
            <w:proofErr w:type="spellStart"/>
            <w:r>
              <w:rPr>
                <w:rFonts w:ascii="Arial" w:hAnsi="Arial" w:cs="Arial"/>
                <w:color w:val="000000"/>
              </w:rPr>
              <w:t>jardineria</w:t>
            </w:r>
            <w:proofErr w:type="spellEnd"/>
            <w:r>
              <w:rPr>
                <w:rFonts w:ascii="Arial" w:hAnsi="Arial" w:cs="Arial"/>
                <w:color w:val="000000"/>
              </w:rPr>
              <w:t xml:space="preserve">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29</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95631F">
            <w:pPr>
              <w:jc w:val="both"/>
              <w:rPr>
                <w:rFonts w:ascii="Arial" w:hAnsi="Arial" w:cs="Arial"/>
                <w:color w:val="000000"/>
              </w:rPr>
            </w:pPr>
            <w:r>
              <w:rPr>
                <w:rFonts w:ascii="Arial" w:hAnsi="Arial" w:cs="Arial"/>
                <w:color w:val="000000"/>
              </w:rPr>
              <w:t xml:space="preserve">Balasto electrónico 1 x 36 w t 8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30</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95631F">
            <w:pPr>
              <w:jc w:val="both"/>
              <w:rPr>
                <w:rFonts w:ascii="Arial" w:hAnsi="Arial" w:cs="Arial"/>
                <w:color w:val="000000"/>
              </w:rPr>
            </w:pPr>
            <w:r>
              <w:rPr>
                <w:rFonts w:ascii="Arial" w:hAnsi="Arial" w:cs="Arial"/>
                <w:color w:val="000000"/>
              </w:rPr>
              <w:t xml:space="preserve">Balasto electrónico 4 x 17 w t 8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31</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proofErr w:type="spellStart"/>
            <w:r>
              <w:rPr>
                <w:rFonts w:ascii="Arial" w:hAnsi="Arial" w:cs="Arial"/>
                <w:color w:val="000000"/>
              </w:rPr>
              <w:t>Balastra</w:t>
            </w:r>
            <w:proofErr w:type="spellEnd"/>
            <w:r>
              <w:rPr>
                <w:rFonts w:ascii="Arial" w:hAnsi="Arial" w:cs="Arial"/>
                <w:color w:val="000000"/>
              </w:rPr>
              <w:t xml:space="preserve"> de 2 x 48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32</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proofErr w:type="spellStart"/>
            <w:r>
              <w:rPr>
                <w:rFonts w:ascii="Arial" w:hAnsi="Arial" w:cs="Arial"/>
                <w:color w:val="000000"/>
              </w:rPr>
              <w:t>Balastra</w:t>
            </w:r>
            <w:proofErr w:type="spellEnd"/>
            <w:r>
              <w:rPr>
                <w:rFonts w:ascii="Arial" w:hAnsi="Arial" w:cs="Arial"/>
                <w:color w:val="000000"/>
              </w:rPr>
              <w:t xml:space="preserve"> de 2 x 96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33</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Balastro </w:t>
            </w:r>
            <w:proofErr w:type="spellStart"/>
            <w:r>
              <w:rPr>
                <w:rFonts w:ascii="Arial" w:hAnsi="Arial" w:cs="Arial"/>
                <w:color w:val="000000"/>
              </w:rPr>
              <w:t>electron</w:t>
            </w:r>
            <w:proofErr w:type="spellEnd"/>
            <w:r>
              <w:rPr>
                <w:rFonts w:ascii="Arial" w:hAnsi="Arial" w:cs="Arial"/>
                <w:color w:val="000000"/>
              </w:rPr>
              <w:t xml:space="preserve"> 4*32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34</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Balde negro de </w:t>
            </w:r>
            <w:proofErr w:type="spellStart"/>
            <w:r>
              <w:rPr>
                <w:rFonts w:ascii="Arial" w:hAnsi="Arial" w:cs="Arial"/>
                <w:color w:val="000000"/>
              </w:rPr>
              <w:t>construccion</w:t>
            </w:r>
            <w:proofErr w:type="spellEnd"/>
            <w:r>
              <w:rPr>
                <w:rFonts w:ascii="Arial" w:hAnsi="Arial" w:cs="Arial"/>
                <w:color w:val="000000"/>
              </w:rPr>
              <w:t xml:space="preserve">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35</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Bogue (carretilla)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36</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jc w:val="both"/>
              <w:rPr>
                <w:rFonts w:ascii="Arial" w:hAnsi="Arial" w:cs="Arial"/>
                <w:color w:val="000000"/>
              </w:rPr>
            </w:pPr>
            <w:r>
              <w:rPr>
                <w:rFonts w:ascii="Arial" w:hAnsi="Arial" w:cs="Arial"/>
                <w:color w:val="000000"/>
              </w:rPr>
              <w:t>Bombillo 160 x 220 luz mixta</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37</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95631F">
            <w:pPr>
              <w:jc w:val="both"/>
              <w:rPr>
                <w:rFonts w:ascii="Arial" w:hAnsi="Arial" w:cs="Arial"/>
                <w:color w:val="000000"/>
              </w:rPr>
            </w:pPr>
            <w:r>
              <w:rPr>
                <w:rFonts w:ascii="Arial" w:hAnsi="Arial" w:cs="Arial"/>
                <w:color w:val="000000"/>
              </w:rPr>
              <w:t xml:space="preserve">Bombillo fluorescente compacto ahorrador en forma de espiral, 25 w, luz </w:t>
            </w:r>
            <w:proofErr w:type="spellStart"/>
            <w:r>
              <w:rPr>
                <w:rFonts w:ascii="Arial" w:hAnsi="Arial" w:cs="Arial"/>
                <w:color w:val="000000"/>
              </w:rPr>
              <w:t>dia</w:t>
            </w:r>
            <w:proofErr w:type="spellEnd"/>
            <w:r>
              <w:rPr>
                <w:rFonts w:ascii="Arial" w:hAnsi="Arial" w:cs="Arial"/>
                <w:color w:val="000000"/>
              </w:rPr>
              <w:t xml:space="preserve">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proofErr w:type="gramStart"/>
            <w:r>
              <w:rPr>
                <w:rFonts w:ascii="Arial" w:hAnsi="Arial" w:cs="Arial"/>
                <w:color w:val="000000"/>
              </w:rPr>
              <w:t>und</w:t>
            </w:r>
            <w:proofErr w:type="spellEnd"/>
            <w:proofErr w:type="gram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lastRenderedPageBreak/>
              <w:t>38</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95631F">
            <w:pPr>
              <w:jc w:val="both"/>
              <w:rPr>
                <w:rFonts w:ascii="Arial" w:hAnsi="Arial" w:cs="Arial"/>
                <w:color w:val="000000"/>
              </w:rPr>
            </w:pPr>
            <w:r>
              <w:rPr>
                <w:rFonts w:ascii="Arial" w:hAnsi="Arial" w:cs="Arial"/>
                <w:color w:val="000000"/>
              </w:rPr>
              <w:t xml:space="preserve">Bombillo fluorescente compacto ahorrador en forma de espiral, 40 w, luz </w:t>
            </w:r>
            <w:proofErr w:type="spellStart"/>
            <w:r>
              <w:rPr>
                <w:rFonts w:ascii="Arial" w:hAnsi="Arial" w:cs="Arial"/>
                <w:color w:val="000000"/>
              </w:rPr>
              <w:t>dia</w:t>
            </w:r>
            <w:proofErr w:type="spellEnd"/>
            <w:r>
              <w:rPr>
                <w:rFonts w:ascii="Arial" w:hAnsi="Arial" w:cs="Arial"/>
                <w:color w:val="000000"/>
              </w:rPr>
              <w:t xml:space="preserve">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proofErr w:type="gramStart"/>
            <w:r>
              <w:rPr>
                <w:rFonts w:ascii="Arial" w:hAnsi="Arial" w:cs="Arial"/>
                <w:color w:val="000000"/>
              </w:rPr>
              <w:t>und</w:t>
            </w:r>
            <w:proofErr w:type="spellEnd"/>
            <w:proofErr w:type="gram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39</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95631F">
            <w:pPr>
              <w:jc w:val="both"/>
              <w:rPr>
                <w:rFonts w:ascii="Arial" w:hAnsi="Arial" w:cs="Arial"/>
                <w:color w:val="000000"/>
              </w:rPr>
            </w:pPr>
            <w:r>
              <w:rPr>
                <w:rFonts w:ascii="Arial" w:hAnsi="Arial" w:cs="Arial"/>
                <w:color w:val="000000"/>
              </w:rPr>
              <w:t xml:space="preserve">Broca, para lámina, de 1/2” , de diámetro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40</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95631F">
            <w:pPr>
              <w:jc w:val="both"/>
              <w:rPr>
                <w:rFonts w:ascii="Arial" w:hAnsi="Arial" w:cs="Arial"/>
                <w:color w:val="000000"/>
              </w:rPr>
            </w:pPr>
            <w:r>
              <w:rPr>
                <w:rFonts w:ascii="Arial" w:hAnsi="Arial" w:cs="Arial"/>
                <w:color w:val="000000"/>
              </w:rPr>
              <w:t xml:space="preserve">Broca, para lámina, de 1/4” , de diámetro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41</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 Broca, para lámina, de 3/8” , de diámetro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42</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95631F">
            <w:pPr>
              <w:jc w:val="both"/>
              <w:rPr>
                <w:rFonts w:ascii="Arial" w:hAnsi="Arial" w:cs="Arial"/>
                <w:color w:val="000000"/>
              </w:rPr>
            </w:pPr>
            <w:r>
              <w:rPr>
                <w:rFonts w:ascii="Arial" w:hAnsi="Arial" w:cs="Arial"/>
                <w:color w:val="000000"/>
              </w:rPr>
              <w:t xml:space="preserve">Broca, para lámina, de 5/16” , de diámetro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43</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95631F">
            <w:pPr>
              <w:jc w:val="both"/>
              <w:rPr>
                <w:rFonts w:ascii="Arial" w:hAnsi="Arial" w:cs="Arial"/>
                <w:color w:val="000000"/>
              </w:rPr>
            </w:pPr>
            <w:r>
              <w:rPr>
                <w:rFonts w:ascii="Arial" w:hAnsi="Arial" w:cs="Arial"/>
                <w:color w:val="000000"/>
              </w:rPr>
              <w:t xml:space="preserve">Broca, tungsteno, de 1/2”,   de diámetro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44</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 Broca, tungsteno, de 1/4”,   de diámetro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45</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 Broca, tungsteno, de 3/8”,   de diámetro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46</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95631F">
            <w:pPr>
              <w:jc w:val="both"/>
              <w:rPr>
                <w:rFonts w:ascii="Arial" w:hAnsi="Arial" w:cs="Arial"/>
                <w:color w:val="000000"/>
              </w:rPr>
            </w:pPr>
            <w:r>
              <w:rPr>
                <w:rFonts w:ascii="Arial" w:hAnsi="Arial" w:cs="Arial"/>
                <w:color w:val="000000"/>
              </w:rPr>
              <w:t xml:space="preserve">Broca, tungsteno, de 5/16”,   de diámetro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47</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95631F">
            <w:pPr>
              <w:jc w:val="both"/>
              <w:rPr>
                <w:rFonts w:ascii="Arial" w:hAnsi="Arial" w:cs="Arial"/>
                <w:color w:val="000000"/>
              </w:rPr>
            </w:pPr>
            <w:r>
              <w:rPr>
                <w:rFonts w:ascii="Arial" w:hAnsi="Arial" w:cs="Arial"/>
                <w:color w:val="000000"/>
              </w:rPr>
              <w:t xml:space="preserve">Brocha de 2" con mango en madera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48</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95631F">
            <w:pPr>
              <w:jc w:val="both"/>
              <w:rPr>
                <w:rFonts w:ascii="Arial" w:hAnsi="Arial" w:cs="Arial"/>
                <w:color w:val="000000"/>
              </w:rPr>
            </w:pPr>
            <w:r>
              <w:rPr>
                <w:rFonts w:ascii="Arial" w:hAnsi="Arial" w:cs="Arial"/>
                <w:color w:val="000000"/>
              </w:rPr>
              <w:t xml:space="preserve">Brocha de 3" con mango en madera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49</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95631F">
            <w:pPr>
              <w:jc w:val="both"/>
              <w:rPr>
                <w:rFonts w:ascii="Arial" w:hAnsi="Arial" w:cs="Arial"/>
                <w:color w:val="000000"/>
              </w:rPr>
            </w:pPr>
            <w:r>
              <w:rPr>
                <w:rFonts w:ascii="Arial" w:hAnsi="Arial" w:cs="Arial"/>
                <w:color w:val="000000"/>
              </w:rPr>
              <w:t xml:space="preserve">Brocha de 4" con mango en madera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50</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95631F">
            <w:pPr>
              <w:jc w:val="both"/>
              <w:rPr>
                <w:rFonts w:ascii="Arial" w:hAnsi="Arial" w:cs="Arial"/>
                <w:color w:val="000000"/>
              </w:rPr>
            </w:pPr>
            <w:r>
              <w:rPr>
                <w:rFonts w:ascii="Arial" w:hAnsi="Arial" w:cs="Arial"/>
                <w:color w:val="000000"/>
              </w:rPr>
              <w:t xml:space="preserve">Brocha de 6" con mango en madera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51</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95631F">
            <w:pPr>
              <w:jc w:val="both"/>
              <w:rPr>
                <w:rFonts w:ascii="Arial" w:hAnsi="Arial" w:cs="Arial"/>
                <w:color w:val="000000"/>
              </w:rPr>
            </w:pPr>
            <w:r>
              <w:rPr>
                <w:rFonts w:ascii="Arial" w:hAnsi="Arial" w:cs="Arial"/>
                <w:color w:val="000000"/>
              </w:rPr>
              <w:t xml:space="preserve">Buje en </w:t>
            </w:r>
            <w:proofErr w:type="spellStart"/>
            <w:r>
              <w:rPr>
                <w:rFonts w:ascii="Arial" w:hAnsi="Arial" w:cs="Arial"/>
                <w:color w:val="000000"/>
              </w:rPr>
              <w:t>pvc</w:t>
            </w:r>
            <w:proofErr w:type="spellEnd"/>
            <w:r>
              <w:rPr>
                <w:rFonts w:ascii="Arial" w:hAnsi="Arial" w:cs="Arial"/>
                <w:color w:val="000000"/>
              </w:rPr>
              <w:t xml:space="preserve"> de 3/4" A 1/2" presión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proofErr w:type="gramStart"/>
            <w:r>
              <w:rPr>
                <w:rFonts w:ascii="Arial" w:hAnsi="Arial" w:cs="Arial"/>
                <w:color w:val="000000"/>
              </w:rPr>
              <w:t>und</w:t>
            </w:r>
            <w:proofErr w:type="spellEnd"/>
            <w:proofErr w:type="gram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52</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95631F">
            <w:pPr>
              <w:jc w:val="both"/>
              <w:rPr>
                <w:rFonts w:ascii="Arial" w:hAnsi="Arial" w:cs="Arial"/>
                <w:color w:val="000000"/>
              </w:rPr>
            </w:pPr>
            <w:r>
              <w:rPr>
                <w:rFonts w:ascii="Arial" w:hAnsi="Arial" w:cs="Arial"/>
                <w:color w:val="000000"/>
              </w:rPr>
              <w:t xml:space="preserve">Cable </w:t>
            </w:r>
            <w:proofErr w:type="spellStart"/>
            <w:r>
              <w:rPr>
                <w:rFonts w:ascii="Arial" w:hAnsi="Arial" w:cs="Arial"/>
                <w:color w:val="000000"/>
              </w:rPr>
              <w:t>Duplex</w:t>
            </w:r>
            <w:proofErr w:type="spellEnd"/>
            <w:r>
              <w:rPr>
                <w:rFonts w:ascii="Arial" w:hAnsi="Arial" w:cs="Arial"/>
                <w:color w:val="000000"/>
              </w:rPr>
              <w:t xml:space="preserve"> N° 10 en rollo de 100 </w:t>
            </w:r>
            <w:proofErr w:type="spellStart"/>
            <w:r>
              <w:rPr>
                <w:rFonts w:ascii="Arial" w:hAnsi="Arial" w:cs="Arial"/>
                <w:color w:val="000000"/>
              </w:rPr>
              <w:t>mt</w:t>
            </w:r>
            <w:proofErr w:type="spellEnd"/>
            <w:r>
              <w:rPr>
                <w:rFonts w:ascii="Arial" w:hAnsi="Arial" w:cs="Arial"/>
                <w:color w:val="000000"/>
              </w:rPr>
              <w:t xml:space="preserve">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53</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95631F">
            <w:pPr>
              <w:jc w:val="both"/>
              <w:rPr>
                <w:rFonts w:ascii="Arial" w:hAnsi="Arial" w:cs="Arial"/>
                <w:color w:val="000000"/>
              </w:rPr>
            </w:pPr>
            <w:r>
              <w:rPr>
                <w:rFonts w:ascii="Arial" w:hAnsi="Arial" w:cs="Arial"/>
                <w:color w:val="000000"/>
              </w:rPr>
              <w:t xml:space="preserve">Cable </w:t>
            </w:r>
            <w:proofErr w:type="spellStart"/>
            <w:r>
              <w:rPr>
                <w:rFonts w:ascii="Arial" w:hAnsi="Arial" w:cs="Arial"/>
                <w:color w:val="000000"/>
              </w:rPr>
              <w:t>Duplex</w:t>
            </w:r>
            <w:proofErr w:type="spellEnd"/>
            <w:r>
              <w:rPr>
                <w:rFonts w:ascii="Arial" w:hAnsi="Arial" w:cs="Arial"/>
                <w:color w:val="000000"/>
              </w:rPr>
              <w:t xml:space="preserve"> N° 12 en rollo de 100 </w:t>
            </w:r>
            <w:proofErr w:type="spellStart"/>
            <w:r>
              <w:rPr>
                <w:rFonts w:ascii="Arial" w:hAnsi="Arial" w:cs="Arial"/>
                <w:color w:val="000000"/>
              </w:rPr>
              <w:t>mt</w:t>
            </w:r>
            <w:proofErr w:type="spellEnd"/>
            <w:r>
              <w:rPr>
                <w:rFonts w:ascii="Arial" w:hAnsi="Arial" w:cs="Arial"/>
                <w:color w:val="000000"/>
              </w:rPr>
              <w:t xml:space="preserve">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54</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95631F">
            <w:pPr>
              <w:jc w:val="both"/>
              <w:rPr>
                <w:rFonts w:ascii="Arial" w:hAnsi="Arial" w:cs="Arial"/>
                <w:color w:val="000000"/>
              </w:rPr>
            </w:pPr>
            <w:r>
              <w:rPr>
                <w:rFonts w:ascii="Arial" w:hAnsi="Arial" w:cs="Arial"/>
                <w:color w:val="000000"/>
              </w:rPr>
              <w:t xml:space="preserve">Cable </w:t>
            </w:r>
            <w:proofErr w:type="spellStart"/>
            <w:r>
              <w:rPr>
                <w:rFonts w:ascii="Arial" w:hAnsi="Arial" w:cs="Arial"/>
                <w:color w:val="000000"/>
              </w:rPr>
              <w:t>encuachetado</w:t>
            </w:r>
            <w:proofErr w:type="spellEnd"/>
            <w:r>
              <w:rPr>
                <w:rFonts w:ascii="Arial" w:hAnsi="Arial" w:cs="Arial"/>
                <w:color w:val="000000"/>
              </w:rPr>
              <w:t xml:space="preserve"> de 3 </w:t>
            </w:r>
            <w:proofErr w:type="spellStart"/>
            <w:r>
              <w:rPr>
                <w:rFonts w:ascii="Arial" w:hAnsi="Arial" w:cs="Arial"/>
                <w:color w:val="000000"/>
              </w:rPr>
              <w:t>lineas</w:t>
            </w:r>
            <w:proofErr w:type="spellEnd"/>
            <w:r>
              <w:rPr>
                <w:rFonts w:ascii="Arial" w:hAnsi="Arial" w:cs="Arial"/>
                <w:color w:val="000000"/>
              </w:rPr>
              <w:t xml:space="preserve"> </w:t>
            </w:r>
            <w:proofErr w:type="spellStart"/>
            <w:r>
              <w:rPr>
                <w:rFonts w:ascii="Arial" w:hAnsi="Arial" w:cs="Arial"/>
                <w:color w:val="000000"/>
              </w:rPr>
              <w:t>numero</w:t>
            </w:r>
            <w:proofErr w:type="spellEnd"/>
            <w:r>
              <w:rPr>
                <w:rFonts w:ascii="Arial" w:hAnsi="Arial" w:cs="Arial"/>
                <w:color w:val="000000"/>
              </w:rPr>
              <w:t xml:space="preserve"> 12 de 100 </w:t>
            </w:r>
            <w:proofErr w:type="spellStart"/>
            <w:r>
              <w:rPr>
                <w:rFonts w:ascii="Arial" w:hAnsi="Arial" w:cs="Arial"/>
                <w:color w:val="000000"/>
              </w:rPr>
              <w:t>mt</w:t>
            </w:r>
            <w:proofErr w:type="spellEnd"/>
            <w:r>
              <w:rPr>
                <w:rFonts w:ascii="Arial" w:hAnsi="Arial" w:cs="Arial"/>
                <w:color w:val="000000"/>
              </w:rPr>
              <w:t xml:space="preserve">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proofErr w:type="gramStart"/>
            <w:r>
              <w:rPr>
                <w:rFonts w:ascii="Arial" w:hAnsi="Arial" w:cs="Arial"/>
                <w:color w:val="000000"/>
              </w:rPr>
              <w:t>und</w:t>
            </w:r>
            <w:proofErr w:type="spellEnd"/>
            <w:proofErr w:type="gram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55</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95631F">
            <w:pPr>
              <w:jc w:val="both"/>
              <w:rPr>
                <w:rFonts w:ascii="Arial" w:hAnsi="Arial" w:cs="Arial"/>
                <w:color w:val="000000"/>
              </w:rPr>
            </w:pPr>
            <w:r>
              <w:rPr>
                <w:rFonts w:ascii="Arial" w:hAnsi="Arial" w:cs="Arial"/>
                <w:color w:val="000000"/>
              </w:rPr>
              <w:t xml:space="preserve">Cable N° 10, 7 hilos de cobre, en rollo de 100 </w:t>
            </w:r>
            <w:proofErr w:type="spellStart"/>
            <w:r>
              <w:rPr>
                <w:rFonts w:ascii="Arial" w:hAnsi="Arial" w:cs="Arial"/>
                <w:color w:val="000000"/>
              </w:rPr>
              <w:t>mt</w:t>
            </w:r>
            <w:proofErr w:type="spellEnd"/>
            <w:r>
              <w:rPr>
                <w:rFonts w:ascii="Arial" w:hAnsi="Arial" w:cs="Arial"/>
                <w:color w:val="000000"/>
              </w:rPr>
              <w:t xml:space="preserve">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56</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95631F">
            <w:pPr>
              <w:jc w:val="both"/>
              <w:rPr>
                <w:rFonts w:ascii="Arial" w:hAnsi="Arial" w:cs="Arial"/>
                <w:color w:val="000000"/>
              </w:rPr>
            </w:pPr>
            <w:r>
              <w:rPr>
                <w:rFonts w:ascii="Arial" w:hAnsi="Arial" w:cs="Arial"/>
                <w:color w:val="000000"/>
              </w:rPr>
              <w:t xml:space="preserve">Cable N° 12, 7 hilos de cobre, en rollo de 100 </w:t>
            </w:r>
            <w:proofErr w:type="spellStart"/>
            <w:r>
              <w:rPr>
                <w:rFonts w:ascii="Arial" w:hAnsi="Arial" w:cs="Arial"/>
                <w:color w:val="000000"/>
              </w:rPr>
              <w:t>mt</w:t>
            </w:r>
            <w:proofErr w:type="spellEnd"/>
            <w:r>
              <w:rPr>
                <w:rFonts w:ascii="Arial" w:hAnsi="Arial" w:cs="Arial"/>
                <w:color w:val="000000"/>
              </w:rPr>
              <w:t xml:space="preserve">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57</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Cabo para mazo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58</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Cabo para pala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59</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Cabo para pica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60</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95631F">
            <w:pPr>
              <w:jc w:val="both"/>
              <w:rPr>
                <w:rFonts w:ascii="Arial" w:hAnsi="Arial" w:cs="Arial"/>
                <w:color w:val="000000"/>
              </w:rPr>
            </w:pPr>
            <w:r>
              <w:rPr>
                <w:rFonts w:ascii="Arial" w:hAnsi="Arial" w:cs="Arial"/>
                <w:color w:val="000000"/>
              </w:rPr>
              <w:t xml:space="preserve">Cadena con eslabones </w:t>
            </w:r>
            <w:proofErr w:type="spellStart"/>
            <w:r>
              <w:rPr>
                <w:rFonts w:ascii="Arial" w:hAnsi="Arial" w:cs="Arial"/>
                <w:color w:val="000000"/>
              </w:rPr>
              <w:t>metalicos</w:t>
            </w:r>
            <w:proofErr w:type="spellEnd"/>
            <w:r>
              <w:rPr>
                <w:rFonts w:ascii="Arial" w:hAnsi="Arial" w:cs="Arial"/>
                <w:color w:val="000000"/>
              </w:rPr>
              <w:t xml:space="preserve">, por </w:t>
            </w:r>
            <w:proofErr w:type="spellStart"/>
            <w:r>
              <w:rPr>
                <w:rFonts w:ascii="Arial" w:hAnsi="Arial" w:cs="Arial"/>
                <w:color w:val="000000"/>
              </w:rPr>
              <w:t>cms</w:t>
            </w:r>
            <w:proofErr w:type="spellEnd"/>
            <w:r>
              <w:rPr>
                <w:rFonts w:ascii="Arial" w:hAnsi="Arial" w:cs="Arial"/>
                <w:color w:val="000000"/>
              </w:rPr>
              <w:t xml:space="preserve">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61</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Cadena motosierra STHIL.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62</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Caja hexagonal en </w:t>
            </w:r>
            <w:proofErr w:type="spellStart"/>
            <w:r>
              <w:rPr>
                <w:rFonts w:ascii="Arial" w:hAnsi="Arial" w:cs="Arial"/>
                <w:color w:val="000000"/>
              </w:rPr>
              <w:t>pvc</w:t>
            </w:r>
            <w:proofErr w:type="spellEnd"/>
            <w:r>
              <w:rPr>
                <w:rFonts w:ascii="Arial" w:hAnsi="Arial" w:cs="Arial"/>
                <w:color w:val="000000"/>
              </w:rPr>
              <w:t xml:space="preserve">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63</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Caja </w:t>
            </w:r>
            <w:proofErr w:type="spellStart"/>
            <w:r>
              <w:rPr>
                <w:rFonts w:ascii="Arial" w:hAnsi="Arial" w:cs="Arial"/>
                <w:color w:val="000000"/>
              </w:rPr>
              <w:t>plastica</w:t>
            </w:r>
            <w:proofErr w:type="spellEnd"/>
            <w:r>
              <w:rPr>
                <w:rFonts w:ascii="Arial" w:hAnsi="Arial" w:cs="Arial"/>
                <w:color w:val="000000"/>
              </w:rPr>
              <w:t xml:space="preserve"> 5800 </w:t>
            </w:r>
            <w:proofErr w:type="spellStart"/>
            <w:r>
              <w:rPr>
                <w:rFonts w:ascii="Arial" w:hAnsi="Arial" w:cs="Arial"/>
                <w:color w:val="000000"/>
              </w:rPr>
              <w:t>pvc</w:t>
            </w:r>
            <w:proofErr w:type="spellEnd"/>
            <w:r>
              <w:rPr>
                <w:rFonts w:ascii="Arial" w:hAnsi="Arial" w:cs="Arial"/>
                <w:color w:val="000000"/>
              </w:rPr>
              <w:t xml:space="preserve">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64</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Canaleta ovalada para piso de 2 1/2", presentación por caja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caja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lastRenderedPageBreak/>
              <w:t>65</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95631F">
            <w:pPr>
              <w:jc w:val="both"/>
              <w:rPr>
                <w:rFonts w:ascii="Arial" w:hAnsi="Arial" w:cs="Arial"/>
                <w:color w:val="000000"/>
              </w:rPr>
            </w:pPr>
            <w:r>
              <w:rPr>
                <w:rFonts w:ascii="Arial" w:hAnsi="Arial" w:cs="Arial"/>
                <w:color w:val="000000"/>
              </w:rPr>
              <w:t xml:space="preserve">Canaleta plástica de 20x10 mm con cinta adherente, longitud  de 2 m, en presentación por caja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caja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66</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Canastilla para lavaplatos de 4"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67</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Candado </w:t>
            </w:r>
            <w:proofErr w:type="spellStart"/>
            <w:r>
              <w:rPr>
                <w:rFonts w:ascii="Arial" w:hAnsi="Arial" w:cs="Arial"/>
                <w:color w:val="000000"/>
              </w:rPr>
              <w:t>yale</w:t>
            </w:r>
            <w:proofErr w:type="spellEnd"/>
            <w:r>
              <w:rPr>
                <w:rFonts w:ascii="Arial" w:hAnsi="Arial" w:cs="Arial"/>
                <w:color w:val="000000"/>
              </w:rPr>
              <w:t xml:space="preserve"> 110-30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68</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Candado </w:t>
            </w:r>
            <w:proofErr w:type="spellStart"/>
            <w:r>
              <w:rPr>
                <w:rFonts w:ascii="Arial" w:hAnsi="Arial" w:cs="Arial"/>
                <w:color w:val="000000"/>
              </w:rPr>
              <w:t>yale</w:t>
            </w:r>
            <w:proofErr w:type="spellEnd"/>
            <w:r>
              <w:rPr>
                <w:rFonts w:ascii="Arial" w:hAnsi="Arial" w:cs="Arial"/>
                <w:color w:val="000000"/>
              </w:rPr>
              <w:t xml:space="preserve"> 110-50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69</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Candado </w:t>
            </w:r>
            <w:proofErr w:type="spellStart"/>
            <w:r>
              <w:rPr>
                <w:rFonts w:ascii="Arial" w:hAnsi="Arial" w:cs="Arial"/>
                <w:color w:val="000000"/>
              </w:rPr>
              <w:t>yale</w:t>
            </w:r>
            <w:proofErr w:type="spellEnd"/>
            <w:r>
              <w:rPr>
                <w:rFonts w:ascii="Arial" w:hAnsi="Arial" w:cs="Arial"/>
                <w:color w:val="000000"/>
              </w:rPr>
              <w:t xml:space="preserve"> grande 870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70</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jc w:val="both"/>
              <w:rPr>
                <w:rFonts w:ascii="Arial" w:hAnsi="Arial" w:cs="Arial"/>
                <w:color w:val="000000"/>
              </w:rPr>
            </w:pPr>
            <w:r>
              <w:rPr>
                <w:rFonts w:ascii="Arial" w:hAnsi="Arial" w:cs="Arial"/>
                <w:color w:val="000000"/>
              </w:rPr>
              <w:t>Cemento blanco, presentación de 20 kg.</w:t>
            </w:r>
            <w:r>
              <w:rPr>
                <w:rFonts w:ascii="Arial" w:hAnsi="Arial" w:cs="Arial"/>
                <w:b/>
                <w:bCs/>
                <w:color w:val="000000"/>
              </w:rPr>
              <w:t>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71</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jc w:val="both"/>
              <w:rPr>
                <w:rFonts w:ascii="Arial" w:hAnsi="Arial" w:cs="Arial"/>
                <w:color w:val="000000"/>
              </w:rPr>
            </w:pPr>
            <w:r>
              <w:rPr>
                <w:rFonts w:ascii="Arial" w:hAnsi="Arial" w:cs="Arial"/>
                <w:color w:val="000000"/>
              </w:rPr>
              <w:t>Cemento blanco, presentación de 40 kg.</w:t>
            </w:r>
            <w:r>
              <w:rPr>
                <w:rFonts w:ascii="Arial" w:hAnsi="Arial" w:cs="Arial"/>
                <w:b/>
                <w:bCs/>
                <w:color w:val="000000"/>
              </w:rPr>
              <w:t>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72</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95631F">
            <w:pPr>
              <w:jc w:val="both"/>
              <w:rPr>
                <w:rFonts w:ascii="Arial" w:hAnsi="Arial" w:cs="Arial"/>
                <w:color w:val="000000"/>
              </w:rPr>
            </w:pPr>
            <w:r>
              <w:rPr>
                <w:rFonts w:ascii="Arial" w:hAnsi="Arial" w:cs="Arial"/>
                <w:color w:val="000000"/>
              </w:rPr>
              <w:t xml:space="preserve">Cemento gris tipo 1, presentación de 50 kg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73</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95631F">
            <w:pPr>
              <w:jc w:val="both"/>
              <w:rPr>
                <w:rFonts w:ascii="Arial" w:hAnsi="Arial" w:cs="Arial"/>
                <w:color w:val="000000"/>
              </w:rPr>
            </w:pPr>
            <w:r>
              <w:rPr>
                <w:rFonts w:ascii="Arial" w:hAnsi="Arial" w:cs="Arial"/>
                <w:color w:val="000000"/>
              </w:rPr>
              <w:t xml:space="preserve">Cepillo Alambre con mango de madera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74</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Chapa Bola en madera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75</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Chapa </w:t>
            </w:r>
            <w:proofErr w:type="spellStart"/>
            <w:r>
              <w:rPr>
                <w:rFonts w:ascii="Arial" w:hAnsi="Arial" w:cs="Arial"/>
                <w:color w:val="000000"/>
              </w:rPr>
              <w:t>metalica</w:t>
            </w:r>
            <w:proofErr w:type="spellEnd"/>
            <w:r>
              <w:rPr>
                <w:rFonts w:ascii="Arial" w:hAnsi="Arial" w:cs="Arial"/>
                <w:color w:val="000000"/>
              </w:rPr>
              <w:t xml:space="preserve"> marca vera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76</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95631F">
            <w:pPr>
              <w:jc w:val="both"/>
              <w:rPr>
                <w:rFonts w:ascii="Arial" w:hAnsi="Arial" w:cs="Arial"/>
                <w:color w:val="000000"/>
              </w:rPr>
            </w:pPr>
            <w:r>
              <w:rPr>
                <w:rFonts w:ascii="Arial" w:hAnsi="Arial" w:cs="Arial"/>
                <w:color w:val="000000"/>
              </w:rPr>
              <w:t xml:space="preserve">Chapa </w:t>
            </w:r>
            <w:proofErr w:type="spellStart"/>
            <w:r>
              <w:rPr>
                <w:rFonts w:ascii="Arial" w:hAnsi="Arial" w:cs="Arial"/>
                <w:color w:val="000000"/>
              </w:rPr>
              <w:t>metalica</w:t>
            </w:r>
            <w:proofErr w:type="spellEnd"/>
            <w:r>
              <w:rPr>
                <w:rFonts w:ascii="Arial" w:hAnsi="Arial" w:cs="Arial"/>
                <w:color w:val="000000"/>
              </w:rPr>
              <w:t xml:space="preserve"> marca </w:t>
            </w:r>
            <w:proofErr w:type="spellStart"/>
            <w:r>
              <w:rPr>
                <w:rFonts w:ascii="Arial" w:hAnsi="Arial" w:cs="Arial"/>
                <w:color w:val="000000"/>
              </w:rPr>
              <w:t>yale</w:t>
            </w:r>
            <w:proofErr w:type="spellEnd"/>
            <w:r>
              <w:rPr>
                <w:rFonts w:ascii="Arial" w:hAnsi="Arial" w:cs="Arial"/>
                <w:color w:val="000000"/>
              </w:rPr>
              <w:t xml:space="preserve">  987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77</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Chazo de expansión </w:t>
            </w:r>
            <w:proofErr w:type="spellStart"/>
            <w:r>
              <w:rPr>
                <w:rFonts w:ascii="Arial" w:hAnsi="Arial" w:cs="Arial"/>
                <w:color w:val="000000"/>
              </w:rPr>
              <w:t>metalico</w:t>
            </w:r>
            <w:proofErr w:type="spellEnd"/>
            <w:r>
              <w:rPr>
                <w:rFonts w:ascii="Arial" w:hAnsi="Arial" w:cs="Arial"/>
                <w:color w:val="000000"/>
              </w:rPr>
              <w:t xml:space="preserve"> de ½”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78</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95631F">
            <w:pPr>
              <w:jc w:val="both"/>
              <w:rPr>
                <w:rFonts w:ascii="Arial" w:hAnsi="Arial" w:cs="Arial"/>
                <w:color w:val="000000"/>
              </w:rPr>
            </w:pPr>
            <w:r>
              <w:rPr>
                <w:rFonts w:ascii="Arial" w:hAnsi="Arial" w:cs="Arial"/>
                <w:color w:val="000000"/>
              </w:rPr>
              <w:t xml:space="preserve">Chazo plástico de 1/4" con tornillo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79</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95631F">
            <w:pPr>
              <w:jc w:val="both"/>
              <w:rPr>
                <w:rFonts w:ascii="Arial" w:hAnsi="Arial" w:cs="Arial"/>
                <w:color w:val="000000"/>
              </w:rPr>
            </w:pPr>
            <w:r>
              <w:rPr>
                <w:rFonts w:ascii="Arial" w:hAnsi="Arial" w:cs="Arial"/>
                <w:color w:val="000000"/>
              </w:rPr>
              <w:t xml:space="preserve">Chazo plástico de 3/8" con tornillo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80</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95631F">
            <w:pPr>
              <w:jc w:val="both"/>
              <w:rPr>
                <w:rFonts w:ascii="Arial" w:hAnsi="Arial" w:cs="Arial"/>
                <w:color w:val="000000"/>
              </w:rPr>
            </w:pPr>
            <w:r>
              <w:rPr>
                <w:rFonts w:ascii="Arial" w:hAnsi="Arial" w:cs="Arial"/>
                <w:color w:val="000000"/>
              </w:rPr>
              <w:t xml:space="preserve">Chazo plástico de 5/16" con tornillo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81</w:t>
            </w:r>
          </w:p>
        </w:tc>
        <w:tc>
          <w:tcPr>
            <w:tcW w:w="2863" w:type="dxa"/>
            <w:tcBorders>
              <w:top w:val="nil"/>
              <w:left w:val="nil"/>
              <w:bottom w:val="single" w:sz="4" w:space="0" w:color="auto"/>
              <w:right w:val="single" w:sz="4" w:space="0" w:color="auto"/>
            </w:tcBorders>
            <w:shd w:val="clear" w:color="auto" w:fill="auto"/>
            <w:vAlign w:val="bottom"/>
          </w:tcPr>
          <w:p w:rsidR="002A62C0" w:rsidRDefault="002A62C0" w:rsidP="002A62C0">
            <w:pPr>
              <w:rPr>
                <w:rFonts w:ascii="Arial" w:hAnsi="Arial" w:cs="Arial"/>
                <w:color w:val="000000"/>
              </w:rPr>
            </w:pPr>
            <w:r>
              <w:rPr>
                <w:rFonts w:ascii="Arial" w:hAnsi="Arial" w:cs="Arial"/>
                <w:color w:val="000000"/>
              </w:rPr>
              <w:t>Cheque de 1/2"</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82</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95631F">
            <w:pPr>
              <w:jc w:val="both"/>
              <w:rPr>
                <w:rFonts w:ascii="Arial" w:hAnsi="Arial" w:cs="Arial"/>
                <w:color w:val="000000"/>
              </w:rPr>
            </w:pPr>
            <w:r>
              <w:rPr>
                <w:rFonts w:ascii="Arial" w:hAnsi="Arial" w:cs="Arial"/>
                <w:color w:val="000000"/>
              </w:rPr>
              <w:t xml:space="preserve">Cinta blanca antideslizante grano 60 X 20 </w:t>
            </w:r>
            <w:proofErr w:type="spellStart"/>
            <w:r>
              <w:rPr>
                <w:rFonts w:ascii="Arial" w:hAnsi="Arial" w:cs="Arial"/>
                <w:color w:val="000000"/>
              </w:rPr>
              <w:t>mts</w:t>
            </w:r>
            <w:proofErr w:type="spellEnd"/>
            <w:r>
              <w:rPr>
                <w:rFonts w:ascii="Arial" w:hAnsi="Arial" w:cs="Arial"/>
                <w:color w:val="000000"/>
              </w:rPr>
              <w:t xml:space="preserve">.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rollo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83</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Cinta de enmascarar de 1"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84</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Cinta de enmascarar de 2"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85</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Cinta de teflón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86</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95631F">
            <w:pPr>
              <w:jc w:val="both"/>
              <w:rPr>
                <w:rFonts w:ascii="Arial" w:hAnsi="Arial" w:cs="Arial"/>
                <w:color w:val="000000"/>
              </w:rPr>
            </w:pPr>
            <w:r>
              <w:rPr>
                <w:rFonts w:ascii="Arial" w:hAnsi="Arial" w:cs="Arial"/>
                <w:color w:val="000000"/>
              </w:rPr>
              <w:t xml:space="preserve">Cinta eléctrica de </w:t>
            </w:r>
            <w:proofErr w:type="spellStart"/>
            <w:r>
              <w:rPr>
                <w:rFonts w:ascii="Arial" w:hAnsi="Arial" w:cs="Arial"/>
                <w:color w:val="000000"/>
              </w:rPr>
              <w:t>pvc</w:t>
            </w:r>
            <w:proofErr w:type="spellEnd"/>
            <w:r>
              <w:rPr>
                <w:rFonts w:ascii="Arial" w:hAnsi="Arial" w:cs="Arial"/>
                <w:color w:val="000000"/>
              </w:rPr>
              <w:t xml:space="preserve">, </w:t>
            </w:r>
            <w:proofErr w:type="spellStart"/>
            <w:r>
              <w:rPr>
                <w:rFonts w:ascii="Arial" w:hAnsi="Arial" w:cs="Arial"/>
                <w:color w:val="000000"/>
              </w:rPr>
              <w:t>scotch</w:t>
            </w:r>
            <w:proofErr w:type="spellEnd"/>
            <w:r>
              <w:rPr>
                <w:rFonts w:ascii="Arial" w:hAnsi="Arial" w:cs="Arial"/>
                <w:color w:val="000000"/>
              </w:rPr>
              <w:t xml:space="preserve"> </w:t>
            </w:r>
            <w:proofErr w:type="spellStart"/>
            <w:r>
              <w:rPr>
                <w:rFonts w:ascii="Arial" w:hAnsi="Arial" w:cs="Arial"/>
                <w:color w:val="000000"/>
              </w:rPr>
              <w:t>super</w:t>
            </w:r>
            <w:proofErr w:type="spellEnd"/>
            <w:r>
              <w:rPr>
                <w:rFonts w:ascii="Arial" w:hAnsi="Arial" w:cs="Arial"/>
                <w:color w:val="000000"/>
              </w:rPr>
              <w:t xml:space="preserve"> 33+, por rollo de 19 mm x 20.1 </w:t>
            </w:r>
            <w:proofErr w:type="spellStart"/>
            <w:r>
              <w:rPr>
                <w:rFonts w:ascii="Arial" w:hAnsi="Arial" w:cs="Arial"/>
                <w:color w:val="000000"/>
              </w:rPr>
              <w:t>mt</w:t>
            </w:r>
            <w:proofErr w:type="spellEnd"/>
            <w:r>
              <w:rPr>
                <w:rFonts w:ascii="Arial" w:hAnsi="Arial" w:cs="Arial"/>
                <w:color w:val="000000"/>
              </w:rPr>
              <w:t xml:space="preserve"> x 0.177 mm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87</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95631F">
            <w:pPr>
              <w:jc w:val="both"/>
              <w:rPr>
                <w:rFonts w:ascii="Arial" w:hAnsi="Arial" w:cs="Arial"/>
                <w:color w:val="000000"/>
              </w:rPr>
            </w:pPr>
            <w:r>
              <w:rPr>
                <w:rFonts w:ascii="Arial" w:hAnsi="Arial" w:cs="Arial"/>
                <w:color w:val="000000"/>
              </w:rPr>
              <w:t xml:space="preserve">Cinta </w:t>
            </w:r>
            <w:proofErr w:type="spellStart"/>
            <w:r>
              <w:rPr>
                <w:rFonts w:ascii="Arial" w:hAnsi="Arial" w:cs="Arial"/>
                <w:color w:val="000000"/>
              </w:rPr>
              <w:t>multiseal</w:t>
            </w:r>
            <w:proofErr w:type="spellEnd"/>
            <w:r>
              <w:rPr>
                <w:rFonts w:ascii="Arial" w:hAnsi="Arial" w:cs="Arial"/>
                <w:color w:val="000000"/>
              </w:rPr>
              <w:t xml:space="preserve"> de 15 cm x rollo de 10 </w:t>
            </w:r>
            <w:proofErr w:type="spellStart"/>
            <w:r>
              <w:rPr>
                <w:rFonts w:ascii="Arial" w:hAnsi="Arial" w:cs="Arial"/>
                <w:color w:val="000000"/>
              </w:rPr>
              <w:t>mts</w:t>
            </w:r>
            <w:proofErr w:type="spellEnd"/>
            <w:r>
              <w:rPr>
                <w:rFonts w:ascii="Arial" w:hAnsi="Arial" w:cs="Arial"/>
                <w:color w:val="000000"/>
              </w:rPr>
              <w:t xml:space="preserve">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88</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95631F">
            <w:pPr>
              <w:jc w:val="both"/>
              <w:rPr>
                <w:rFonts w:ascii="Arial" w:hAnsi="Arial" w:cs="Arial"/>
                <w:color w:val="000000"/>
              </w:rPr>
            </w:pPr>
            <w:r>
              <w:rPr>
                <w:rFonts w:ascii="Arial" w:hAnsi="Arial" w:cs="Arial"/>
                <w:color w:val="000000"/>
              </w:rPr>
              <w:t xml:space="preserve">Cinta peligro, en rollo de 500 </w:t>
            </w:r>
            <w:proofErr w:type="spellStart"/>
            <w:r>
              <w:rPr>
                <w:rFonts w:ascii="Arial" w:hAnsi="Arial" w:cs="Arial"/>
                <w:color w:val="000000"/>
              </w:rPr>
              <w:t>mts</w:t>
            </w:r>
            <w:proofErr w:type="spellEnd"/>
            <w:r>
              <w:rPr>
                <w:rFonts w:ascii="Arial" w:hAnsi="Arial" w:cs="Arial"/>
                <w:color w:val="000000"/>
              </w:rPr>
              <w:t xml:space="preserve">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89</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95631F">
            <w:pPr>
              <w:jc w:val="both"/>
              <w:rPr>
                <w:rFonts w:ascii="Arial" w:hAnsi="Arial" w:cs="Arial"/>
                <w:color w:val="000000"/>
              </w:rPr>
            </w:pPr>
            <w:r>
              <w:rPr>
                <w:rFonts w:ascii="Arial" w:hAnsi="Arial" w:cs="Arial"/>
                <w:color w:val="000000"/>
              </w:rPr>
              <w:t xml:space="preserve">Clavija de caucho con polo a tierra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90</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Clavija hembra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91</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Clavija macho grande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92</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95631F">
            <w:pPr>
              <w:jc w:val="both"/>
              <w:rPr>
                <w:rFonts w:ascii="Arial" w:hAnsi="Arial" w:cs="Arial"/>
                <w:color w:val="000000"/>
              </w:rPr>
            </w:pPr>
            <w:r>
              <w:rPr>
                <w:rFonts w:ascii="Arial" w:hAnsi="Arial" w:cs="Arial"/>
                <w:color w:val="000000"/>
              </w:rPr>
              <w:t xml:space="preserve">Codo para uso en tubos de construcción, en </w:t>
            </w:r>
            <w:proofErr w:type="spellStart"/>
            <w:r>
              <w:rPr>
                <w:rFonts w:ascii="Arial" w:hAnsi="Arial" w:cs="Arial"/>
                <w:color w:val="000000"/>
              </w:rPr>
              <w:t>pvc</w:t>
            </w:r>
            <w:proofErr w:type="spellEnd"/>
            <w:r>
              <w:rPr>
                <w:rFonts w:ascii="Arial" w:hAnsi="Arial" w:cs="Arial"/>
                <w:color w:val="000000"/>
              </w:rPr>
              <w:t xml:space="preserve"> , diámetro 1/2", ángulo de 90 grados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lastRenderedPageBreak/>
              <w:t>93</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95631F">
            <w:pPr>
              <w:jc w:val="both"/>
              <w:rPr>
                <w:rFonts w:ascii="Arial" w:hAnsi="Arial" w:cs="Arial"/>
                <w:color w:val="000000"/>
              </w:rPr>
            </w:pPr>
            <w:r>
              <w:rPr>
                <w:rFonts w:ascii="Arial" w:hAnsi="Arial" w:cs="Arial"/>
                <w:color w:val="000000"/>
              </w:rPr>
              <w:t xml:space="preserve">Codo para uso en tubos de construcción, en </w:t>
            </w:r>
            <w:proofErr w:type="spellStart"/>
            <w:r>
              <w:rPr>
                <w:rFonts w:ascii="Arial" w:hAnsi="Arial" w:cs="Arial"/>
                <w:color w:val="000000"/>
              </w:rPr>
              <w:t>pvc</w:t>
            </w:r>
            <w:proofErr w:type="spellEnd"/>
            <w:r>
              <w:rPr>
                <w:rFonts w:ascii="Arial" w:hAnsi="Arial" w:cs="Arial"/>
                <w:color w:val="000000"/>
              </w:rPr>
              <w:t xml:space="preserve"> , diámetro 3/4", ángulo de 90 grados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94</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95631F">
            <w:pPr>
              <w:jc w:val="both"/>
              <w:rPr>
                <w:rFonts w:ascii="Arial" w:hAnsi="Arial" w:cs="Arial"/>
                <w:color w:val="000000"/>
              </w:rPr>
            </w:pPr>
            <w:r>
              <w:rPr>
                <w:rFonts w:ascii="Arial" w:hAnsi="Arial" w:cs="Arial"/>
                <w:color w:val="000000"/>
              </w:rPr>
              <w:t xml:space="preserve">Codo para uso en tubos sanitarios, en </w:t>
            </w:r>
            <w:proofErr w:type="spellStart"/>
            <w:r>
              <w:rPr>
                <w:rFonts w:ascii="Arial" w:hAnsi="Arial" w:cs="Arial"/>
                <w:color w:val="000000"/>
              </w:rPr>
              <w:t>pvc</w:t>
            </w:r>
            <w:proofErr w:type="spellEnd"/>
            <w:r>
              <w:rPr>
                <w:rFonts w:ascii="Arial" w:hAnsi="Arial" w:cs="Arial"/>
                <w:color w:val="000000"/>
              </w:rPr>
              <w:t xml:space="preserve"> , diámetro 2", ángulo de 90 grados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95</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95631F">
            <w:pPr>
              <w:jc w:val="both"/>
              <w:rPr>
                <w:rFonts w:ascii="Arial" w:hAnsi="Arial" w:cs="Arial"/>
                <w:color w:val="000000"/>
              </w:rPr>
            </w:pPr>
            <w:r>
              <w:rPr>
                <w:rFonts w:ascii="Arial" w:hAnsi="Arial" w:cs="Arial"/>
                <w:color w:val="000000"/>
              </w:rPr>
              <w:t xml:space="preserve">Codo para uso en tubos sanitarios, en </w:t>
            </w:r>
            <w:proofErr w:type="spellStart"/>
            <w:r>
              <w:rPr>
                <w:rFonts w:ascii="Arial" w:hAnsi="Arial" w:cs="Arial"/>
                <w:color w:val="000000"/>
              </w:rPr>
              <w:t>pvc</w:t>
            </w:r>
            <w:proofErr w:type="spellEnd"/>
            <w:r>
              <w:rPr>
                <w:rFonts w:ascii="Arial" w:hAnsi="Arial" w:cs="Arial"/>
                <w:color w:val="000000"/>
              </w:rPr>
              <w:t xml:space="preserve"> , diámetro 3", ángulo de 90 grados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96</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95631F">
            <w:pPr>
              <w:jc w:val="both"/>
              <w:rPr>
                <w:rFonts w:ascii="Arial" w:hAnsi="Arial" w:cs="Arial"/>
                <w:color w:val="000000"/>
              </w:rPr>
            </w:pPr>
            <w:r>
              <w:rPr>
                <w:rFonts w:ascii="Arial" w:hAnsi="Arial" w:cs="Arial"/>
                <w:color w:val="000000"/>
              </w:rPr>
              <w:t xml:space="preserve">Codo para uso en tubos sanitarios, en </w:t>
            </w:r>
            <w:proofErr w:type="spellStart"/>
            <w:r>
              <w:rPr>
                <w:rFonts w:ascii="Arial" w:hAnsi="Arial" w:cs="Arial"/>
                <w:color w:val="000000"/>
              </w:rPr>
              <w:t>pvc</w:t>
            </w:r>
            <w:proofErr w:type="spellEnd"/>
            <w:r>
              <w:rPr>
                <w:rFonts w:ascii="Arial" w:hAnsi="Arial" w:cs="Arial"/>
                <w:color w:val="000000"/>
              </w:rPr>
              <w:t xml:space="preserve"> , diámetro 4", ángulo de 90 grados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97</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proofErr w:type="spellStart"/>
            <w:r>
              <w:rPr>
                <w:rFonts w:ascii="Arial" w:hAnsi="Arial" w:cs="Arial"/>
                <w:color w:val="000000"/>
              </w:rPr>
              <w:t>Contactor</w:t>
            </w:r>
            <w:proofErr w:type="spellEnd"/>
            <w:r>
              <w:rPr>
                <w:rFonts w:ascii="Arial" w:hAnsi="Arial" w:cs="Arial"/>
                <w:color w:val="000000"/>
              </w:rPr>
              <w:t xml:space="preserve"> 1036 Siemens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98</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Copa para pulir grande 24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99</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Copas </w:t>
            </w:r>
            <w:proofErr w:type="spellStart"/>
            <w:r>
              <w:rPr>
                <w:rFonts w:ascii="Arial" w:hAnsi="Arial" w:cs="Arial"/>
                <w:color w:val="000000"/>
              </w:rPr>
              <w:t>milimetricas</w:t>
            </w:r>
            <w:proofErr w:type="spellEnd"/>
            <w:r>
              <w:rPr>
                <w:rFonts w:ascii="Arial" w:hAnsi="Arial" w:cs="Arial"/>
                <w:color w:val="000000"/>
              </w:rPr>
              <w:t xml:space="preserve"> por juego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100</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Corta frio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proofErr w:type="gramStart"/>
            <w:r>
              <w:rPr>
                <w:rFonts w:ascii="Arial" w:hAnsi="Arial" w:cs="Arial"/>
                <w:color w:val="000000"/>
              </w:rPr>
              <w:t>und</w:t>
            </w:r>
            <w:proofErr w:type="spellEnd"/>
            <w:proofErr w:type="gram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101</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Corta vidrio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102</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Cuchilla para guadaña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103</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95631F">
            <w:pPr>
              <w:jc w:val="both"/>
              <w:rPr>
                <w:rFonts w:ascii="Arial" w:hAnsi="Arial" w:cs="Arial"/>
                <w:color w:val="000000"/>
              </w:rPr>
            </w:pPr>
            <w:r>
              <w:rPr>
                <w:rFonts w:ascii="Arial" w:hAnsi="Arial" w:cs="Arial"/>
                <w:color w:val="000000"/>
              </w:rPr>
              <w:t xml:space="preserve">Cuchilla para sierra caladora x juego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104</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5C05B7">
            <w:pPr>
              <w:jc w:val="both"/>
              <w:rPr>
                <w:rFonts w:ascii="Arial" w:hAnsi="Arial" w:cs="Arial"/>
                <w:color w:val="000000"/>
              </w:rPr>
            </w:pPr>
            <w:r>
              <w:rPr>
                <w:rFonts w:ascii="Arial" w:hAnsi="Arial" w:cs="Arial"/>
                <w:color w:val="000000"/>
              </w:rPr>
              <w:t xml:space="preserve">Curva para uso en tubos eléctricos y telefónicos en </w:t>
            </w:r>
            <w:proofErr w:type="spellStart"/>
            <w:r>
              <w:rPr>
                <w:rFonts w:ascii="Arial" w:hAnsi="Arial" w:cs="Arial"/>
                <w:color w:val="000000"/>
              </w:rPr>
              <w:t>pvc</w:t>
            </w:r>
            <w:proofErr w:type="spellEnd"/>
            <w:r>
              <w:rPr>
                <w:rFonts w:ascii="Arial" w:hAnsi="Arial" w:cs="Arial"/>
                <w:color w:val="000000"/>
              </w:rPr>
              <w:t xml:space="preserve">, diámetro de 1",  ángulo de 45 grados y ajuste campana x espigo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105</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5C05B7">
            <w:pPr>
              <w:jc w:val="both"/>
              <w:rPr>
                <w:rFonts w:ascii="Arial" w:hAnsi="Arial" w:cs="Arial"/>
                <w:color w:val="000000"/>
              </w:rPr>
            </w:pPr>
            <w:r>
              <w:rPr>
                <w:rFonts w:ascii="Arial" w:hAnsi="Arial" w:cs="Arial"/>
                <w:color w:val="000000"/>
              </w:rPr>
              <w:t xml:space="preserve">Curva para uso en tubos eléctricos y telefónicos en </w:t>
            </w:r>
            <w:proofErr w:type="spellStart"/>
            <w:r>
              <w:rPr>
                <w:rFonts w:ascii="Arial" w:hAnsi="Arial" w:cs="Arial"/>
                <w:color w:val="000000"/>
              </w:rPr>
              <w:t>pvc</w:t>
            </w:r>
            <w:proofErr w:type="spellEnd"/>
            <w:r>
              <w:rPr>
                <w:rFonts w:ascii="Arial" w:hAnsi="Arial" w:cs="Arial"/>
                <w:color w:val="000000"/>
              </w:rPr>
              <w:t xml:space="preserve">, diámetro de 1/2",  ángulo de 45 grados y ajuste campana x espigo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106</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proofErr w:type="spellStart"/>
            <w:r>
              <w:rPr>
                <w:rFonts w:ascii="Arial" w:hAnsi="Arial" w:cs="Arial"/>
                <w:color w:val="000000"/>
              </w:rPr>
              <w:t>Desgarratadora</w:t>
            </w:r>
            <w:proofErr w:type="spellEnd"/>
            <w:r>
              <w:rPr>
                <w:rFonts w:ascii="Arial" w:hAnsi="Arial" w:cs="Arial"/>
                <w:color w:val="000000"/>
              </w:rPr>
              <w:t xml:space="preserve">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107</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C359F9">
            <w:pPr>
              <w:jc w:val="both"/>
              <w:rPr>
                <w:rFonts w:ascii="Arial" w:hAnsi="Arial" w:cs="Arial"/>
                <w:color w:val="000000"/>
              </w:rPr>
            </w:pPr>
            <w:r>
              <w:rPr>
                <w:rFonts w:ascii="Arial" w:hAnsi="Arial" w:cs="Arial"/>
                <w:color w:val="000000"/>
              </w:rPr>
              <w:t xml:space="preserve">Destornilladores (pala y estrella) por juego.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108</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Disco para madera fina no. 7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109</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Disco pequeño pulidora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110</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Disco tungsteno de 4 1/2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111</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Disco tungsteno de 9"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112</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5C05B7">
            <w:pPr>
              <w:jc w:val="both"/>
              <w:rPr>
                <w:rFonts w:ascii="Arial" w:hAnsi="Arial" w:cs="Arial"/>
                <w:color w:val="000000"/>
              </w:rPr>
            </w:pPr>
            <w:r>
              <w:rPr>
                <w:rFonts w:ascii="Arial" w:hAnsi="Arial" w:cs="Arial"/>
                <w:color w:val="000000"/>
              </w:rPr>
              <w:t xml:space="preserve">Dispensador para jabón de manos, dimensiones: 10x15x5 cm, capacidad: 500 ml, peso: 600 g., material de fabricación: metal cromado.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113</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5C05B7">
            <w:pPr>
              <w:jc w:val="both"/>
              <w:rPr>
                <w:rFonts w:ascii="Arial" w:hAnsi="Arial" w:cs="Arial"/>
                <w:color w:val="000000"/>
              </w:rPr>
            </w:pPr>
            <w:r>
              <w:rPr>
                <w:rFonts w:ascii="Arial" w:hAnsi="Arial" w:cs="Arial"/>
                <w:color w:val="000000"/>
              </w:rPr>
              <w:t xml:space="preserve">Dispensador para papel </w:t>
            </w:r>
            <w:proofErr w:type="spellStart"/>
            <w:r>
              <w:rPr>
                <w:rFonts w:ascii="Arial" w:hAnsi="Arial" w:cs="Arial"/>
                <w:color w:val="000000"/>
              </w:rPr>
              <w:t>higienico</w:t>
            </w:r>
            <w:proofErr w:type="spellEnd"/>
            <w:r>
              <w:rPr>
                <w:rFonts w:ascii="Arial" w:hAnsi="Arial" w:cs="Arial"/>
                <w:color w:val="000000"/>
              </w:rPr>
              <w:t xml:space="preserve"> tamaño jumbo, dimensiones: 250x116 mm, </w:t>
            </w:r>
            <w:proofErr w:type="spellStart"/>
            <w:r>
              <w:rPr>
                <w:rFonts w:ascii="Arial" w:hAnsi="Arial" w:cs="Arial"/>
                <w:color w:val="000000"/>
              </w:rPr>
              <w:t>diametro</w:t>
            </w:r>
            <w:proofErr w:type="spellEnd"/>
            <w:r>
              <w:rPr>
                <w:rFonts w:ascii="Arial" w:hAnsi="Arial" w:cs="Arial"/>
                <w:color w:val="000000"/>
              </w:rPr>
              <w:t xml:space="preserve"> papel: 235 mm, color: terminado satín, material de fabricación: acero inoxidable.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lastRenderedPageBreak/>
              <w:t>114</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5C05B7">
            <w:pPr>
              <w:jc w:val="both"/>
              <w:rPr>
                <w:rFonts w:ascii="Arial" w:hAnsi="Arial" w:cs="Arial"/>
                <w:color w:val="000000"/>
              </w:rPr>
            </w:pPr>
            <w:r>
              <w:rPr>
                <w:rFonts w:ascii="Arial" w:hAnsi="Arial" w:cs="Arial"/>
                <w:color w:val="000000"/>
              </w:rPr>
              <w:t xml:space="preserve">Empaque de 1/2" para manguera de </w:t>
            </w:r>
            <w:proofErr w:type="spellStart"/>
            <w:r>
              <w:rPr>
                <w:rFonts w:ascii="Arial" w:hAnsi="Arial" w:cs="Arial"/>
                <w:color w:val="000000"/>
              </w:rPr>
              <w:t>jardin</w:t>
            </w:r>
            <w:proofErr w:type="spellEnd"/>
            <w:r>
              <w:rPr>
                <w:rFonts w:ascii="Arial" w:hAnsi="Arial" w:cs="Arial"/>
                <w:color w:val="000000"/>
              </w:rPr>
              <w:t xml:space="preserve">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115</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Escalera </w:t>
            </w:r>
            <w:proofErr w:type="spellStart"/>
            <w:r>
              <w:rPr>
                <w:rFonts w:ascii="Arial" w:hAnsi="Arial" w:cs="Arial"/>
                <w:color w:val="000000"/>
              </w:rPr>
              <w:t>Metalica</w:t>
            </w:r>
            <w:proofErr w:type="spellEnd"/>
            <w:r>
              <w:rPr>
                <w:rFonts w:ascii="Arial" w:hAnsi="Arial" w:cs="Arial"/>
                <w:color w:val="000000"/>
              </w:rPr>
              <w:t xml:space="preserve"> 9 pasos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proofErr w:type="gramStart"/>
            <w:r>
              <w:rPr>
                <w:rFonts w:ascii="Arial" w:hAnsi="Arial" w:cs="Arial"/>
                <w:color w:val="000000"/>
              </w:rPr>
              <w:t>und</w:t>
            </w:r>
            <w:proofErr w:type="spellEnd"/>
            <w:proofErr w:type="gram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116</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Espátula </w:t>
            </w:r>
            <w:proofErr w:type="spellStart"/>
            <w:r>
              <w:rPr>
                <w:rFonts w:ascii="Arial" w:hAnsi="Arial" w:cs="Arial"/>
                <w:color w:val="000000"/>
              </w:rPr>
              <w:t>metalica</w:t>
            </w:r>
            <w:proofErr w:type="spellEnd"/>
            <w:r>
              <w:rPr>
                <w:rFonts w:ascii="Arial" w:hAnsi="Arial" w:cs="Arial"/>
                <w:color w:val="000000"/>
              </w:rPr>
              <w:t xml:space="preserve"> de 2"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proofErr w:type="gramStart"/>
            <w:r>
              <w:rPr>
                <w:rFonts w:ascii="Arial" w:hAnsi="Arial" w:cs="Arial"/>
                <w:color w:val="000000"/>
              </w:rPr>
              <w:t>und</w:t>
            </w:r>
            <w:proofErr w:type="spellEnd"/>
            <w:proofErr w:type="gram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117</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Espátula </w:t>
            </w:r>
            <w:proofErr w:type="spellStart"/>
            <w:r>
              <w:rPr>
                <w:rFonts w:ascii="Arial" w:hAnsi="Arial" w:cs="Arial"/>
                <w:color w:val="000000"/>
              </w:rPr>
              <w:t>metalica</w:t>
            </w:r>
            <w:proofErr w:type="spellEnd"/>
            <w:r>
              <w:rPr>
                <w:rFonts w:ascii="Arial" w:hAnsi="Arial" w:cs="Arial"/>
                <w:color w:val="000000"/>
              </w:rPr>
              <w:t xml:space="preserve"> de 3"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proofErr w:type="gramStart"/>
            <w:r>
              <w:rPr>
                <w:rFonts w:ascii="Arial" w:hAnsi="Arial" w:cs="Arial"/>
                <w:color w:val="000000"/>
              </w:rPr>
              <w:t>und</w:t>
            </w:r>
            <w:proofErr w:type="spellEnd"/>
            <w:proofErr w:type="gram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118</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Espátula </w:t>
            </w:r>
            <w:proofErr w:type="spellStart"/>
            <w:r>
              <w:rPr>
                <w:rFonts w:ascii="Arial" w:hAnsi="Arial" w:cs="Arial"/>
                <w:color w:val="000000"/>
              </w:rPr>
              <w:t>metalica</w:t>
            </w:r>
            <w:proofErr w:type="spellEnd"/>
            <w:r>
              <w:rPr>
                <w:rFonts w:ascii="Arial" w:hAnsi="Arial" w:cs="Arial"/>
                <w:color w:val="000000"/>
              </w:rPr>
              <w:t xml:space="preserve"> de 4"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proofErr w:type="gramStart"/>
            <w:r>
              <w:rPr>
                <w:rFonts w:ascii="Arial" w:hAnsi="Arial" w:cs="Arial"/>
                <w:color w:val="000000"/>
              </w:rPr>
              <w:t>und</w:t>
            </w:r>
            <w:proofErr w:type="spellEnd"/>
            <w:proofErr w:type="gram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119</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Espejo de 1,05x93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120</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Estopa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proofErr w:type="gramStart"/>
            <w:r>
              <w:rPr>
                <w:rFonts w:ascii="Arial" w:hAnsi="Arial" w:cs="Arial"/>
                <w:color w:val="000000"/>
              </w:rPr>
              <w:t>und</w:t>
            </w:r>
            <w:proofErr w:type="spellEnd"/>
            <w:proofErr w:type="gram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121</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Estuco acrílico, x 5 galones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122</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Extractor de </w:t>
            </w:r>
            <w:proofErr w:type="spellStart"/>
            <w:r>
              <w:rPr>
                <w:rFonts w:ascii="Arial" w:hAnsi="Arial" w:cs="Arial"/>
                <w:color w:val="000000"/>
              </w:rPr>
              <w:t>balineras</w:t>
            </w:r>
            <w:proofErr w:type="spellEnd"/>
            <w:r>
              <w:rPr>
                <w:rFonts w:ascii="Arial" w:hAnsi="Arial" w:cs="Arial"/>
                <w:color w:val="000000"/>
              </w:rPr>
              <w:t xml:space="preserve">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proofErr w:type="gramStart"/>
            <w:r>
              <w:rPr>
                <w:rFonts w:ascii="Arial" w:hAnsi="Arial" w:cs="Arial"/>
                <w:color w:val="000000"/>
              </w:rPr>
              <w:t>und</w:t>
            </w:r>
            <w:proofErr w:type="spellEnd"/>
            <w:proofErr w:type="gram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123</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C359F9">
            <w:pPr>
              <w:jc w:val="both"/>
              <w:rPr>
                <w:rFonts w:ascii="Arial" w:hAnsi="Arial" w:cs="Arial"/>
                <w:color w:val="000000"/>
              </w:rPr>
            </w:pPr>
            <w:proofErr w:type="spellStart"/>
            <w:r>
              <w:rPr>
                <w:rFonts w:ascii="Arial" w:hAnsi="Arial" w:cs="Arial"/>
                <w:color w:val="000000"/>
              </w:rPr>
              <w:t>Flexometro</w:t>
            </w:r>
            <w:proofErr w:type="spellEnd"/>
            <w:r>
              <w:rPr>
                <w:rFonts w:ascii="Arial" w:hAnsi="Arial" w:cs="Arial"/>
                <w:color w:val="000000"/>
              </w:rPr>
              <w:t xml:space="preserve"> de 5 </w:t>
            </w:r>
            <w:proofErr w:type="spellStart"/>
            <w:r>
              <w:rPr>
                <w:rFonts w:ascii="Arial" w:hAnsi="Arial" w:cs="Arial"/>
                <w:color w:val="000000"/>
              </w:rPr>
              <w:t>mts</w:t>
            </w:r>
            <w:proofErr w:type="spellEnd"/>
            <w:r>
              <w:rPr>
                <w:rFonts w:ascii="Arial" w:hAnsi="Arial" w:cs="Arial"/>
                <w:color w:val="000000"/>
              </w:rPr>
              <w:t xml:space="preserve">.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124</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Gato </w:t>
            </w:r>
            <w:proofErr w:type="spellStart"/>
            <w:r>
              <w:rPr>
                <w:rFonts w:ascii="Arial" w:hAnsi="Arial" w:cs="Arial"/>
                <w:color w:val="000000"/>
              </w:rPr>
              <w:t>hidralico</w:t>
            </w:r>
            <w:proofErr w:type="spellEnd"/>
            <w:r>
              <w:rPr>
                <w:rFonts w:ascii="Arial" w:hAnsi="Arial" w:cs="Arial"/>
                <w:color w:val="000000"/>
              </w:rPr>
              <w:t xml:space="preserve"> para puerta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125</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Grafito en presentación de 20 gr.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126</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5C05B7">
            <w:pPr>
              <w:jc w:val="both"/>
              <w:rPr>
                <w:rFonts w:ascii="Arial" w:hAnsi="Arial" w:cs="Arial"/>
                <w:color w:val="000000"/>
              </w:rPr>
            </w:pPr>
            <w:r>
              <w:rPr>
                <w:rFonts w:ascii="Arial" w:hAnsi="Arial" w:cs="Arial"/>
                <w:color w:val="000000"/>
              </w:rPr>
              <w:t>Grafito, presentación por frasco de 50 g</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127</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5C05B7">
            <w:pPr>
              <w:jc w:val="both"/>
              <w:rPr>
                <w:rFonts w:ascii="Arial" w:hAnsi="Arial" w:cs="Arial"/>
                <w:color w:val="000000"/>
              </w:rPr>
            </w:pPr>
            <w:r>
              <w:rPr>
                <w:rFonts w:ascii="Arial" w:hAnsi="Arial" w:cs="Arial"/>
                <w:color w:val="000000"/>
              </w:rPr>
              <w:t xml:space="preserve">Grapa </w:t>
            </w:r>
            <w:proofErr w:type="spellStart"/>
            <w:r>
              <w:rPr>
                <w:rFonts w:ascii="Arial" w:hAnsi="Arial" w:cs="Arial"/>
                <w:color w:val="000000"/>
              </w:rPr>
              <w:t>metalica</w:t>
            </w:r>
            <w:proofErr w:type="spellEnd"/>
            <w:r>
              <w:rPr>
                <w:rFonts w:ascii="Arial" w:hAnsi="Arial" w:cs="Arial"/>
                <w:color w:val="000000"/>
              </w:rPr>
              <w:t xml:space="preserve"> de 1/2" para pared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128</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5C05B7">
            <w:pPr>
              <w:jc w:val="both"/>
              <w:rPr>
                <w:rFonts w:ascii="Arial" w:hAnsi="Arial" w:cs="Arial"/>
                <w:color w:val="000000"/>
              </w:rPr>
            </w:pPr>
            <w:r>
              <w:rPr>
                <w:rFonts w:ascii="Arial" w:hAnsi="Arial" w:cs="Arial"/>
                <w:color w:val="000000"/>
              </w:rPr>
              <w:t xml:space="preserve">Grifería de tanque sanitario, con una palanca de 17 cm y manija fabricada en plástico, marca </w:t>
            </w:r>
            <w:proofErr w:type="spellStart"/>
            <w:r>
              <w:rPr>
                <w:rFonts w:ascii="Arial" w:hAnsi="Arial" w:cs="Arial"/>
                <w:color w:val="000000"/>
              </w:rPr>
              <w:t>Grival</w:t>
            </w:r>
            <w:proofErr w:type="spellEnd"/>
            <w:r>
              <w:rPr>
                <w:rFonts w:ascii="Arial" w:hAnsi="Arial" w:cs="Arial"/>
                <w:color w:val="000000"/>
              </w:rPr>
              <w:t xml:space="preserve">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129</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C359F9">
            <w:pPr>
              <w:jc w:val="both"/>
              <w:rPr>
                <w:rFonts w:ascii="Arial" w:hAnsi="Arial" w:cs="Arial"/>
                <w:color w:val="000000"/>
              </w:rPr>
            </w:pPr>
            <w:proofErr w:type="spellStart"/>
            <w:r>
              <w:rPr>
                <w:rFonts w:ascii="Arial" w:hAnsi="Arial" w:cs="Arial"/>
                <w:color w:val="000000"/>
              </w:rPr>
              <w:t>Griferia</w:t>
            </w:r>
            <w:proofErr w:type="spellEnd"/>
            <w:r>
              <w:rPr>
                <w:rFonts w:ascii="Arial" w:hAnsi="Arial" w:cs="Arial"/>
                <w:color w:val="000000"/>
              </w:rPr>
              <w:t xml:space="preserve"> lavamanos sensor </w:t>
            </w:r>
            <w:proofErr w:type="spellStart"/>
            <w:r>
              <w:rPr>
                <w:rFonts w:ascii="Arial" w:hAnsi="Arial" w:cs="Arial"/>
                <w:color w:val="000000"/>
              </w:rPr>
              <w:t>electrico</w:t>
            </w:r>
            <w:proofErr w:type="spellEnd"/>
            <w:r>
              <w:rPr>
                <w:rFonts w:ascii="Arial" w:hAnsi="Arial" w:cs="Arial"/>
                <w:color w:val="000000"/>
              </w:rPr>
              <w:t xml:space="preserve"> ref. 706000001 (incluye </w:t>
            </w:r>
            <w:proofErr w:type="spellStart"/>
            <w:r>
              <w:rPr>
                <w:rFonts w:ascii="Arial" w:hAnsi="Arial" w:cs="Arial"/>
                <w:color w:val="000000"/>
              </w:rPr>
              <w:t>instalacion</w:t>
            </w:r>
            <w:proofErr w:type="spellEnd"/>
            <w:r>
              <w:rPr>
                <w:rFonts w:ascii="Arial" w:hAnsi="Arial" w:cs="Arial"/>
                <w:color w:val="000000"/>
              </w:rPr>
              <w:t xml:space="preserve">).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130</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proofErr w:type="spellStart"/>
            <w:r>
              <w:rPr>
                <w:rFonts w:ascii="Arial" w:hAnsi="Arial" w:cs="Arial"/>
                <w:color w:val="000000"/>
              </w:rPr>
              <w:t>Griferia</w:t>
            </w:r>
            <w:proofErr w:type="spellEnd"/>
            <w:r>
              <w:rPr>
                <w:rFonts w:ascii="Arial" w:hAnsi="Arial" w:cs="Arial"/>
                <w:color w:val="000000"/>
              </w:rPr>
              <w:t xml:space="preserve"> para lavaplatos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131</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5C05B7">
            <w:pPr>
              <w:jc w:val="both"/>
              <w:rPr>
                <w:rFonts w:ascii="Arial" w:hAnsi="Arial" w:cs="Arial"/>
                <w:color w:val="000000"/>
              </w:rPr>
            </w:pPr>
            <w:r>
              <w:rPr>
                <w:rFonts w:ascii="Arial" w:hAnsi="Arial" w:cs="Arial"/>
                <w:color w:val="000000"/>
              </w:rPr>
              <w:t xml:space="preserve">Hoja de segueta, de 10" de longitud y 24 dientes por pulgada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132</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proofErr w:type="spellStart"/>
            <w:r>
              <w:rPr>
                <w:rFonts w:ascii="Arial" w:hAnsi="Arial" w:cs="Arial"/>
                <w:color w:val="000000"/>
              </w:rPr>
              <w:t>Hombresolo</w:t>
            </w:r>
            <w:proofErr w:type="spellEnd"/>
            <w:r>
              <w:rPr>
                <w:rFonts w:ascii="Arial" w:hAnsi="Arial" w:cs="Arial"/>
                <w:color w:val="000000"/>
              </w:rPr>
              <w:t xml:space="preserve">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proofErr w:type="gramStart"/>
            <w:r>
              <w:rPr>
                <w:rFonts w:ascii="Arial" w:hAnsi="Arial" w:cs="Arial"/>
                <w:color w:val="000000"/>
              </w:rPr>
              <w:t>und</w:t>
            </w:r>
            <w:proofErr w:type="spellEnd"/>
            <w:proofErr w:type="gram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133</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Interruptor doble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134</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Interruptor sencillo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135</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Ladrillo Rejilla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136</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5C05B7">
            <w:pPr>
              <w:jc w:val="both"/>
              <w:rPr>
                <w:rFonts w:ascii="Arial" w:hAnsi="Arial" w:cs="Arial"/>
                <w:color w:val="000000"/>
              </w:rPr>
            </w:pPr>
            <w:r>
              <w:rPr>
                <w:rFonts w:ascii="Arial" w:hAnsi="Arial" w:cs="Arial"/>
                <w:color w:val="000000"/>
              </w:rPr>
              <w:t xml:space="preserve">Lámina de  </w:t>
            </w:r>
            <w:proofErr w:type="spellStart"/>
            <w:r>
              <w:rPr>
                <w:rFonts w:ascii="Arial" w:hAnsi="Arial" w:cs="Arial"/>
                <w:color w:val="000000"/>
              </w:rPr>
              <w:t>Icopor</w:t>
            </w:r>
            <w:proofErr w:type="spellEnd"/>
            <w:r>
              <w:rPr>
                <w:rFonts w:ascii="Arial" w:hAnsi="Arial" w:cs="Arial"/>
                <w:color w:val="000000"/>
              </w:rPr>
              <w:t xml:space="preserve"> de 1,20 x 0,60 </w:t>
            </w:r>
            <w:proofErr w:type="spellStart"/>
            <w:r>
              <w:rPr>
                <w:rFonts w:ascii="Arial" w:hAnsi="Arial" w:cs="Arial"/>
                <w:color w:val="000000"/>
              </w:rPr>
              <w:t>mt</w:t>
            </w:r>
            <w:proofErr w:type="spellEnd"/>
            <w:r>
              <w:rPr>
                <w:rFonts w:ascii="Arial" w:hAnsi="Arial" w:cs="Arial"/>
                <w:color w:val="000000"/>
              </w:rPr>
              <w:t xml:space="preserve">, de 2 mm, labrado tipo lluvia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137</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Lámina de </w:t>
            </w:r>
            <w:proofErr w:type="spellStart"/>
            <w:r>
              <w:rPr>
                <w:rFonts w:ascii="Arial" w:hAnsi="Arial" w:cs="Arial"/>
                <w:color w:val="000000"/>
              </w:rPr>
              <w:t>triplex</w:t>
            </w:r>
            <w:proofErr w:type="spellEnd"/>
            <w:r>
              <w:rPr>
                <w:rFonts w:ascii="Arial" w:hAnsi="Arial" w:cs="Arial"/>
                <w:color w:val="000000"/>
              </w:rPr>
              <w:t xml:space="preserve"> de 15 mm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138</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Lija pliego de agua de 120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139</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Lija pliego de agua de 150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140</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lima redonda de 5/32"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141</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Lima Triangular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proofErr w:type="gramStart"/>
            <w:r>
              <w:rPr>
                <w:rFonts w:ascii="Arial" w:hAnsi="Arial" w:cs="Arial"/>
                <w:color w:val="000000"/>
              </w:rPr>
              <w:t>und</w:t>
            </w:r>
            <w:proofErr w:type="spellEnd"/>
            <w:proofErr w:type="gram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142</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Limpiador para </w:t>
            </w:r>
            <w:proofErr w:type="spellStart"/>
            <w:r>
              <w:rPr>
                <w:rFonts w:ascii="Arial" w:hAnsi="Arial" w:cs="Arial"/>
                <w:color w:val="000000"/>
              </w:rPr>
              <w:t>p.v.c</w:t>
            </w:r>
            <w:proofErr w:type="spellEnd"/>
            <w:r>
              <w:rPr>
                <w:rFonts w:ascii="Arial" w:hAnsi="Arial" w:cs="Arial"/>
                <w:color w:val="000000"/>
              </w:rPr>
              <w:t xml:space="preserve">. x 1/4 de galón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proofErr w:type="gramStart"/>
            <w:r>
              <w:rPr>
                <w:rFonts w:ascii="Arial" w:hAnsi="Arial" w:cs="Arial"/>
                <w:color w:val="000000"/>
              </w:rPr>
              <w:t>und</w:t>
            </w:r>
            <w:proofErr w:type="spellEnd"/>
            <w:proofErr w:type="gram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143</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Llana </w:t>
            </w:r>
            <w:proofErr w:type="spellStart"/>
            <w:r>
              <w:rPr>
                <w:rFonts w:ascii="Arial" w:hAnsi="Arial" w:cs="Arial"/>
                <w:color w:val="000000"/>
              </w:rPr>
              <w:t>metalica</w:t>
            </w:r>
            <w:proofErr w:type="spellEnd"/>
            <w:r>
              <w:rPr>
                <w:rFonts w:ascii="Arial" w:hAnsi="Arial" w:cs="Arial"/>
                <w:color w:val="000000"/>
              </w:rPr>
              <w:t xml:space="preserve"> dentada Grande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proofErr w:type="gramStart"/>
            <w:r>
              <w:rPr>
                <w:rFonts w:ascii="Arial" w:hAnsi="Arial" w:cs="Arial"/>
                <w:color w:val="000000"/>
              </w:rPr>
              <w:t>und</w:t>
            </w:r>
            <w:proofErr w:type="spellEnd"/>
            <w:proofErr w:type="gram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144</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Llana </w:t>
            </w:r>
            <w:proofErr w:type="spellStart"/>
            <w:r>
              <w:rPr>
                <w:rFonts w:ascii="Arial" w:hAnsi="Arial" w:cs="Arial"/>
                <w:color w:val="000000"/>
              </w:rPr>
              <w:t>metalica</w:t>
            </w:r>
            <w:proofErr w:type="spellEnd"/>
            <w:r>
              <w:rPr>
                <w:rFonts w:ascii="Arial" w:hAnsi="Arial" w:cs="Arial"/>
                <w:color w:val="000000"/>
              </w:rPr>
              <w:t xml:space="preserve"> lisa Grande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proofErr w:type="gramStart"/>
            <w:r>
              <w:rPr>
                <w:rFonts w:ascii="Arial" w:hAnsi="Arial" w:cs="Arial"/>
                <w:color w:val="000000"/>
              </w:rPr>
              <w:t>und</w:t>
            </w:r>
            <w:proofErr w:type="spellEnd"/>
            <w:proofErr w:type="gram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145</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Llave Bristol por juego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lastRenderedPageBreak/>
              <w:t>146</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5C05B7">
            <w:pPr>
              <w:jc w:val="both"/>
              <w:rPr>
                <w:rFonts w:ascii="Arial" w:hAnsi="Arial" w:cs="Arial"/>
                <w:color w:val="000000"/>
              </w:rPr>
            </w:pPr>
            <w:r>
              <w:rPr>
                <w:rFonts w:ascii="Arial" w:hAnsi="Arial" w:cs="Arial"/>
                <w:color w:val="000000"/>
              </w:rPr>
              <w:t xml:space="preserve">Llave de boca y de ojo, por juego de 1" a 6"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147</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jc w:val="both"/>
              <w:rPr>
                <w:rFonts w:ascii="Arial" w:hAnsi="Arial" w:cs="Arial"/>
                <w:color w:val="000000"/>
              </w:rPr>
            </w:pPr>
            <w:r>
              <w:rPr>
                <w:rFonts w:ascii="Arial" w:hAnsi="Arial" w:cs="Arial"/>
                <w:color w:val="000000"/>
              </w:rPr>
              <w:t xml:space="preserve">Llave de paso </w:t>
            </w:r>
            <w:proofErr w:type="spellStart"/>
            <w:r>
              <w:rPr>
                <w:rFonts w:ascii="Arial" w:hAnsi="Arial" w:cs="Arial"/>
                <w:color w:val="000000"/>
              </w:rPr>
              <w:t>metalica</w:t>
            </w:r>
            <w:proofErr w:type="spellEnd"/>
            <w:r>
              <w:rPr>
                <w:rFonts w:ascii="Arial" w:hAnsi="Arial" w:cs="Arial"/>
                <w:color w:val="000000"/>
              </w:rPr>
              <w:t xml:space="preserve"> de 1/2"</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148</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jc w:val="both"/>
              <w:rPr>
                <w:rFonts w:ascii="Arial" w:hAnsi="Arial" w:cs="Arial"/>
                <w:color w:val="000000"/>
              </w:rPr>
            </w:pPr>
            <w:r>
              <w:rPr>
                <w:rFonts w:ascii="Arial" w:hAnsi="Arial" w:cs="Arial"/>
                <w:color w:val="000000"/>
              </w:rPr>
              <w:t xml:space="preserve">Llave de paso </w:t>
            </w:r>
            <w:proofErr w:type="spellStart"/>
            <w:r>
              <w:rPr>
                <w:rFonts w:ascii="Arial" w:hAnsi="Arial" w:cs="Arial"/>
                <w:color w:val="000000"/>
              </w:rPr>
              <w:t>metalica</w:t>
            </w:r>
            <w:proofErr w:type="spellEnd"/>
            <w:r>
              <w:rPr>
                <w:rFonts w:ascii="Arial" w:hAnsi="Arial" w:cs="Arial"/>
                <w:color w:val="000000"/>
              </w:rPr>
              <w:t xml:space="preserve"> de 3/4"</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149</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5C05B7">
            <w:pPr>
              <w:jc w:val="both"/>
              <w:rPr>
                <w:rFonts w:ascii="Arial" w:hAnsi="Arial" w:cs="Arial"/>
                <w:color w:val="000000"/>
              </w:rPr>
            </w:pPr>
            <w:r>
              <w:rPr>
                <w:rFonts w:ascii="Arial" w:hAnsi="Arial" w:cs="Arial"/>
                <w:color w:val="000000"/>
              </w:rPr>
              <w:t xml:space="preserve">Llave para </w:t>
            </w:r>
            <w:proofErr w:type="spellStart"/>
            <w:r>
              <w:rPr>
                <w:rFonts w:ascii="Arial" w:hAnsi="Arial" w:cs="Arial"/>
                <w:color w:val="000000"/>
              </w:rPr>
              <w:t>jardineria</w:t>
            </w:r>
            <w:proofErr w:type="spellEnd"/>
            <w:r>
              <w:rPr>
                <w:rFonts w:ascii="Arial" w:hAnsi="Arial" w:cs="Arial"/>
                <w:color w:val="000000"/>
              </w:rPr>
              <w:t xml:space="preserve">, fabricada en metal, con terminado en cromo y tipo estándar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150</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Llave para lavamanos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151</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Llaves Fijas por juego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152</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Llaves </w:t>
            </w:r>
            <w:proofErr w:type="spellStart"/>
            <w:r>
              <w:rPr>
                <w:rFonts w:ascii="Arial" w:hAnsi="Arial" w:cs="Arial"/>
                <w:color w:val="000000"/>
              </w:rPr>
              <w:t>milimetricas</w:t>
            </w:r>
            <w:proofErr w:type="spellEnd"/>
            <w:r>
              <w:rPr>
                <w:rFonts w:ascii="Arial" w:hAnsi="Arial" w:cs="Arial"/>
                <w:color w:val="000000"/>
              </w:rPr>
              <w:t xml:space="preserve"> por juego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153</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5C05B7">
            <w:pPr>
              <w:jc w:val="both"/>
              <w:rPr>
                <w:rFonts w:ascii="Arial" w:hAnsi="Arial" w:cs="Arial"/>
                <w:color w:val="000000"/>
              </w:rPr>
            </w:pPr>
            <w:r>
              <w:rPr>
                <w:rFonts w:ascii="Arial" w:hAnsi="Arial" w:cs="Arial"/>
                <w:color w:val="000000"/>
              </w:rPr>
              <w:t xml:space="preserve">Lubricante penetrante </w:t>
            </w:r>
            <w:proofErr w:type="spellStart"/>
            <w:r>
              <w:rPr>
                <w:rFonts w:ascii="Arial" w:hAnsi="Arial" w:cs="Arial"/>
                <w:color w:val="000000"/>
              </w:rPr>
              <w:t>multiproposito</w:t>
            </w:r>
            <w:proofErr w:type="spellEnd"/>
            <w:r>
              <w:rPr>
                <w:rFonts w:ascii="Arial" w:hAnsi="Arial" w:cs="Arial"/>
                <w:color w:val="000000"/>
              </w:rPr>
              <w:t xml:space="preserve">, en presentación de 2400 mc3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154</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Maceta de 3 </w:t>
            </w:r>
            <w:proofErr w:type="spellStart"/>
            <w:r>
              <w:rPr>
                <w:rFonts w:ascii="Arial" w:hAnsi="Arial" w:cs="Arial"/>
                <w:color w:val="000000"/>
              </w:rPr>
              <w:t>lbs</w:t>
            </w:r>
            <w:proofErr w:type="spellEnd"/>
            <w:r>
              <w:rPr>
                <w:rFonts w:ascii="Arial" w:hAnsi="Arial" w:cs="Arial"/>
                <w:color w:val="000000"/>
              </w:rPr>
              <w:t xml:space="preserve">.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155</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5C05B7">
            <w:pPr>
              <w:jc w:val="both"/>
              <w:rPr>
                <w:rFonts w:ascii="Arial" w:hAnsi="Arial" w:cs="Arial"/>
                <w:color w:val="000000"/>
              </w:rPr>
            </w:pPr>
            <w:r>
              <w:rPr>
                <w:rFonts w:ascii="Arial" w:hAnsi="Arial" w:cs="Arial"/>
                <w:color w:val="000000"/>
              </w:rPr>
              <w:t xml:space="preserve">Machete de 18" de longitud, forma peinilla angosta, con cacha </w:t>
            </w:r>
            <w:proofErr w:type="spellStart"/>
            <w:r>
              <w:rPr>
                <w:rFonts w:ascii="Arial" w:hAnsi="Arial" w:cs="Arial"/>
                <w:color w:val="000000"/>
              </w:rPr>
              <w:t>rugosita</w:t>
            </w:r>
            <w:proofErr w:type="spellEnd"/>
            <w:r>
              <w:rPr>
                <w:rFonts w:ascii="Arial" w:hAnsi="Arial" w:cs="Arial"/>
                <w:color w:val="000000"/>
              </w:rPr>
              <w:t xml:space="preserve"> y de origen nacional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156</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5C05B7">
            <w:pPr>
              <w:jc w:val="both"/>
              <w:rPr>
                <w:rFonts w:ascii="Arial" w:hAnsi="Arial" w:cs="Arial"/>
                <w:color w:val="000000"/>
              </w:rPr>
            </w:pPr>
            <w:r>
              <w:rPr>
                <w:rFonts w:ascii="Arial" w:hAnsi="Arial" w:cs="Arial"/>
                <w:color w:val="000000"/>
              </w:rPr>
              <w:t xml:space="preserve">Manguera americana de 1/2 por </w:t>
            </w:r>
            <w:proofErr w:type="spellStart"/>
            <w:r>
              <w:rPr>
                <w:rFonts w:ascii="Arial" w:hAnsi="Arial" w:cs="Arial"/>
                <w:color w:val="000000"/>
              </w:rPr>
              <w:t>mts</w:t>
            </w:r>
            <w:proofErr w:type="spellEnd"/>
            <w:r>
              <w:rPr>
                <w:rFonts w:ascii="Arial" w:hAnsi="Arial" w:cs="Arial"/>
                <w:color w:val="000000"/>
              </w:rPr>
              <w:t xml:space="preserve">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157</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5C05B7">
            <w:pPr>
              <w:jc w:val="both"/>
              <w:rPr>
                <w:rFonts w:ascii="Arial" w:hAnsi="Arial" w:cs="Arial"/>
                <w:color w:val="000000"/>
              </w:rPr>
            </w:pPr>
            <w:r>
              <w:rPr>
                <w:rFonts w:ascii="Arial" w:hAnsi="Arial" w:cs="Arial"/>
                <w:color w:val="000000"/>
              </w:rPr>
              <w:t xml:space="preserve">Manguera para riego de jardines y lavado de autos, bicolor, por rollo de 100 </w:t>
            </w:r>
            <w:proofErr w:type="spellStart"/>
            <w:r>
              <w:rPr>
                <w:rFonts w:ascii="Arial" w:hAnsi="Arial" w:cs="Arial"/>
                <w:color w:val="000000"/>
              </w:rPr>
              <w:t>mts</w:t>
            </w:r>
            <w:proofErr w:type="spellEnd"/>
            <w:r>
              <w:rPr>
                <w:rFonts w:ascii="Arial" w:hAnsi="Arial" w:cs="Arial"/>
                <w:color w:val="000000"/>
              </w:rPr>
              <w:t xml:space="preserve">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158</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Manila 13mm por metro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159</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Marco para segueta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160</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Martillo de caucho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161</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Martillo de uña grande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162</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Martillo de uña pequeño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163</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Masilla </w:t>
            </w:r>
            <w:proofErr w:type="spellStart"/>
            <w:r>
              <w:rPr>
                <w:rFonts w:ascii="Arial" w:hAnsi="Arial" w:cs="Arial"/>
                <w:color w:val="000000"/>
              </w:rPr>
              <w:t>epoxica</w:t>
            </w:r>
            <w:proofErr w:type="spellEnd"/>
            <w:r>
              <w:rPr>
                <w:rFonts w:ascii="Arial" w:hAnsi="Arial" w:cs="Arial"/>
                <w:color w:val="000000"/>
              </w:rPr>
              <w:t xml:space="preserve">, contenido de 100 gr.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164</w:t>
            </w:r>
          </w:p>
        </w:tc>
        <w:tc>
          <w:tcPr>
            <w:tcW w:w="2863" w:type="dxa"/>
            <w:tcBorders>
              <w:top w:val="nil"/>
              <w:left w:val="nil"/>
              <w:bottom w:val="single" w:sz="4" w:space="0" w:color="auto"/>
              <w:right w:val="single" w:sz="4" w:space="0" w:color="auto"/>
            </w:tcBorders>
            <w:shd w:val="clear" w:color="auto" w:fill="auto"/>
            <w:vAlign w:val="center"/>
          </w:tcPr>
          <w:p w:rsidR="002A62C0" w:rsidRPr="00040649" w:rsidRDefault="002A62C0" w:rsidP="002A62C0">
            <w:pPr>
              <w:rPr>
                <w:rFonts w:ascii="Arial" w:hAnsi="Arial" w:cs="Arial"/>
                <w:color w:val="000000"/>
                <w:lang w:val="en-US"/>
              </w:rPr>
            </w:pPr>
            <w:proofErr w:type="spellStart"/>
            <w:r w:rsidRPr="00040649">
              <w:rPr>
                <w:rFonts w:ascii="Arial" w:hAnsi="Arial" w:cs="Arial"/>
                <w:color w:val="000000"/>
                <w:lang w:val="en-US"/>
              </w:rPr>
              <w:t>Merulex</w:t>
            </w:r>
            <w:proofErr w:type="spellEnd"/>
            <w:r w:rsidRPr="00040649">
              <w:rPr>
                <w:rFonts w:ascii="Arial" w:hAnsi="Arial" w:cs="Arial"/>
                <w:color w:val="000000"/>
                <w:lang w:val="en-US"/>
              </w:rPr>
              <w:t xml:space="preserve"> I.F.S. 3,5 KLS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sidRPr="00040649">
              <w:rPr>
                <w:rFonts w:ascii="Arial" w:hAnsi="Arial" w:cs="Arial"/>
                <w:color w:val="000000"/>
                <w:lang w:val="en-US"/>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165</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Mezclador para lavaplatos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166</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Multímetro</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167</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C359F9">
            <w:pPr>
              <w:jc w:val="both"/>
              <w:rPr>
                <w:rFonts w:ascii="Arial" w:hAnsi="Arial" w:cs="Arial"/>
                <w:color w:val="000000"/>
              </w:rPr>
            </w:pPr>
            <w:r>
              <w:rPr>
                <w:rFonts w:ascii="Arial" w:hAnsi="Arial" w:cs="Arial"/>
                <w:color w:val="000000"/>
              </w:rPr>
              <w:t xml:space="preserve">Nylon para guadaña, presentación por rollo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168</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Orinal en porcelana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169</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Pala hoyadora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170</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Pala redonda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171</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Palanca para cisterna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172</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proofErr w:type="spellStart"/>
            <w:r>
              <w:rPr>
                <w:rFonts w:ascii="Arial" w:hAnsi="Arial" w:cs="Arial"/>
                <w:color w:val="000000"/>
              </w:rPr>
              <w:t>Palin</w:t>
            </w:r>
            <w:proofErr w:type="spellEnd"/>
            <w:r>
              <w:rPr>
                <w:rFonts w:ascii="Arial" w:hAnsi="Arial" w:cs="Arial"/>
                <w:color w:val="000000"/>
              </w:rPr>
              <w:t xml:space="preserve">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173</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Panel redondo Luz </w:t>
            </w:r>
            <w:proofErr w:type="spellStart"/>
            <w:r>
              <w:rPr>
                <w:rFonts w:ascii="Arial" w:hAnsi="Arial" w:cs="Arial"/>
                <w:color w:val="000000"/>
              </w:rPr>
              <w:t>Led</w:t>
            </w:r>
            <w:proofErr w:type="spellEnd"/>
            <w:r>
              <w:rPr>
                <w:rFonts w:ascii="Arial" w:hAnsi="Arial" w:cs="Arial"/>
                <w:color w:val="000000"/>
              </w:rPr>
              <w:t xml:space="preserve"> 18w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proofErr w:type="gramStart"/>
            <w:r>
              <w:rPr>
                <w:rFonts w:ascii="Arial" w:hAnsi="Arial" w:cs="Arial"/>
                <w:color w:val="000000"/>
              </w:rPr>
              <w:t>und</w:t>
            </w:r>
            <w:proofErr w:type="spellEnd"/>
            <w:proofErr w:type="gram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174</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5C05B7">
            <w:pPr>
              <w:jc w:val="both"/>
              <w:rPr>
                <w:rFonts w:ascii="Arial" w:hAnsi="Arial" w:cs="Arial"/>
                <w:color w:val="000000"/>
              </w:rPr>
            </w:pPr>
            <w:r>
              <w:rPr>
                <w:rFonts w:ascii="Arial" w:hAnsi="Arial" w:cs="Arial"/>
                <w:color w:val="000000"/>
              </w:rPr>
              <w:t xml:space="preserve">Pastilla de cloro en presentación de caja por 5 unidades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175</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Pegante líquido para madera, por galón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176</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Pegante </w:t>
            </w:r>
            <w:proofErr w:type="spellStart"/>
            <w:r>
              <w:rPr>
                <w:rFonts w:ascii="Arial" w:hAnsi="Arial" w:cs="Arial"/>
                <w:color w:val="000000"/>
              </w:rPr>
              <w:t>Ralys</w:t>
            </w:r>
            <w:proofErr w:type="spellEnd"/>
            <w:r>
              <w:rPr>
                <w:rFonts w:ascii="Arial" w:hAnsi="Arial" w:cs="Arial"/>
                <w:color w:val="000000"/>
              </w:rPr>
              <w:t xml:space="preserve">.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lastRenderedPageBreak/>
              <w:t>177</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5C05B7">
            <w:pPr>
              <w:jc w:val="both"/>
              <w:rPr>
                <w:rFonts w:ascii="Arial" w:hAnsi="Arial" w:cs="Arial"/>
                <w:color w:val="000000"/>
              </w:rPr>
            </w:pPr>
            <w:r>
              <w:rPr>
                <w:rFonts w:ascii="Arial" w:hAnsi="Arial" w:cs="Arial"/>
                <w:color w:val="000000"/>
              </w:rPr>
              <w:t xml:space="preserve">Película texturizada para el control solar por rollo de 60 </w:t>
            </w:r>
            <w:proofErr w:type="spellStart"/>
            <w:r>
              <w:rPr>
                <w:rFonts w:ascii="Arial" w:hAnsi="Arial" w:cs="Arial"/>
                <w:color w:val="000000"/>
              </w:rPr>
              <w:t>mt</w:t>
            </w:r>
            <w:proofErr w:type="spellEnd"/>
            <w:r>
              <w:rPr>
                <w:rFonts w:ascii="Arial" w:hAnsi="Arial" w:cs="Arial"/>
                <w:color w:val="000000"/>
              </w:rPr>
              <w:t xml:space="preserve">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rollo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178</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Pica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179</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Pintura anticorrosiva, x 1 galón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180</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5C05B7">
            <w:pPr>
              <w:jc w:val="both"/>
              <w:rPr>
                <w:rFonts w:ascii="Arial" w:hAnsi="Arial" w:cs="Arial"/>
                <w:color w:val="000000"/>
              </w:rPr>
            </w:pPr>
            <w:r>
              <w:rPr>
                <w:rFonts w:ascii="Arial" w:hAnsi="Arial" w:cs="Arial"/>
                <w:color w:val="000000"/>
              </w:rPr>
              <w:t xml:space="preserve">Pintura arquitectónica y decorativa, </w:t>
            </w:r>
            <w:proofErr w:type="spellStart"/>
            <w:r>
              <w:rPr>
                <w:rFonts w:ascii="Arial" w:hAnsi="Arial" w:cs="Arial"/>
                <w:color w:val="000000"/>
              </w:rPr>
              <w:t>diluible</w:t>
            </w:r>
            <w:proofErr w:type="spellEnd"/>
            <w:r>
              <w:rPr>
                <w:rFonts w:ascii="Arial" w:hAnsi="Arial" w:cs="Arial"/>
                <w:color w:val="000000"/>
              </w:rPr>
              <w:t xml:space="preserve"> con agua (tipo 1),  x 5 galones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181</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5C05B7">
            <w:pPr>
              <w:jc w:val="both"/>
              <w:rPr>
                <w:rFonts w:ascii="Arial" w:hAnsi="Arial" w:cs="Arial"/>
                <w:color w:val="000000"/>
              </w:rPr>
            </w:pPr>
            <w:r>
              <w:rPr>
                <w:rFonts w:ascii="Arial" w:hAnsi="Arial" w:cs="Arial"/>
                <w:color w:val="000000"/>
              </w:rPr>
              <w:t xml:space="preserve">Pintura arquitectónica y decorativa, </w:t>
            </w:r>
            <w:proofErr w:type="spellStart"/>
            <w:r>
              <w:rPr>
                <w:rFonts w:ascii="Arial" w:hAnsi="Arial" w:cs="Arial"/>
                <w:color w:val="000000"/>
              </w:rPr>
              <w:t>diluible</w:t>
            </w:r>
            <w:proofErr w:type="spellEnd"/>
            <w:r>
              <w:rPr>
                <w:rFonts w:ascii="Arial" w:hAnsi="Arial" w:cs="Arial"/>
                <w:color w:val="000000"/>
              </w:rPr>
              <w:t xml:space="preserve"> con agua (tipo 1),  x galón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182</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jc w:val="both"/>
              <w:rPr>
                <w:rFonts w:ascii="Arial" w:hAnsi="Arial" w:cs="Arial"/>
                <w:color w:val="000000"/>
              </w:rPr>
            </w:pPr>
            <w:r>
              <w:rPr>
                <w:rFonts w:ascii="Arial" w:hAnsi="Arial" w:cs="Arial"/>
                <w:color w:val="000000"/>
              </w:rPr>
              <w:t xml:space="preserve">Pintura arquitectónica y decorativa, </w:t>
            </w:r>
            <w:proofErr w:type="spellStart"/>
            <w:r>
              <w:rPr>
                <w:rFonts w:ascii="Arial" w:hAnsi="Arial" w:cs="Arial"/>
                <w:color w:val="000000"/>
              </w:rPr>
              <w:t>diluible</w:t>
            </w:r>
            <w:proofErr w:type="spellEnd"/>
            <w:r>
              <w:rPr>
                <w:rFonts w:ascii="Arial" w:hAnsi="Arial" w:cs="Arial"/>
                <w:color w:val="000000"/>
              </w:rPr>
              <w:t xml:space="preserve"> con agua (tipo 1), acrílica con </w:t>
            </w:r>
            <w:proofErr w:type="spellStart"/>
            <w:r>
              <w:rPr>
                <w:rFonts w:ascii="Arial" w:hAnsi="Arial" w:cs="Arial"/>
                <w:color w:val="000000"/>
              </w:rPr>
              <w:t>antibacterial</w:t>
            </w:r>
            <w:proofErr w:type="spellEnd"/>
            <w:r>
              <w:rPr>
                <w:rFonts w:ascii="Arial" w:hAnsi="Arial" w:cs="Arial"/>
                <w:color w:val="000000"/>
              </w:rPr>
              <w:t xml:space="preserve"> para uso en exteriores, x 5 galones.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183</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jc w:val="both"/>
              <w:rPr>
                <w:rFonts w:ascii="Arial" w:hAnsi="Arial" w:cs="Arial"/>
                <w:color w:val="000000"/>
              </w:rPr>
            </w:pPr>
            <w:r>
              <w:rPr>
                <w:rFonts w:ascii="Arial" w:hAnsi="Arial" w:cs="Arial"/>
                <w:color w:val="000000"/>
              </w:rPr>
              <w:t xml:space="preserve">Pintura arquitectónica y decorativa, </w:t>
            </w:r>
            <w:proofErr w:type="spellStart"/>
            <w:r>
              <w:rPr>
                <w:rFonts w:ascii="Arial" w:hAnsi="Arial" w:cs="Arial"/>
                <w:color w:val="000000"/>
              </w:rPr>
              <w:t>diluible</w:t>
            </w:r>
            <w:proofErr w:type="spellEnd"/>
            <w:r>
              <w:rPr>
                <w:rFonts w:ascii="Arial" w:hAnsi="Arial" w:cs="Arial"/>
                <w:color w:val="000000"/>
              </w:rPr>
              <w:t xml:space="preserve"> con agua (tipo 1), acrílica con </w:t>
            </w:r>
            <w:proofErr w:type="spellStart"/>
            <w:r>
              <w:rPr>
                <w:rFonts w:ascii="Arial" w:hAnsi="Arial" w:cs="Arial"/>
                <w:color w:val="000000"/>
              </w:rPr>
              <w:t>antibacterial</w:t>
            </w:r>
            <w:proofErr w:type="spellEnd"/>
            <w:r>
              <w:rPr>
                <w:rFonts w:ascii="Arial" w:hAnsi="Arial" w:cs="Arial"/>
                <w:color w:val="000000"/>
              </w:rPr>
              <w:t xml:space="preserve"> para uso en exteriores, x galón.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184</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5C05B7">
            <w:pPr>
              <w:jc w:val="both"/>
              <w:rPr>
                <w:rFonts w:ascii="Arial" w:hAnsi="Arial" w:cs="Arial"/>
                <w:color w:val="000000"/>
              </w:rPr>
            </w:pPr>
            <w:r>
              <w:rPr>
                <w:rFonts w:ascii="Arial" w:hAnsi="Arial" w:cs="Arial"/>
                <w:color w:val="000000"/>
              </w:rPr>
              <w:t xml:space="preserve">Pintura arquitectónica y decorativa, esmalte </w:t>
            </w:r>
            <w:proofErr w:type="spellStart"/>
            <w:r>
              <w:rPr>
                <w:rFonts w:ascii="Arial" w:hAnsi="Arial" w:cs="Arial"/>
                <w:color w:val="000000"/>
              </w:rPr>
              <w:t>alquídico</w:t>
            </w:r>
            <w:proofErr w:type="spellEnd"/>
            <w:r>
              <w:rPr>
                <w:rFonts w:ascii="Arial" w:hAnsi="Arial" w:cs="Arial"/>
                <w:color w:val="000000"/>
              </w:rPr>
              <w:t xml:space="preserve"> a base de aceite, de color verde </w:t>
            </w:r>
            <w:proofErr w:type="spellStart"/>
            <w:r>
              <w:rPr>
                <w:rFonts w:ascii="Arial" w:hAnsi="Arial" w:cs="Arial"/>
                <w:color w:val="000000"/>
              </w:rPr>
              <w:t>anoloc</w:t>
            </w:r>
            <w:proofErr w:type="spellEnd"/>
            <w:r>
              <w:rPr>
                <w:rFonts w:ascii="Arial" w:hAnsi="Arial" w:cs="Arial"/>
                <w:color w:val="000000"/>
              </w:rPr>
              <w:t xml:space="preserve">, con acabado brillante, x 1 galón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185</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Pintura arquitectónica y decorativa, esmalte </w:t>
            </w:r>
            <w:proofErr w:type="spellStart"/>
            <w:r>
              <w:rPr>
                <w:rFonts w:ascii="Arial" w:hAnsi="Arial" w:cs="Arial"/>
                <w:color w:val="000000"/>
              </w:rPr>
              <w:t>alquídico</w:t>
            </w:r>
            <w:proofErr w:type="spellEnd"/>
            <w:r>
              <w:rPr>
                <w:rFonts w:ascii="Arial" w:hAnsi="Arial" w:cs="Arial"/>
                <w:color w:val="000000"/>
              </w:rPr>
              <w:t xml:space="preserve"> a base de aceite, x 1 galón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186</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jc w:val="both"/>
              <w:rPr>
                <w:rFonts w:ascii="Arial" w:hAnsi="Arial" w:cs="Arial"/>
                <w:color w:val="000000"/>
              </w:rPr>
            </w:pPr>
            <w:r>
              <w:rPr>
                <w:rFonts w:ascii="Arial" w:hAnsi="Arial" w:cs="Arial"/>
                <w:color w:val="000000"/>
              </w:rPr>
              <w:t xml:space="preserve">Pintura en aerosol de 300 ml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187</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Pintura tráfico, con acabado </w:t>
            </w:r>
            <w:proofErr w:type="spellStart"/>
            <w:r>
              <w:rPr>
                <w:rFonts w:ascii="Arial" w:hAnsi="Arial" w:cs="Arial"/>
                <w:color w:val="000000"/>
              </w:rPr>
              <w:t>semi</w:t>
            </w:r>
            <w:proofErr w:type="spellEnd"/>
            <w:r>
              <w:rPr>
                <w:rFonts w:ascii="Arial" w:hAnsi="Arial" w:cs="Arial"/>
                <w:color w:val="000000"/>
              </w:rPr>
              <w:t xml:space="preserve"> mate, x 1 galón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188</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Pinza </w:t>
            </w:r>
            <w:proofErr w:type="spellStart"/>
            <w:r>
              <w:rPr>
                <w:rFonts w:ascii="Arial" w:hAnsi="Arial" w:cs="Arial"/>
                <w:color w:val="000000"/>
              </w:rPr>
              <w:t>amperimétrica</w:t>
            </w:r>
            <w:proofErr w:type="spellEnd"/>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189</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Pinza pelacables</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190</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Piola x madeja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191</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Pistola para aplicar silicona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192</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proofErr w:type="spellStart"/>
            <w:r>
              <w:rPr>
                <w:rFonts w:ascii="Arial" w:hAnsi="Arial" w:cs="Arial"/>
                <w:color w:val="000000"/>
              </w:rPr>
              <w:t>Plastico</w:t>
            </w:r>
            <w:proofErr w:type="spellEnd"/>
            <w:r>
              <w:rPr>
                <w:rFonts w:ascii="Arial" w:hAnsi="Arial" w:cs="Arial"/>
                <w:color w:val="000000"/>
              </w:rPr>
              <w:t xml:space="preserve"> negro X rollo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rollo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193</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proofErr w:type="spellStart"/>
            <w:r>
              <w:rPr>
                <w:rFonts w:ascii="Arial" w:hAnsi="Arial" w:cs="Arial"/>
                <w:color w:val="000000"/>
              </w:rPr>
              <w:t>Polisombra</w:t>
            </w:r>
            <w:proofErr w:type="spellEnd"/>
            <w:r>
              <w:rPr>
                <w:rFonts w:ascii="Arial" w:hAnsi="Arial" w:cs="Arial"/>
                <w:color w:val="000000"/>
              </w:rPr>
              <w:t xml:space="preserve"> 80% X rollo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rollo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194</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Porta electrodo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proofErr w:type="gramStart"/>
            <w:r>
              <w:rPr>
                <w:rFonts w:ascii="Arial" w:hAnsi="Arial" w:cs="Arial"/>
                <w:color w:val="000000"/>
              </w:rPr>
              <w:t>und</w:t>
            </w:r>
            <w:proofErr w:type="spellEnd"/>
            <w:proofErr w:type="gram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195</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Puntero de platina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196</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5C05B7">
            <w:pPr>
              <w:jc w:val="both"/>
              <w:rPr>
                <w:rFonts w:ascii="Arial" w:hAnsi="Arial" w:cs="Arial"/>
                <w:color w:val="000000"/>
              </w:rPr>
            </w:pPr>
            <w:r>
              <w:rPr>
                <w:rFonts w:ascii="Arial" w:hAnsi="Arial" w:cs="Arial"/>
                <w:color w:val="000000"/>
              </w:rPr>
              <w:t xml:space="preserve">Puntilla de acero de 1 1/2", por libra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197</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5C05B7">
            <w:pPr>
              <w:jc w:val="both"/>
              <w:rPr>
                <w:rFonts w:ascii="Arial" w:hAnsi="Arial" w:cs="Arial"/>
                <w:color w:val="000000"/>
              </w:rPr>
            </w:pPr>
            <w:r>
              <w:rPr>
                <w:rFonts w:ascii="Arial" w:hAnsi="Arial" w:cs="Arial"/>
                <w:color w:val="000000"/>
              </w:rPr>
              <w:t xml:space="preserve">Puntilla de acero de 1", por libra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198</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5C05B7">
            <w:pPr>
              <w:jc w:val="both"/>
              <w:rPr>
                <w:rFonts w:ascii="Arial" w:hAnsi="Arial" w:cs="Arial"/>
                <w:color w:val="000000"/>
              </w:rPr>
            </w:pPr>
            <w:r>
              <w:rPr>
                <w:rFonts w:ascii="Arial" w:hAnsi="Arial" w:cs="Arial"/>
                <w:color w:val="000000"/>
              </w:rPr>
              <w:t xml:space="preserve">Puntilla de acero de 1/2", por libra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199</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5C05B7">
            <w:pPr>
              <w:jc w:val="both"/>
              <w:rPr>
                <w:rFonts w:ascii="Arial" w:hAnsi="Arial" w:cs="Arial"/>
                <w:color w:val="000000"/>
              </w:rPr>
            </w:pPr>
            <w:r>
              <w:rPr>
                <w:rFonts w:ascii="Arial" w:hAnsi="Arial" w:cs="Arial"/>
                <w:color w:val="000000"/>
              </w:rPr>
              <w:t xml:space="preserve">Puntilla de acero de 2 1/2", por libra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lastRenderedPageBreak/>
              <w:t>200</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5C05B7">
            <w:pPr>
              <w:jc w:val="both"/>
              <w:rPr>
                <w:rFonts w:ascii="Arial" w:hAnsi="Arial" w:cs="Arial"/>
                <w:color w:val="000000"/>
              </w:rPr>
            </w:pPr>
            <w:r>
              <w:rPr>
                <w:rFonts w:ascii="Arial" w:hAnsi="Arial" w:cs="Arial"/>
                <w:color w:val="000000"/>
              </w:rPr>
              <w:t xml:space="preserve">Puntilla de acero de 2", por libra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201</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5C05B7">
            <w:pPr>
              <w:jc w:val="both"/>
              <w:rPr>
                <w:rFonts w:ascii="Arial" w:hAnsi="Arial" w:cs="Arial"/>
                <w:color w:val="000000"/>
              </w:rPr>
            </w:pPr>
            <w:r>
              <w:rPr>
                <w:rFonts w:ascii="Arial" w:hAnsi="Arial" w:cs="Arial"/>
                <w:color w:val="000000"/>
              </w:rPr>
              <w:t xml:space="preserve">Puntilla redonda con cabeza plana </w:t>
            </w:r>
            <w:proofErr w:type="spellStart"/>
            <w:r>
              <w:rPr>
                <w:rFonts w:ascii="Arial" w:hAnsi="Arial" w:cs="Arial"/>
                <w:color w:val="000000"/>
              </w:rPr>
              <w:t>grafilada</w:t>
            </w:r>
            <w:proofErr w:type="spellEnd"/>
            <w:r>
              <w:rPr>
                <w:rFonts w:ascii="Arial" w:hAnsi="Arial" w:cs="Arial"/>
                <w:color w:val="000000"/>
              </w:rPr>
              <w:t xml:space="preserve">, 1 1/2",  calibre 12, 500 g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202</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5C05B7">
            <w:pPr>
              <w:jc w:val="both"/>
              <w:rPr>
                <w:rFonts w:ascii="Arial" w:hAnsi="Arial" w:cs="Arial"/>
                <w:color w:val="000000"/>
              </w:rPr>
            </w:pPr>
            <w:r>
              <w:rPr>
                <w:rFonts w:ascii="Arial" w:hAnsi="Arial" w:cs="Arial"/>
                <w:color w:val="000000"/>
              </w:rPr>
              <w:t xml:space="preserve">Puntilla redonda con cabeza plana </w:t>
            </w:r>
            <w:proofErr w:type="spellStart"/>
            <w:r>
              <w:rPr>
                <w:rFonts w:ascii="Arial" w:hAnsi="Arial" w:cs="Arial"/>
                <w:color w:val="000000"/>
              </w:rPr>
              <w:t>grafilada</w:t>
            </w:r>
            <w:proofErr w:type="spellEnd"/>
            <w:r>
              <w:rPr>
                <w:rFonts w:ascii="Arial" w:hAnsi="Arial" w:cs="Arial"/>
                <w:color w:val="000000"/>
              </w:rPr>
              <w:t xml:space="preserve">, 1",  calibre 12, 500 g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203</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5C05B7">
            <w:pPr>
              <w:jc w:val="both"/>
              <w:rPr>
                <w:rFonts w:ascii="Arial" w:hAnsi="Arial" w:cs="Arial"/>
                <w:color w:val="000000"/>
              </w:rPr>
            </w:pPr>
            <w:r>
              <w:rPr>
                <w:rFonts w:ascii="Arial" w:hAnsi="Arial" w:cs="Arial"/>
                <w:color w:val="000000"/>
              </w:rPr>
              <w:t xml:space="preserve">Puntilla redonda con cabeza plana </w:t>
            </w:r>
            <w:proofErr w:type="spellStart"/>
            <w:r>
              <w:rPr>
                <w:rFonts w:ascii="Arial" w:hAnsi="Arial" w:cs="Arial"/>
                <w:color w:val="000000"/>
              </w:rPr>
              <w:t>grafilada</w:t>
            </w:r>
            <w:proofErr w:type="spellEnd"/>
            <w:r>
              <w:rPr>
                <w:rFonts w:ascii="Arial" w:hAnsi="Arial" w:cs="Arial"/>
                <w:color w:val="000000"/>
              </w:rPr>
              <w:t xml:space="preserve">, 1/2",  calibre 12, 500 g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204</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5C05B7">
            <w:pPr>
              <w:jc w:val="both"/>
              <w:rPr>
                <w:rFonts w:ascii="Arial" w:hAnsi="Arial" w:cs="Arial"/>
                <w:color w:val="000000"/>
              </w:rPr>
            </w:pPr>
            <w:r>
              <w:rPr>
                <w:rFonts w:ascii="Arial" w:hAnsi="Arial" w:cs="Arial"/>
                <w:color w:val="000000"/>
              </w:rPr>
              <w:t xml:space="preserve">Puntilla redonda con cabeza plana </w:t>
            </w:r>
            <w:proofErr w:type="spellStart"/>
            <w:r>
              <w:rPr>
                <w:rFonts w:ascii="Arial" w:hAnsi="Arial" w:cs="Arial"/>
                <w:color w:val="000000"/>
              </w:rPr>
              <w:t>grafilada</w:t>
            </w:r>
            <w:proofErr w:type="spellEnd"/>
            <w:r>
              <w:rPr>
                <w:rFonts w:ascii="Arial" w:hAnsi="Arial" w:cs="Arial"/>
                <w:color w:val="000000"/>
              </w:rPr>
              <w:t xml:space="preserve">, 2 1/2",  calibre 12, 500 g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205</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5C05B7">
            <w:pPr>
              <w:jc w:val="both"/>
              <w:rPr>
                <w:rFonts w:ascii="Arial" w:hAnsi="Arial" w:cs="Arial"/>
                <w:color w:val="000000"/>
              </w:rPr>
            </w:pPr>
            <w:r>
              <w:rPr>
                <w:rFonts w:ascii="Arial" w:hAnsi="Arial" w:cs="Arial"/>
                <w:color w:val="000000"/>
              </w:rPr>
              <w:t xml:space="preserve">Puntilla redonda con cabeza plana </w:t>
            </w:r>
            <w:proofErr w:type="spellStart"/>
            <w:r>
              <w:rPr>
                <w:rFonts w:ascii="Arial" w:hAnsi="Arial" w:cs="Arial"/>
                <w:color w:val="000000"/>
              </w:rPr>
              <w:t>grafilada</w:t>
            </w:r>
            <w:proofErr w:type="spellEnd"/>
            <w:r>
              <w:rPr>
                <w:rFonts w:ascii="Arial" w:hAnsi="Arial" w:cs="Arial"/>
                <w:color w:val="000000"/>
              </w:rPr>
              <w:t xml:space="preserve">, 2",  calibre 12, 500 g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206</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5C05B7">
            <w:pPr>
              <w:jc w:val="both"/>
              <w:rPr>
                <w:rFonts w:ascii="Arial" w:hAnsi="Arial" w:cs="Arial"/>
                <w:color w:val="000000"/>
              </w:rPr>
            </w:pPr>
            <w:r>
              <w:rPr>
                <w:rFonts w:ascii="Arial" w:hAnsi="Arial" w:cs="Arial"/>
                <w:color w:val="000000"/>
              </w:rPr>
              <w:t xml:space="preserve">Puntilla redonda sin cabeza, 1",  calibre 12, 500 g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207</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Recebo x metro cubico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mt3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208</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Registro </w:t>
            </w:r>
            <w:proofErr w:type="spellStart"/>
            <w:r>
              <w:rPr>
                <w:rFonts w:ascii="Arial" w:hAnsi="Arial" w:cs="Arial"/>
                <w:color w:val="000000"/>
              </w:rPr>
              <w:t>metalico</w:t>
            </w:r>
            <w:proofErr w:type="spellEnd"/>
            <w:r>
              <w:rPr>
                <w:rFonts w:ascii="Arial" w:hAnsi="Arial" w:cs="Arial"/>
                <w:color w:val="000000"/>
              </w:rPr>
              <w:t xml:space="preserve"> de 1/2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209</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Registro </w:t>
            </w:r>
            <w:proofErr w:type="spellStart"/>
            <w:r>
              <w:rPr>
                <w:rFonts w:ascii="Arial" w:hAnsi="Arial" w:cs="Arial"/>
                <w:color w:val="000000"/>
              </w:rPr>
              <w:t>metalico</w:t>
            </w:r>
            <w:proofErr w:type="spellEnd"/>
            <w:r>
              <w:rPr>
                <w:rFonts w:ascii="Arial" w:hAnsi="Arial" w:cs="Arial"/>
                <w:color w:val="000000"/>
              </w:rPr>
              <w:t xml:space="preserve"> de 3/4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210</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Registro para orinal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211</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C359F9">
            <w:pPr>
              <w:jc w:val="both"/>
              <w:rPr>
                <w:rFonts w:ascii="Arial" w:hAnsi="Arial" w:cs="Arial"/>
                <w:color w:val="000000"/>
              </w:rPr>
            </w:pPr>
            <w:r>
              <w:rPr>
                <w:rFonts w:ascii="Arial" w:hAnsi="Arial" w:cs="Arial"/>
                <w:color w:val="000000"/>
              </w:rPr>
              <w:t xml:space="preserve">Remachadora profesional 69-800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212</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Remache pop 1/4"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caja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213</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Remache pop 1/8"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caja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214</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Remache pop 3/16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215</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Remache pop 5/32"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caja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216</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5C05B7">
            <w:pPr>
              <w:jc w:val="both"/>
              <w:rPr>
                <w:rFonts w:ascii="Arial" w:hAnsi="Arial" w:cs="Arial"/>
                <w:color w:val="000000"/>
              </w:rPr>
            </w:pPr>
            <w:r>
              <w:rPr>
                <w:rFonts w:ascii="Arial" w:hAnsi="Arial" w:cs="Arial"/>
                <w:color w:val="000000"/>
              </w:rPr>
              <w:t xml:space="preserve">Resina acrílica </w:t>
            </w:r>
            <w:proofErr w:type="spellStart"/>
            <w:r>
              <w:rPr>
                <w:rFonts w:ascii="Arial" w:hAnsi="Arial" w:cs="Arial"/>
                <w:color w:val="000000"/>
              </w:rPr>
              <w:t>impermebealizante</w:t>
            </w:r>
            <w:proofErr w:type="spellEnd"/>
            <w:r>
              <w:rPr>
                <w:rFonts w:ascii="Arial" w:hAnsi="Arial" w:cs="Arial"/>
                <w:color w:val="000000"/>
              </w:rPr>
              <w:t xml:space="preserve">, x 5 galones, marca </w:t>
            </w:r>
            <w:proofErr w:type="spellStart"/>
            <w:r>
              <w:rPr>
                <w:rFonts w:ascii="Arial" w:hAnsi="Arial" w:cs="Arial"/>
                <w:color w:val="000000"/>
              </w:rPr>
              <w:t>Invercryl</w:t>
            </w:r>
            <w:proofErr w:type="spellEnd"/>
            <w:r>
              <w:rPr>
                <w:rFonts w:ascii="Arial" w:hAnsi="Arial" w:cs="Arial"/>
                <w:color w:val="000000"/>
              </w:rPr>
              <w:t xml:space="preserve">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217</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5C05B7">
            <w:pPr>
              <w:jc w:val="both"/>
              <w:rPr>
                <w:rFonts w:ascii="Arial" w:hAnsi="Arial" w:cs="Arial"/>
                <w:color w:val="000000"/>
              </w:rPr>
            </w:pPr>
            <w:r>
              <w:rPr>
                <w:rFonts w:ascii="Arial" w:hAnsi="Arial" w:cs="Arial"/>
                <w:color w:val="000000"/>
              </w:rPr>
              <w:t xml:space="preserve">Resina acrílica </w:t>
            </w:r>
            <w:proofErr w:type="spellStart"/>
            <w:r>
              <w:rPr>
                <w:rFonts w:ascii="Arial" w:hAnsi="Arial" w:cs="Arial"/>
                <w:color w:val="000000"/>
              </w:rPr>
              <w:t>impermebealizante</w:t>
            </w:r>
            <w:proofErr w:type="spellEnd"/>
            <w:r>
              <w:rPr>
                <w:rFonts w:ascii="Arial" w:hAnsi="Arial" w:cs="Arial"/>
                <w:color w:val="000000"/>
              </w:rPr>
              <w:t xml:space="preserve">, x galón, marca </w:t>
            </w:r>
            <w:proofErr w:type="spellStart"/>
            <w:r>
              <w:rPr>
                <w:rFonts w:ascii="Arial" w:hAnsi="Arial" w:cs="Arial"/>
                <w:color w:val="000000"/>
              </w:rPr>
              <w:t>Invercryl</w:t>
            </w:r>
            <w:proofErr w:type="spellEnd"/>
            <w:r>
              <w:rPr>
                <w:rFonts w:ascii="Arial" w:hAnsi="Arial" w:cs="Arial"/>
                <w:color w:val="000000"/>
              </w:rPr>
              <w:t xml:space="preserve">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218</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Rodillo de, esponja poliéster, de 2”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219</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Rodillo de, esponja poliéster, de 4”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220</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Rodillo de, esponja poliéster, de 6”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221</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5C05B7">
            <w:pPr>
              <w:jc w:val="both"/>
              <w:rPr>
                <w:rFonts w:ascii="Arial" w:hAnsi="Arial" w:cs="Arial"/>
                <w:color w:val="000000"/>
              </w:rPr>
            </w:pPr>
            <w:r>
              <w:rPr>
                <w:rFonts w:ascii="Arial" w:hAnsi="Arial" w:cs="Arial"/>
                <w:color w:val="000000"/>
              </w:rPr>
              <w:t xml:space="preserve">Rodillo de, esponja poliéster, de 9”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222</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5C05B7">
            <w:pPr>
              <w:jc w:val="both"/>
              <w:rPr>
                <w:rFonts w:ascii="Arial" w:hAnsi="Arial" w:cs="Arial"/>
                <w:color w:val="000000"/>
              </w:rPr>
            </w:pPr>
            <w:r>
              <w:rPr>
                <w:rFonts w:ascii="Arial" w:hAnsi="Arial" w:cs="Arial"/>
                <w:color w:val="000000"/>
              </w:rPr>
              <w:t xml:space="preserve">Sanitario de dos piezas descarga doble con </w:t>
            </w:r>
            <w:proofErr w:type="spellStart"/>
            <w:r>
              <w:rPr>
                <w:rFonts w:ascii="Arial" w:hAnsi="Arial" w:cs="Arial"/>
                <w:color w:val="000000"/>
              </w:rPr>
              <w:t>boton</w:t>
            </w:r>
            <w:proofErr w:type="spellEnd"/>
            <w:r>
              <w:rPr>
                <w:rFonts w:ascii="Arial" w:hAnsi="Arial" w:cs="Arial"/>
                <w:color w:val="000000"/>
              </w:rPr>
              <w:t xml:space="preserve"> superior ref. 200401001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223</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5C05B7">
            <w:pPr>
              <w:jc w:val="both"/>
              <w:rPr>
                <w:rFonts w:ascii="Arial" w:hAnsi="Arial" w:cs="Arial"/>
                <w:color w:val="000000"/>
              </w:rPr>
            </w:pPr>
            <w:r>
              <w:rPr>
                <w:rFonts w:ascii="Arial" w:hAnsi="Arial" w:cs="Arial"/>
                <w:color w:val="000000"/>
              </w:rPr>
              <w:t>Sanitario redondo en porcelana de dos piezas taza-</w:t>
            </w:r>
            <w:r>
              <w:rPr>
                <w:rFonts w:ascii="Arial" w:hAnsi="Arial" w:cs="Arial"/>
                <w:color w:val="000000"/>
              </w:rPr>
              <w:lastRenderedPageBreak/>
              <w:t xml:space="preserve">tanque, bajo consumo de agua,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lastRenderedPageBreak/>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lastRenderedPageBreak/>
              <w:t>224</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5C05B7">
            <w:pPr>
              <w:jc w:val="both"/>
              <w:rPr>
                <w:rFonts w:ascii="Arial" w:hAnsi="Arial" w:cs="Arial"/>
                <w:color w:val="000000"/>
              </w:rPr>
            </w:pPr>
            <w:r>
              <w:rPr>
                <w:rFonts w:ascii="Arial" w:hAnsi="Arial" w:cs="Arial"/>
                <w:color w:val="000000"/>
              </w:rPr>
              <w:t xml:space="preserve">Secador de manos </w:t>
            </w:r>
            <w:proofErr w:type="spellStart"/>
            <w:r>
              <w:rPr>
                <w:rFonts w:ascii="Arial" w:hAnsi="Arial" w:cs="Arial"/>
                <w:color w:val="000000"/>
              </w:rPr>
              <w:t>electronico</w:t>
            </w:r>
            <w:proofErr w:type="spellEnd"/>
            <w:r>
              <w:rPr>
                <w:rFonts w:ascii="Arial" w:hAnsi="Arial" w:cs="Arial"/>
                <w:color w:val="000000"/>
              </w:rPr>
              <w:t xml:space="preserve"> (</w:t>
            </w:r>
            <w:proofErr w:type="spellStart"/>
            <w:r>
              <w:rPr>
                <w:rFonts w:ascii="Arial" w:hAnsi="Arial" w:cs="Arial"/>
                <w:color w:val="000000"/>
              </w:rPr>
              <w:t>automatico</w:t>
            </w:r>
            <w:proofErr w:type="spellEnd"/>
            <w:r>
              <w:rPr>
                <w:rFonts w:ascii="Arial" w:hAnsi="Arial" w:cs="Arial"/>
                <w:color w:val="000000"/>
              </w:rPr>
              <w:t xml:space="preserve"> - infrarrojo), dimensión: 267 mm x 155 mm × 215 mm, voltaje: 110V / 60Hz , 13A , 1500W, temperatura del Aire: 50 °C, velocidad del aire: 13M / S, flujo de aire: 90m3 /H, tiempo de secado: 30 a 40 segundos, rango de Sensor: 5-15cm, nivel de protección: IPX1, aislamiento eléctrico: Clase 1,  acabado: Mate (No Brillante), , nivel de Ruido (a 1m): 60dB, material: Hierro, motor: 2300RPM sin escobillas.</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225</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jc w:val="both"/>
              <w:rPr>
                <w:rFonts w:ascii="Arial" w:hAnsi="Arial" w:cs="Arial"/>
                <w:color w:val="000000"/>
              </w:rPr>
            </w:pPr>
            <w:r>
              <w:rPr>
                <w:rFonts w:ascii="Arial" w:hAnsi="Arial" w:cs="Arial"/>
                <w:color w:val="000000"/>
              </w:rPr>
              <w:t xml:space="preserve">Sellador de poliuretano, </w:t>
            </w:r>
            <w:proofErr w:type="spellStart"/>
            <w:r>
              <w:rPr>
                <w:rFonts w:ascii="Arial" w:hAnsi="Arial" w:cs="Arial"/>
                <w:color w:val="000000"/>
              </w:rPr>
              <w:t>monocomponente</w:t>
            </w:r>
            <w:proofErr w:type="spellEnd"/>
            <w:r>
              <w:rPr>
                <w:rFonts w:ascii="Arial" w:hAnsi="Arial" w:cs="Arial"/>
                <w:color w:val="000000"/>
              </w:rPr>
              <w:t>, multipropósito, para uso en interiores (</w:t>
            </w:r>
            <w:proofErr w:type="spellStart"/>
            <w:r>
              <w:rPr>
                <w:rFonts w:ascii="Arial" w:hAnsi="Arial" w:cs="Arial"/>
                <w:color w:val="000000"/>
              </w:rPr>
              <w:t>Sikaflex</w:t>
            </w:r>
            <w:proofErr w:type="spellEnd"/>
            <w:r>
              <w:rPr>
                <w:rFonts w:ascii="Arial" w:hAnsi="Arial" w:cs="Arial"/>
                <w:color w:val="000000"/>
              </w:rPr>
              <w:t xml:space="preserve">), en presentación de tubo de 300 ml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226</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proofErr w:type="spellStart"/>
            <w:r>
              <w:rPr>
                <w:rFonts w:ascii="Arial" w:hAnsi="Arial" w:cs="Arial"/>
                <w:color w:val="000000"/>
              </w:rPr>
              <w:t>Semicodo</w:t>
            </w:r>
            <w:proofErr w:type="spellEnd"/>
            <w:r>
              <w:rPr>
                <w:rFonts w:ascii="Arial" w:hAnsi="Arial" w:cs="Arial"/>
                <w:color w:val="000000"/>
              </w:rPr>
              <w:t xml:space="preserve"> sanitario 2"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227</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proofErr w:type="spellStart"/>
            <w:r>
              <w:rPr>
                <w:rFonts w:ascii="Arial" w:hAnsi="Arial" w:cs="Arial"/>
                <w:color w:val="000000"/>
              </w:rPr>
              <w:t>Semicodo</w:t>
            </w:r>
            <w:proofErr w:type="spellEnd"/>
            <w:r>
              <w:rPr>
                <w:rFonts w:ascii="Arial" w:hAnsi="Arial" w:cs="Arial"/>
                <w:color w:val="000000"/>
              </w:rPr>
              <w:t xml:space="preserve"> sanitario 3"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228</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proofErr w:type="spellStart"/>
            <w:r>
              <w:rPr>
                <w:rFonts w:ascii="Arial" w:hAnsi="Arial" w:cs="Arial"/>
                <w:color w:val="000000"/>
              </w:rPr>
              <w:t>Semicodo</w:t>
            </w:r>
            <w:proofErr w:type="spellEnd"/>
            <w:r>
              <w:rPr>
                <w:rFonts w:ascii="Arial" w:hAnsi="Arial" w:cs="Arial"/>
                <w:color w:val="000000"/>
              </w:rPr>
              <w:t xml:space="preserve"> sanitario 4"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229</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5C05B7">
            <w:pPr>
              <w:jc w:val="both"/>
              <w:rPr>
                <w:rFonts w:ascii="Arial" w:hAnsi="Arial" w:cs="Arial"/>
                <w:color w:val="000000"/>
              </w:rPr>
            </w:pPr>
            <w:proofErr w:type="spellStart"/>
            <w:r>
              <w:rPr>
                <w:rFonts w:ascii="Arial" w:hAnsi="Arial" w:cs="Arial"/>
                <w:color w:val="000000"/>
              </w:rPr>
              <w:t>Shampoo</w:t>
            </w:r>
            <w:proofErr w:type="spellEnd"/>
            <w:r>
              <w:rPr>
                <w:rFonts w:ascii="Arial" w:hAnsi="Arial" w:cs="Arial"/>
                <w:color w:val="000000"/>
              </w:rPr>
              <w:t xml:space="preserve"> para pegar </w:t>
            </w:r>
            <w:proofErr w:type="spellStart"/>
            <w:r>
              <w:rPr>
                <w:rFonts w:ascii="Arial" w:hAnsi="Arial" w:cs="Arial"/>
                <w:color w:val="000000"/>
              </w:rPr>
              <w:t>pelicula</w:t>
            </w:r>
            <w:proofErr w:type="spellEnd"/>
            <w:r>
              <w:rPr>
                <w:rFonts w:ascii="Arial" w:hAnsi="Arial" w:cs="Arial"/>
                <w:color w:val="000000"/>
              </w:rPr>
              <w:t xml:space="preserve"> de polarizar, presentación por galón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Galon</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230</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proofErr w:type="spellStart"/>
            <w:r>
              <w:rPr>
                <w:rFonts w:ascii="Arial" w:hAnsi="Arial" w:cs="Arial"/>
                <w:color w:val="000000"/>
              </w:rPr>
              <w:t>Sifon</w:t>
            </w:r>
            <w:proofErr w:type="spellEnd"/>
            <w:r>
              <w:rPr>
                <w:rFonts w:ascii="Arial" w:hAnsi="Arial" w:cs="Arial"/>
                <w:color w:val="000000"/>
              </w:rPr>
              <w:t xml:space="preserve"> </w:t>
            </w:r>
            <w:proofErr w:type="spellStart"/>
            <w:r>
              <w:rPr>
                <w:rFonts w:ascii="Arial" w:hAnsi="Arial" w:cs="Arial"/>
                <w:color w:val="000000"/>
              </w:rPr>
              <w:t>acordeon</w:t>
            </w:r>
            <w:proofErr w:type="spellEnd"/>
            <w:r>
              <w:rPr>
                <w:rFonts w:ascii="Arial" w:hAnsi="Arial" w:cs="Arial"/>
                <w:color w:val="000000"/>
              </w:rPr>
              <w:t xml:space="preserve"> lavaplatos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231</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proofErr w:type="spellStart"/>
            <w:r>
              <w:rPr>
                <w:rFonts w:ascii="Arial" w:hAnsi="Arial" w:cs="Arial"/>
                <w:color w:val="000000"/>
              </w:rPr>
              <w:t>Sikasil</w:t>
            </w:r>
            <w:proofErr w:type="spellEnd"/>
            <w:r>
              <w:rPr>
                <w:rFonts w:ascii="Arial" w:hAnsi="Arial" w:cs="Arial"/>
                <w:color w:val="000000"/>
              </w:rPr>
              <w:t xml:space="preserve"> AC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232</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Silicona líquida x tubo de 300 ml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233</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Soldadura 6013 x 3/32 x kilo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234</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5C05B7">
            <w:pPr>
              <w:jc w:val="both"/>
              <w:rPr>
                <w:rFonts w:ascii="Arial" w:hAnsi="Arial" w:cs="Arial"/>
                <w:color w:val="000000"/>
              </w:rPr>
            </w:pPr>
            <w:r>
              <w:rPr>
                <w:rFonts w:ascii="Arial" w:hAnsi="Arial" w:cs="Arial"/>
                <w:color w:val="000000"/>
              </w:rPr>
              <w:t xml:space="preserve">Soldadura líquida para uso en tubería de </w:t>
            </w:r>
            <w:proofErr w:type="spellStart"/>
            <w:r>
              <w:rPr>
                <w:rFonts w:ascii="Arial" w:hAnsi="Arial" w:cs="Arial"/>
                <w:color w:val="000000"/>
              </w:rPr>
              <w:t>pvc</w:t>
            </w:r>
            <w:proofErr w:type="spellEnd"/>
            <w:r>
              <w:rPr>
                <w:rFonts w:ascii="Arial" w:hAnsi="Arial" w:cs="Arial"/>
                <w:color w:val="000000"/>
              </w:rPr>
              <w:t xml:space="preserve">, en presentación de 1/4 galón.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235</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5C05B7">
            <w:pPr>
              <w:jc w:val="both"/>
              <w:rPr>
                <w:rFonts w:ascii="Arial" w:hAnsi="Arial" w:cs="Arial"/>
                <w:color w:val="000000"/>
              </w:rPr>
            </w:pPr>
            <w:r>
              <w:rPr>
                <w:rFonts w:ascii="Arial" w:hAnsi="Arial" w:cs="Arial"/>
                <w:color w:val="000000"/>
              </w:rPr>
              <w:t xml:space="preserve">Tableta para piso en </w:t>
            </w:r>
            <w:proofErr w:type="spellStart"/>
            <w:r>
              <w:rPr>
                <w:rFonts w:ascii="Arial" w:hAnsi="Arial" w:cs="Arial"/>
                <w:color w:val="000000"/>
              </w:rPr>
              <w:t>ceramica</w:t>
            </w:r>
            <w:proofErr w:type="spellEnd"/>
            <w:r>
              <w:rPr>
                <w:rFonts w:ascii="Arial" w:hAnsi="Arial" w:cs="Arial"/>
                <w:color w:val="000000"/>
              </w:rPr>
              <w:t xml:space="preserve"> 31.5 x 31.5, para </w:t>
            </w:r>
            <w:proofErr w:type="spellStart"/>
            <w:r>
              <w:rPr>
                <w:rFonts w:ascii="Arial" w:hAnsi="Arial" w:cs="Arial"/>
                <w:color w:val="000000"/>
              </w:rPr>
              <w:t>trafico</w:t>
            </w:r>
            <w:proofErr w:type="spellEnd"/>
            <w:r>
              <w:rPr>
                <w:rFonts w:ascii="Arial" w:hAnsi="Arial" w:cs="Arial"/>
                <w:color w:val="000000"/>
              </w:rPr>
              <w:t xml:space="preserve"> pesado, por metro cuadrado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M2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236</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5C05B7">
            <w:pPr>
              <w:jc w:val="both"/>
              <w:rPr>
                <w:rFonts w:ascii="Arial" w:hAnsi="Arial" w:cs="Arial"/>
                <w:color w:val="000000"/>
              </w:rPr>
            </w:pPr>
            <w:r>
              <w:rPr>
                <w:rFonts w:ascii="Arial" w:hAnsi="Arial" w:cs="Arial"/>
                <w:color w:val="000000"/>
              </w:rPr>
              <w:t xml:space="preserve">Tableta piso en </w:t>
            </w:r>
            <w:proofErr w:type="spellStart"/>
            <w:r>
              <w:rPr>
                <w:rFonts w:ascii="Arial" w:hAnsi="Arial" w:cs="Arial"/>
                <w:color w:val="000000"/>
              </w:rPr>
              <w:t>gress</w:t>
            </w:r>
            <w:proofErr w:type="spellEnd"/>
            <w:r>
              <w:rPr>
                <w:rFonts w:ascii="Arial" w:hAnsi="Arial" w:cs="Arial"/>
                <w:color w:val="000000"/>
              </w:rPr>
              <w:t xml:space="preserve"> 30 x 30, por metro cuadrado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M2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237</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5C05B7">
            <w:pPr>
              <w:jc w:val="both"/>
              <w:rPr>
                <w:rFonts w:ascii="Arial" w:hAnsi="Arial" w:cs="Arial"/>
                <w:color w:val="000000"/>
              </w:rPr>
            </w:pPr>
            <w:r>
              <w:rPr>
                <w:rFonts w:ascii="Arial" w:hAnsi="Arial" w:cs="Arial"/>
                <w:color w:val="000000"/>
              </w:rPr>
              <w:t xml:space="preserve">Taco Bipolar de 20 </w:t>
            </w:r>
            <w:proofErr w:type="spellStart"/>
            <w:r>
              <w:rPr>
                <w:rFonts w:ascii="Arial" w:hAnsi="Arial" w:cs="Arial"/>
                <w:color w:val="000000"/>
              </w:rPr>
              <w:t>amp</w:t>
            </w:r>
            <w:proofErr w:type="spellEnd"/>
            <w:r>
              <w:rPr>
                <w:rFonts w:ascii="Arial" w:hAnsi="Arial" w:cs="Arial"/>
                <w:color w:val="000000"/>
              </w:rPr>
              <w:t xml:space="preserve"> </w:t>
            </w:r>
            <w:proofErr w:type="spellStart"/>
            <w:r>
              <w:rPr>
                <w:rFonts w:ascii="Arial" w:hAnsi="Arial" w:cs="Arial"/>
                <w:color w:val="000000"/>
              </w:rPr>
              <w:t>enchufle</w:t>
            </w:r>
            <w:proofErr w:type="spellEnd"/>
            <w:r>
              <w:rPr>
                <w:rFonts w:ascii="Arial" w:hAnsi="Arial" w:cs="Arial"/>
                <w:color w:val="000000"/>
              </w:rPr>
              <w:t xml:space="preserve">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238</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Taco de 15 amperios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239</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Taco de 20 amperios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240</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Taco de 30 amperios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241</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Talco por bulto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lastRenderedPageBreak/>
              <w:t>242</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5C05B7">
            <w:pPr>
              <w:jc w:val="both"/>
              <w:rPr>
                <w:rFonts w:ascii="Arial" w:hAnsi="Arial" w:cs="Arial"/>
                <w:color w:val="000000"/>
              </w:rPr>
            </w:pPr>
            <w:r>
              <w:rPr>
                <w:rFonts w:ascii="Arial" w:hAnsi="Arial" w:cs="Arial"/>
                <w:color w:val="000000"/>
              </w:rPr>
              <w:t>Tapa metálica para toma corriente.</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243</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5C05B7">
            <w:pPr>
              <w:jc w:val="both"/>
              <w:rPr>
                <w:rFonts w:ascii="Arial" w:hAnsi="Arial" w:cs="Arial"/>
                <w:color w:val="000000"/>
              </w:rPr>
            </w:pPr>
            <w:r>
              <w:rPr>
                <w:rFonts w:ascii="Arial" w:hAnsi="Arial" w:cs="Arial"/>
                <w:color w:val="000000"/>
              </w:rPr>
              <w:t>Tapa plástica para toma corriente</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244</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proofErr w:type="spellStart"/>
            <w:r>
              <w:rPr>
                <w:rFonts w:ascii="Arial" w:hAnsi="Arial" w:cs="Arial"/>
                <w:color w:val="000000"/>
              </w:rPr>
              <w:t>Tapon</w:t>
            </w:r>
            <w:proofErr w:type="spellEnd"/>
            <w:r>
              <w:rPr>
                <w:rFonts w:ascii="Arial" w:hAnsi="Arial" w:cs="Arial"/>
                <w:color w:val="000000"/>
              </w:rPr>
              <w:t xml:space="preserve"> </w:t>
            </w:r>
            <w:proofErr w:type="spellStart"/>
            <w:r>
              <w:rPr>
                <w:rFonts w:ascii="Arial" w:hAnsi="Arial" w:cs="Arial"/>
                <w:color w:val="000000"/>
              </w:rPr>
              <w:t>pvc</w:t>
            </w:r>
            <w:proofErr w:type="spellEnd"/>
            <w:r>
              <w:rPr>
                <w:rFonts w:ascii="Arial" w:hAnsi="Arial" w:cs="Arial"/>
                <w:color w:val="000000"/>
              </w:rPr>
              <w:t xml:space="preserve"> liso 1/2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245</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proofErr w:type="spellStart"/>
            <w:r>
              <w:rPr>
                <w:rFonts w:ascii="Arial" w:hAnsi="Arial" w:cs="Arial"/>
                <w:color w:val="000000"/>
              </w:rPr>
              <w:t>Tapon</w:t>
            </w:r>
            <w:proofErr w:type="spellEnd"/>
            <w:r>
              <w:rPr>
                <w:rFonts w:ascii="Arial" w:hAnsi="Arial" w:cs="Arial"/>
                <w:color w:val="000000"/>
              </w:rPr>
              <w:t xml:space="preserve"> </w:t>
            </w:r>
            <w:proofErr w:type="spellStart"/>
            <w:r>
              <w:rPr>
                <w:rFonts w:ascii="Arial" w:hAnsi="Arial" w:cs="Arial"/>
                <w:color w:val="000000"/>
              </w:rPr>
              <w:t>pvc</w:t>
            </w:r>
            <w:proofErr w:type="spellEnd"/>
            <w:r>
              <w:rPr>
                <w:rFonts w:ascii="Arial" w:hAnsi="Arial" w:cs="Arial"/>
                <w:color w:val="000000"/>
              </w:rPr>
              <w:t xml:space="preserve"> liso 3/4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246</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proofErr w:type="spellStart"/>
            <w:r>
              <w:rPr>
                <w:rFonts w:ascii="Arial" w:hAnsi="Arial" w:cs="Arial"/>
                <w:color w:val="000000"/>
              </w:rPr>
              <w:t>Tapon</w:t>
            </w:r>
            <w:proofErr w:type="spellEnd"/>
            <w:r>
              <w:rPr>
                <w:rFonts w:ascii="Arial" w:hAnsi="Arial" w:cs="Arial"/>
                <w:color w:val="000000"/>
              </w:rPr>
              <w:t xml:space="preserve"> </w:t>
            </w:r>
            <w:proofErr w:type="spellStart"/>
            <w:r>
              <w:rPr>
                <w:rFonts w:ascii="Arial" w:hAnsi="Arial" w:cs="Arial"/>
                <w:color w:val="000000"/>
              </w:rPr>
              <w:t>pvc</w:t>
            </w:r>
            <w:proofErr w:type="spellEnd"/>
            <w:r>
              <w:rPr>
                <w:rFonts w:ascii="Arial" w:hAnsi="Arial" w:cs="Arial"/>
                <w:color w:val="000000"/>
              </w:rPr>
              <w:t xml:space="preserve"> roscado 1/2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247</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proofErr w:type="spellStart"/>
            <w:r>
              <w:rPr>
                <w:rFonts w:ascii="Arial" w:hAnsi="Arial" w:cs="Arial"/>
                <w:color w:val="000000"/>
              </w:rPr>
              <w:t>Tapon</w:t>
            </w:r>
            <w:proofErr w:type="spellEnd"/>
            <w:r>
              <w:rPr>
                <w:rFonts w:ascii="Arial" w:hAnsi="Arial" w:cs="Arial"/>
                <w:color w:val="000000"/>
              </w:rPr>
              <w:t xml:space="preserve"> </w:t>
            </w:r>
            <w:proofErr w:type="spellStart"/>
            <w:r>
              <w:rPr>
                <w:rFonts w:ascii="Arial" w:hAnsi="Arial" w:cs="Arial"/>
                <w:color w:val="000000"/>
              </w:rPr>
              <w:t>pvc</w:t>
            </w:r>
            <w:proofErr w:type="spellEnd"/>
            <w:r>
              <w:rPr>
                <w:rFonts w:ascii="Arial" w:hAnsi="Arial" w:cs="Arial"/>
                <w:color w:val="000000"/>
              </w:rPr>
              <w:t xml:space="preserve"> roscado 3/4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248</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Taza sanitaria en porcelana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249</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proofErr w:type="spellStart"/>
            <w:r>
              <w:rPr>
                <w:rFonts w:ascii="Arial" w:hAnsi="Arial" w:cs="Arial"/>
                <w:color w:val="000000"/>
              </w:rPr>
              <w:t>Tee</w:t>
            </w:r>
            <w:proofErr w:type="spellEnd"/>
            <w:r>
              <w:rPr>
                <w:rFonts w:ascii="Arial" w:hAnsi="Arial" w:cs="Arial"/>
                <w:color w:val="000000"/>
              </w:rPr>
              <w:t xml:space="preserve"> </w:t>
            </w:r>
            <w:proofErr w:type="spellStart"/>
            <w:r>
              <w:rPr>
                <w:rFonts w:ascii="Arial" w:hAnsi="Arial" w:cs="Arial"/>
                <w:color w:val="000000"/>
              </w:rPr>
              <w:t>pvc</w:t>
            </w:r>
            <w:proofErr w:type="spellEnd"/>
            <w:r>
              <w:rPr>
                <w:rFonts w:ascii="Arial" w:hAnsi="Arial" w:cs="Arial"/>
                <w:color w:val="000000"/>
              </w:rPr>
              <w:t xml:space="preserve"> de 1/2"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250</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proofErr w:type="spellStart"/>
            <w:r>
              <w:rPr>
                <w:rFonts w:ascii="Arial" w:hAnsi="Arial" w:cs="Arial"/>
                <w:color w:val="000000"/>
              </w:rPr>
              <w:t>Tee</w:t>
            </w:r>
            <w:proofErr w:type="spellEnd"/>
            <w:r>
              <w:rPr>
                <w:rFonts w:ascii="Arial" w:hAnsi="Arial" w:cs="Arial"/>
                <w:color w:val="000000"/>
              </w:rPr>
              <w:t xml:space="preserve"> </w:t>
            </w:r>
            <w:proofErr w:type="spellStart"/>
            <w:r>
              <w:rPr>
                <w:rFonts w:ascii="Arial" w:hAnsi="Arial" w:cs="Arial"/>
                <w:color w:val="000000"/>
              </w:rPr>
              <w:t>pvc</w:t>
            </w:r>
            <w:proofErr w:type="spellEnd"/>
            <w:r>
              <w:rPr>
                <w:rFonts w:ascii="Arial" w:hAnsi="Arial" w:cs="Arial"/>
                <w:color w:val="000000"/>
              </w:rPr>
              <w:t xml:space="preserve"> de 3/4"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251</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proofErr w:type="spellStart"/>
            <w:r>
              <w:rPr>
                <w:rFonts w:ascii="Arial" w:hAnsi="Arial" w:cs="Arial"/>
                <w:color w:val="000000"/>
              </w:rPr>
              <w:t>Tee</w:t>
            </w:r>
            <w:proofErr w:type="spellEnd"/>
            <w:r>
              <w:rPr>
                <w:rFonts w:ascii="Arial" w:hAnsi="Arial" w:cs="Arial"/>
                <w:color w:val="000000"/>
              </w:rPr>
              <w:t xml:space="preserve"> </w:t>
            </w:r>
            <w:proofErr w:type="spellStart"/>
            <w:r>
              <w:rPr>
                <w:rFonts w:ascii="Arial" w:hAnsi="Arial" w:cs="Arial"/>
                <w:color w:val="000000"/>
              </w:rPr>
              <w:t>pvc</w:t>
            </w:r>
            <w:proofErr w:type="spellEnd"/>
            <w:r>
              <w:rPr>
                <w:rFonts w:ascii="Arial" w:hAnsi="Arial" w:cs="Arial"/>
                <w:color w:val="000000"/>
              </w:rPr>
              <w:t xml:space="preserve"> sanitaria de 2"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252</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proofErr w:type="spellStart"/>
            <w:r>
              <w:rPr>
                <w:rFonts w:ascii="Arial" w:hAnsi="Arial" w:cs="Arial"/>
                <w:color w:val="000000"/>
              </w:rPr>
              <w:t>Tee</w:t>
            </w:r>
            <w:proofErr w:type="spellEnd"/>
            <w:r>
              <w:rPr>
                <w:rFonts w:ascii="Arial" w:hAnsi="Arial" w:cs="Arial"/>
                <w:color w:val="000000"/>
              </w:rPr>
              <w:t xml:space="preserve"> </w:t>
            </w:r>
            <w:proofErr w:type="spellStart"/>
            <w:r>
              <w:rPr>
                <w:rFonts w:ascii="Arial" w:hAnsi="Arial" w:cs="Arial"/>
                <w:color w:val="000000"/>
              </w:rPr>
              <w:t>pvc</w:t>
            </w:r>
            <w:proofErr w:type="spellEnd"/>
            <w:r>
              <w:rPr>
                <w:rFonts w:ascii="Arial" w:hAnsi="Arial" w:cs="Arial"/>
                <w:color w:val="000000"/>
              </w:rPr>
              <w:t xml:space="preserve"> sanitaria de 3"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253</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Teja </w:t>
            </w:r>
            <w:proofErr w:type="spellStart"/>
            <w:r>
              <w:rPr>
                <w:rFonts w:ascii="Arial" w:hAnsi="Arial" w:cs="Arial"/>
                <w:color w:val="000000"/>
              </w:rPr>
              <w:t>Maxtil</w:t>
            </w:r>
            <w:proofErr w:type="spellEnd"/>
            <w:r>
              <w:rPr>
                <w:rFonts w:ascii="Arial" w:hAnsi="Arial" w:cs="Arial"/>
                <w:color w:val="000000"/>
              </w:rPr>
              <w:t xml:space="preserve"> roja 6 </w:t>
            </w:r>
            <w:proofErr w:type="spellStart"/>
            <w:r>
              <w:rPr>
                <w:rFonts w:ascii="Arial" w:hAnsi="Arial" w:cs="Arial"/>
                <w:color w:val="000000"/>
              </w:rPr>
              <w:t>mts</w:t>
            </w:r>
            <w:proofErr w:type="spellEnd"/>
            <w:r>
              <w:rPr>
                <w:rFonts w:ascii="Arial" w:hAnsi="Arial" w:cs="Arial"/>
                <w:color w:val="000000"/>
              </w:rPr>
              <w:t xml:space="preserve">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254</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Terminal </w:t>
            </w:r>
            <w:proofErr w:type="spellStart"/>
            <w:r>
              <w:rPr>
                <w:rFonts w:ascii="Arial" w:hAnsi="Arial" w:cs="Arial"/>
                <w:color w:val="000000"/>
              </w:rPr>
              <w:t>pvc</w:t>
            </w:r>
            <w:proofErr w:type="spellEnd"/>
            <w:r>
              <w:rPr>
                <w:rFonts w:ascii="Arial" w:hAnsi="Arial" w:cs="Arial"/>
                <w:color w:val="000000"/>
              </w:rPr>
              <w:t xml:space="preserve"> 1"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255</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proofErr w:type="spellStart"/>
            <w:r>
              <w:rPr>
                <w:rFonts w:ascii="Arial" w:hAnsi="Arial" w:cs="Arial"/>
                <w:color w:val="000000"/>
              </w:rPr>
              <w:t>Tester</w:t>
            </w:r>
            <w:proofErr w:type="spellEnd"/>
            <w:r>
              <w:rPr>
                <w:rFonts w:ascii="Arial" w:hAnsi="Arial" w:cs="Arial"/>
                <w:color w:val="000000"/>
              </w:rPr>
              <w:t xml:space="preserve"> </w:t>
            </w:r>
            <w:proofErr w:type="spellStart"/>
            <w:r>
              <w:rPr>
                <w:rFonts w:ascii="Arial" w:hAnsi="Arial" w:cs="Arial"/>
                <w:color w:val="000000"/>
              </w:rPr>
              <w:t>electrico</w:t>
            </w:r>
            <w:proofErr w:type="spellEnd"/>
            <w:r>
              <w:rPr>
                <w:rFonts w:ascii="Arial" w:hAnsi="Arial" w:cs="Arial"/>
                <w:color w:val="000000"/>
              </w:rPr>
              <w:t xml:space="preserve">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256</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5C05B7">
            <w:pPr>
              <w:jc w:val="both"/>
              <w:rPr>
                <w:rFonts w:ascii="Arial" w:hAnsi="Arial" w:cs="Arial"/>
                <w:color w:val="000000"/>
              </w:rPr>
            </w:pPr>
            <w:proofErr w:type="spellStart"/>
            <w:r>
              <w:rPr>
                <w:rFonts w:ascii="Arial" w:hAnsi="Arial" w:cs="Arial"/>
                <w:color w:val="000000"/>
              </w:rPr>
              <w:t>Thinner</w:t>
            </w:r>
            <w:proofErr w:type="spellEnd"/>
            <w:r>
              <w:rPr>
                <w:rFonts w:ascii="Arial" w:hAnsi="Arial" w:cs="Arial"/>
                <w:color w:val="000000"/>
              </w:rPr>
              <w:t xml:space="preserve"> en presentación por 5 galones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257</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5C05B7">
            <w:pPr>
              <w:jc w:val="both"/>
              <w:rPr>
                <w:rFonts w:ascii="Arial" w:hAnsi="Arial" w:cs="Arial"/>
                <w:color w:val="000000"/>
              </w:rPr>
            </w:pPr>
            <w:proofErr w:type="spellStart"/>
            <w:r>
              <w:rPr>
                <w:rFonts w:ascii="Arial" w:hAnsi="Arial" w:cs="Arial"/>
                <w:color w:val="000000"/>
              </w:rPr>
              <w:t>Thinner</w:t>
            </w:r>
            <w:proofErr w:type="spellEnd"/>
            <w:r>
              <w:rPr>
                <w:rFonts w:ascii="Arial" w:hAnsi="Arial" w:cs="Arial"/>
                <w:color w:val="000000"/>
              </w:rPr>
              <w:t xml:space="preserve"> en presentación por botella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258</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5C05B7">
            <w:pPr>
              <w:jc w:val="both"/>
              <w:rPr>
                <w:rFonts w:ascii="Arial" w:hAnsi="Arial" w:cs="Arial"/>
                <w:color w:val="000000"/>
              </w:rPr>
            </w:pPr>
            <w:proofErr w:type="spellStart"/>
            <w:r>
              <w:rPr>
                <w:rFonts w:ascii="Arial" w:hAnsi="Arial" w:cs="Arial"/>
                <w:color w:val="000000"/>
              </w:rPr>
              <w:t>Thinner</w:t>
            </w:r>
            <w:proofErr w:type="spellEnd"/>
            <w:r>
              <w:rPr>
                <w:rFonts w:ascii="Arial" w:hAnsi="Arial" w:cs="Arial"/>
                <w:color w:val="000000"/>
              </w:rPr>
              <w:t xml:space="preserve"> en presentación por galón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259</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Tijera para corte de Lamina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proofErr w:type="gramStart"/>
            <w:r>
              <w:rPr>
                <w:rFonts w:ascii="Arial" w:hAnsi="Arial" w:cs="Arial"/>
                <w:color w:val="000000"/>
              </w:rPr>
              <w:t>und</w:t>
            </w:r>
            <w:proofErr w:type="spellEnd"/>
            <w:proofErr w:type="gram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260</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5C05B7">
            <w:pPr>
              <w:jc w:val="both"/>
              <w:rPr>
                <w:rFonts w:ascii="Arial" w:hAnsi="Arial" w:cs="Arial"/>
                <w:color w:val="000000"/>
              </w:rPr>
            </w:pPr>
            <w:r>
              <w:rPr>
                <w:rFonts w:ascii="Arial" w:hAnsi="Arial" w:cs="Arial"/>
                <w:color w:val="000000"/>
              </w:rPr>
              <w:t xml:space="preserve">Toma corriente de seguridad GFCI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261</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5C05B7">
            <w:pPr>
              <w:jc w:val="both"/>
              <w:rPr>
                <w:rFonts w:ascii="Arial" w:hAnsi="Arial" w:cs="Arial"/>
                <w:color w:val="000000"/>
              </w:rPr>
            </w:pPr>
            <w:r>
              <w:rPr>
                <w:rFonts w:ascii="Arial" w:hAnsi="Arial" w:cs="Arial"/>
                <w:color w:val="000000"/>
              </w:rPr>
              <w:t xml:space="preserve">Toma corriente doble con polo a tierra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262</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5C05B7">
            <w:pPr>
              <w:jc w:val="both"/>
              <w:rPr>
                <w:rFonts w:ascii="Arial" w:hAnsi="Arial" w:cs="Arial"/>
                <w:color w:val="000000"/>
              </w:rPr>
            </w:pPr>
            <w:r>
              <w:rPr>
                <w:rFonts w:ascii="Arial" w:hAnsi="Arial" w:cs="Arial"/>
                <w:color w:val="000000"/>
              </w:rPr>
              <w:t xml:space="preserve">Tornillo cabeza avellanada con tuerca y </w:t>
            </w:r>
            <w:proofErr w:type="spellStart"/>
            <w:r>
              <w:rPr>
                <w:rFonts w:ascii="Arial" w:hAnsi="Arial" w:cs="Arial"/>
                <w:color w:val="000000"/>
              </w:rPr>
              <w:t>guaza</w:t>
            </w:r>
            <w:proofErr w:type="spellEnd"/>
            <w:r>
              <w:rPr>
                <w:rFonts w:ascii="Arial" w:hAnsi="Arial" w:cs="Arial"/>
                <w:color w:val="000000"/>
              </w:rPr>
              <w:t xml:space="preserve"> de 2"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263</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5C05B7">
            <w:pPr>
              <w:jc w:val="both"/>
              <w:rPr>
                <w:rFonts w:ascii="Arial" w:hAnsi="Arial" w:cs="Arial"/>
                <w:color w:val="000000"/>
              </w:rPr>
            </w:pPr>
            <w:r>
              <w:rPr>
                <w:rFonts w:ascii="Arial" w:hAnsi="Arial" w:cs="Arial"/>
                <w:color w:val="000000"/>
              </w:rPr>
              <w:t xml:space="preserve">Transformador  110v a 12v 45 </w:t>
            </w:r>
            <w:proofErr w:type="spellStart"/>
            <w:r>
              <w:rPr>
                <w:rFonts w:ascii="Arial" w:hAnsi="Arial" w:cs="Arial"/>
                <w:color w:val="000000"/>
              </w:rPr>
              <w:t>amp</w:t>
            </w:r>
            <w:proofErr w:type="spellEnd"/>
            <w:r>
              <w:rPr>
                <w:rFonts w:ascii="Arial" w:hAnsi="Arial" w:cs="Arial"/>
                <w:color w:val="000000"/>
              </w:rPr>
              <w:t xml:space="preserve">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264</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Triturado de ½ x metro cubico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265</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5C05B7">
            <w:pPr>
              <w:jc w:val="both"/>
              <w:rPr>
                <w:rFonts w:ascii="Arial" w:hAnsi="Arial" w:cs="Arial"/>
                <w:color w:val="000000"/>
              </w:rPr>
            </w:pPr>
            <w:r>
              <w:rPr>
                <w:rFonts w:ascii="Arial" w:hAnsi="Arial" w:cs="Arial"/>
                <w:color w:val="000000"/>
              </w:rPr>
              <w:t xml:space="preserve">Tubería de presión para construcción de instalaciones internas  en </w:t>
            </w:r>
            <w:proofErr w:type="spellStart"/>
            <w:r>
              <w:rPr>
                <w:rFonts w:ascii="Arial" w:hAnsi="Arial" w:cs="Arial"/>
                <w:color w:val="000000"/>
              </w:rPr>
              <w:t>pvc</w:t>
            </w:r>
            <w:proofErr w:type="spellEnd"/>
            <w:r>
              <w:rPr>
                <w:rFonts w:ascii="Arial" w:hAnsi="Arial" w:cs="Arial"/>
                <w:color w:val="000000"/>
              </w:rPr>
              <w:t xml:space="preserve">, diámetro  1/2 ",  longitud  de 6 m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266</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5C05B7">
            <w:pPr>
              <w:jc w:val="both"/>
              <w:rPr>
                <w:rFonts w:ascii="Arial" w:hAnsi="Arial" w:cs="Arial"/>
                <w:color w:val="000000"/>
              </w:rPr>
            </w:pPr>
            <w:r>
              <w:rPr>
                <w:rFonts w:ascii="Arial" w:hAnsi="Arial" w:cs="Arial"/>
                <w:color w:val="000000"/>
              </w:rPr>
              <w:t xml:space="preserve">Tubería de presión para construcción de instalaciones internas  en </w:t>
            </w:r>
            <w:proofErr w:type="spellStart"/>
            <w:r>
              <w:rPr>
                <w:rFonts w:ascii="Arial" w:hAnsi="Arial" w:cs="Arial"/>
                <w:color w:val="000000"/>
              </w:rPr>
              <w:t>pvc</w:t>
            </w:r>
            <w:proofErr w:type="spellEnd"/>
            <w:r>
              <w:rPr>
                <w:rFonts w:ascii="Arial" w:hAnsi="Arial" w:cs="Arial"/>
                <w:color w:val="000000"/>
              </w:rPr>
              <w:t xml:space="preserve">, diámetro  3/4 ",  longitud  de 6 m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267</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5C05B7">
            <w:pPr>
              <w:jc w:val="both"/>
              <w:rPr>
                <w:rFonts w:ascii="Arial" w:hAnsi="Arial" w:cs="Arial"/>
                <w:color w:val="000000"/>
              </w:rPr>
            </w:pPr>
            <w:r>
              <w:rPr>
                <w:rFonts w:ascii="Arial" w:hAnsi="Arial" w:cs="Arial"/>
                <w:color w:val="000000"/>
              </w:rPr>
              <w:t xml:space="preserve">Tubería sanitaria en </w:t>
            </w:r>
            <w:proofErr w:type="spellStart"/>
            <w:r>
              <w:rPr>
                <w:rFonts w:ascii="Arial" w:hAnsi="Arial" w:cs="Arial"/>
                <w:color w:val="000000"/>
              </w:rPr>
              <w:t>pvc</w:t>
            </w:r>
            <w:proofErr w:type="spellEnd"/>
            <w:r>
              <w:rPr>
                <w:rFonts w:ascii="Arial" w:hAnsi="Arial" w:cs="Arial"/>
                <w:color w:val="000000"/>
              </w:rPr>
              <w:t xml:space="preserve">, diámetro 2", para aguas servidas, longitud por metro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268</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5C05B7">
            <w:pPr>
              <w:jc w:val="both"/>
              <w:rPr>
                <w:rFonts w:ascii="Arial" w:hAnsi="Arial" w:cs="Arial"/>
                <w:color w:val="000000"/>
              </w:rPr>
            </w:pPr>
            <w:r>
              <w:rPr>
                <w:rFonts w:ascii="Arial" w:hAnsi="Arial" w:cs="Arial"/>
                <w:color w:val="000000"/>
              </w:rPr>
              <w:t xml:space="preserve">Tubería sanitaria en </w:t>
            </w:r>
            <w:proofErr w:type="spellStart"/>
            <w:r>
              <w:rPr>
                <w:rFonts w:ascii="Arial" w:hAnsi="Arial" w:cs="Arial"/>
                <w:color w:val="000000"/>
              </w:rPr>
              <w:t>pvc</w:t>
            </w:r>
            <w:proofErr w:type="spellEnd"/>
            <w:r>
              <w:rPr>
                <w:rFonts w:ascii="Arial" w:hAnsi="Arial" w:cs="Arial"/>
                <w:color w:val="000000"/>
              </w:rPr>
              <w:t xml:space="preserve">, diámetro 3", para aguas servidas, longitud por metro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269</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5C05B7">
            <w:pPr>
              <w:jc w:val="both"/>
              <w:rPr>
                <w:rFonts w:ascii="Arial" w:hAnsi="Arial" w:cs="Arial"/>
                <w:color w:val="000000"/>
              </w:rPr>
            </w:pPr>
            <w:r>
              <w:rPr>
                <w:rFonts w:ascii="Arial" w:hAnsi="Arial" w:cs="Arial"/>
                <w:color w:val="000000"/>
              </w:rPr>
              <w:t xml:space="preserve">Tubería sanitaria en </w:t>
            </w:r>
            <w:proofErr w:type="spellStart"/>
            <w:r>
              <w:rPr>
                <w:rFonts w:ascii="Arial" w:hAnsi="Arial" w:cs="Arial"/>
                <w:color w:val="000000"/>
              </w:rPr>
              <w:t>pvc</w:t>
            </w:r>
            <w:proofErr w:type="spellEnd"/>
            <w:r>
              <w:rPr>
                <w:rFonts w:ascii="Arial" w:hAnsi="Arial" w:cs="Arial"/>
                <w:color w:val="000000"/>
              </w:rPr>
              <w:t xml:space="preserve">, diámetro 4", para aguas servidas, longitud por metro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C359F9">
        <w:trPr>
          <w:trHeight w:val="53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lastRenderedPageBreak/>
              <w:t>270</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Tubo de 1" </w:t>
            </w:r>
            <w:proofErr w:type="spellStart"/>
            <w:r>
              <w:rPr>
                <w:rFonts w:ascii="Arial" w:hAnsi="Arial" w:cs="Arial"/>
                <w:color w:val="000000"/>
              </w:rPr>
              <w:t>electrico</w:t>
            </w:r>
            <w:proofErr w:type="spellEnd"/>
            <w:r>
              <w:rPr>
                <w:rFonts w:ascii="Arial" w:hAnsi="Arial" w:cs="Arial"/>
                <w:color w:val="000000"/>
              </w:rPr>
              <w:t xml:space="preserve">  en PVC, tipo pesado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271</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5C05B7">
            <w:pPr>
              <w:jc w:val="both"/>
              <w:rPr>
                <w:rFonts w:ascii="Arial" w:hAnsi="Arial" w:cs="Arial"/>
                <w:color w:val="000000"/>
              </w:rPr>
            </w:pPr>
            <w:r>
              <w:rPr>
                <w:rFonts w:ascii="Arial" w:hAnsi="Arial" w:cs="Arial"/>
                <w:color w:val="000000"/>
              </w:rPr>
              <w:t xml:space="preserve">Tubo de 1/2" </w:t>
            </w:r>
            <w:proofErr w:type="spellStart"/>
            <w:r>
              <w:rPr>
                <w:rFonts w:ascii="Arial" w:hAnsi="Arial" w:cs="Arial"/>
                <w:color w:val="000000"/>
              </w:rPr>
              <w:t>electrico</w:t>
            </w:r>
            <w:proofErr w:type="spellEnd"/>
            <w:r>
              <w:rPr>
                <w:rFonts w:ascii="Arial" w:hAnsi="Arial" w:cs="Arial"/>
                <w:color w:val="000000"/>
              </w:rPr>
              <w:t xml:space="preserve">  en PVC, tipo pesado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272</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5C05B7">
            <w:pPr>
              <w:jc w:val="both"/>
              <w:rPr>
                <w:rFonts w:ascii="Arial" w:hAnsi="Arial" w:cs="Arial"/>
                <w:color w:val="000000"/>
              </w:rPr>
            </w:pPr>
            <w:r>
              <w:rPr>
                <w:rFonts w:ascii="Arial" w:hAnsi="Arial" w:cs="Arial"/>
                <w:color w:val="000000"/>
              </w:rPr>
              <w:t xml:space="preserve">Tubo fluorescente </w:t>
            </w:r>
            <w:proofErr w:type="spellStart"/>
            <w:r>
              <w:rPr>
                <w:rFonts w:ascii="Arial" w:hAnsi="Arial" w:cs="Arial"/>
                <w:color w:val="000000"/>
              </w:rPr>
              <w:t>trifosforo</w:t>
            </w:r>
            <w:proofErr w:type="spellEnd"/>
            <w:r>
              <w:rPr>
                <w:rFonts w:ascii="Arial" w:hAnsi="Arial" w:cs="Arial"/>
                <w:color w:val="000000"/>
              </w:rPr>
              <w:t xml:space="preserve"> 17W, T8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273</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5C05B7">
            <w:pPr>
              <w:jc w:val="both"/>
              <w:rPr>
                <w:rFonts w:ascii="Arial" w:hAnsi="Arial" w:cs="Arial"/>
                <w:color w:val="000000"/>
              </w:rPr>
            </w:pPr>
            <w:r>
              <w:rPr>
                <w:rFonts w:ascii="Arial" w:hAnsi="Arial" w:cs="Arial"/>
                <w:color w:val="000000"/>
              </w:rPr>
              <w:t xml:space="preserve">Tubo fluorescente </w:t>
            </w:r>
            <w:proofErr w:type="spellStart"/>
            <w:r>
              <w:rPr>
                <w:rFonts w:ascii="Arial" w:hAnsi="Arial" w:cs="Arial"/>
                <w:color w:val="000000"/>
              </w:rPr>
              <w:t>trifosforo</w:t>
            </w:r>
            <w:proofErr w:type="spellEnd"/>
            <w:r>
              <w:rPr>
                <w:rFonts w:ascii="Arial" w:hAnsi="Arial" w:cs="Arial"/>
                <w:color w:val="000000"/>
              </w:rPr>
              <w:t xml:space="preserve"> 36W, T8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274</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5C05B7">
            <w:pPr>
              <w:jc w:val="both"/>
              <w:rPr>
                <w:rFonts w:ascii="Arial" w:hAnsi="Arial" w:cs="Arial"/>
                <w:color w:val="000000"/>
              </w:rPr>
            </w:pPr>
            <w:r>
              <w:rPr>
                <w:rFonts w:ascii="Arial" w:hAnsi="Arial" w:cs="Arial"/>
                <w:color w:val="000000"/>
              </w:rPr>
              <w:t xml:space="preserve">Tubo rectangular 4x8 cal 18 X 6 </w:t>
            </w:r>
            <w:proofErr w:type="spellStart"/>
            <w:r>
              <w:rPr>
                <w:rFonts w:ascii="Arial" w:hAnsi="Arial" w:cs="Arial"/>
                <w:color w:val="000000"/>
              </w:rPr>
              <w:t>mts</w:t>
            </w:r>
            <w:proofErr w:type="spellEnd"/>
            <w:r>
              <w:rPr>
                <w:rFonts w:ascii="Arial" w:hAnsi="Arial" w:cs="Arial"/>
                <w:color w:val="000000"/>
              </w:rPr>
              <w:t xml:space="preserve">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275</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Tubo </w:t>
            </w:r>
            <w:proofErr w:type="spellStart"/>
            <w:r>
              <w:rPr>
                <w:rFonts w:ascii="Arial" w:hAnsi="Arial" w:cs="Arial"/>
                <w:color w:val="000000"/>
              </w:rPr>
              <w:t>Silvania</w:t>
            </w:r>
            <w:proofErr w:type="spellEnd"/>
            <w:r>
              <w:rPr>
                <w:rFonts w:ascii="Arial" w:hAnsi="Arial" w:cs="Arial"/>
                <w:color w:val="000000"/>
              </w:rPr>
              <w:t xml:space="preserve"> T17 W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276</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Tubo </w:t>
            </w:r>
            <w:proofErr w:type="spellStart"/>
            <w:r>
              <w:rPr>
                <w:rFonts w:ascii="Arial" w:hAnsi="Arial" w:cs="Arial"/>
                <w:color w:val="000000"/>
              </w:rPr>
              <w:t>slim</w:t>
            </w:r>
            <w:proofErr w:type="spellEnd"/>
            <w:r>
              <w:rPr>
                <w:rFonts w:ascii="Arial" w:hAnsi="Arial" w:cs="Arial"/>
                <w:color w:val="000000"/>
              </w:rPr>
              <w:t xml:space="preserve"> de 2 x 48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277</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Tubo </w:t>
            </w:r>
            <w:proofErr w:type="spellStart"/>
            <w:r>
              <w:rPr>
                <w:rFonts w:ascii="Arial" w:hAnsi="Arial" w:cs="Arial"/>
                <w:color w:val="000000"/>
              </w:rPr>
              <w:t>slim</w:t>
            </w:r>
            <w:proofErr w:type="spellEnd"/>
            <w:r>
              <w:rPr>
                <w:rFonts w:ascii="Arial" w:hAnsi="Arial" w:cs="Arial"/>
                <w:color w:val="000000"/>
              </w:rPr>
              <w:t xml:space="preserve"> de 2 x 96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278</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proofErr w:type="spellStart"/>
            <w:r>
              <w:rPr>
                <w:rFonts w:ascii="Arial" w:hAnsi="Arial" w:cs="Arial"/>
                <w:color w:val="000000"/>
              </w:rPr>
              <w:t>Union</w:t>
            </w:r>
            <w:proofErr w:type="spellEnd"/>
            <w:r>
              <w:rPr>
                <w:rFonts w:ascii="Arial" w:hAnsi="Arial" w:cs="Arial"/>
                <w:color w:val="000000"/>
              </w:rPr>
              <w:t xml:space="preserve"> </w:t>
            </w:r>
            <w:proofErr w:type="spellStart"/>
            <w:r>
              <w:rPr>
                <w:rFonts w:ascii="Arial" w:hAnsi="Arial" w:cs="Arial"/>
                <w:color w:val="000000"/>
              </w:rPr>
              <w:t>pvc</w:t>
            </w:r>
            <w:proofErr w:type="spellEnd"/>
            <w:r>
              <w:rPr>
                <w:rFonts w:ascii="Arial" w:hAnsi="Arial" w:cs="Arial"/>
                <w:color w:val="000000"/>
              </w:rPr>
              <w:t xml:space="preserve"> de 1/2"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279</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proofErr w:type="spellStart"/>
            <w:r>
              <w:rPr>
                <w:rFonts w:ascii="Arial" w:hAnsi="Arial" w:cs="Arial"/>
                <w:color w:val="000000"/>
              </w:rPr>
              <w:t>Union</w:t>
            </w:r>
            <w:proofErr w:type="spellEnd"/>
            <w:r>
              <w:rPr>
                <w:rFonts w:ascii="Arial" w:hAnsi="Arial" w:cs="Arial"/>
                <w:color w:val="000000"/>
              </w:rPr>
              <w:t xml:space="preserve"> </w:t>
            </w:r>
            <w:proofErr w:type="spellStart"/>
            <w:r>
              <w:rPr>
                <w:rFonts w:ascii="Arial" w:hAnsi="Arial" w:cs="Arial"/>
                <w:color w:val="000000"/>
              </w:rPr>
              <w:t>pvc</w:t>
            </w:r>
            <w:proofErr w:type="spellEnd"/>
            <w:r>
              <w:rPr>
                <w:rFonts w:ascii="Arial" w:hAnsi="Arial" w:cs="Arial"/>
                <w:color w:val="000000"/>
              </w:rPr>
              <w:t xml:space="preserve"> de 3/4"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280</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proofErr w:type="spellStart"/>
            <w:r>
              <w:rPr>
                <w:rFonts w:ascii="Arial" w:hAnsi="Arial" w:cs="Arial"/>
                <w:color w:val="000000"/>
              </w:rPr>
              <w:t>Union</w:t>
            </w:r>
            <w:proofErr w:type="spellEnd"/>
            <w:r>
              <w:rPr>
                <w:rFonts w:ascii="Arial" w:hAnsi="Arial" w:cs="Arial"/>
                <w:color w:val="000000"/>
              </w:rPr>
              <w:t xml:space="preserve"> </w:t>
            </w:r>
            <w:proofErr w:type="spellStart"/>
            <w:r>
              <w:rPr>
                <w:rFonts w:ascii="Arial" w:hAnsi="Arial" w:cs="Arial"/>
                <w:color w:val="000000"/>
              </w:rPr>
              <w:t>pvc</w:t>
            </w:r>
            <w:proofErr w:type="spellEnd"/>
            <w:r>
              <w:rPr>
                <w:rFonts w:ascii="Arial" w:hAnsi="Arial" w:cs="Arial"/>
                <w:color w:val="000000"/>
              </w:rPr>
              <w:t xml:space="preserve"> sanitaria de 2"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281</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proofErr w:type="spellStart"/>
            <w:r>
              <w:rPr>
                <w:rFonts w:ascii="Arial" w:hAnsi="Arial" w:cs="Arial"/>
                <w:color w:val="000000"/>
              </w:rPr>
              <w:t>Union</w:t>
            </w:r>
            <w:proofErr w:type="spellEnd"/>
            <w:r>
              <w:rPr>
                <w:rFonts w:ascii="Arial" w:hAnsi="Arial" w:cs="Arial"/>
                <w:color w:val="000000"/>
              </w:rPr>
              <w:t xml:space="preserve"> </w:t>
            </w:r>
            <w:proofErr w:type="spellStart"/>
            <w:r>
              <w:rPr>
                <w:rFonts w:ascii="Arial" w:hAnsi="Arial" w:cs="Arial"/>
                <w:color w:val="000000"/>
              </w:rPr>
              <w:t>pvc</w:t>
            </w:r>
            <w:proofErr w:type="spellEnd"/>
            <w:r>
              <w:rPr>
                <w:rFonts w:ascii="Arial" w:hAnsi="Arial" w:cs="Arial"/>
                <w:color w:val="000000"/>
              </w:rPr>
              <w:t xml:space="preserve"> sanitaria de 3"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282</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proofErr w:type="spellStart"/>
            <w:r>
              <w:rPr>
                <w:rFonts w:ascii="Arial" w:hAnsi="Arial" w:cs="Arial"/>
                <w:color w:val="000000"/>
              </w:rPr>
              <w:t>Union</w:t>
            </w:r>
            <w:proofErr w:type="spellEnd"/>
            <w:r>
              <w:rPr>
                <w:rFonts w:ascii="Arial" w:hAnsi="Arial" w:cs="Arial"/>
                <w:color w:val="000000"/>
              </w:rPr>
              <w:t xml:space="preserve"> </w:t>
            </w:r>
            <w:proofErr w:type="spellStart"/>
            <w:r>
              <w:rPr>
                <w:rFonts w:ascii="Arial" w:hAnsi="Arial" w:cs="Arial"/>
                <w:color w:val="000000"/>
              </w:rPr>
              <w:t>pvc</w:t>
            </w:r>
            <w:proofErr w:type="spellEnd"/>
            <w:r>
              <w:rPr>
                <w:rFonts w:ascii="Arial" w:hAnsi="Arial" w:cs="Arial"/>
                <w:color w:val="000000"/>
              </w:rPr>
              <w:t xml:space="preserve"> sanitaria de 4"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283</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Vaina para machete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284</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5C05B7">
            <w:pPr>
              <w:jc w:val="both"/>
              <w:rPr>
                <w:rFonts w:ascii="Arial" w:hAnsi="Arial" w:cs="Arial"/>
                <w:color w:val="000000"/>
              </w:rPr>
            </w:pPr>
            <w:r>
              <w:rPr>
                <w:rFonts w:ascii="Arial" w:hAnsi="Arial" w:cs="Arial"/>
                <w:color w:val="000000"/>
              </w:rPr>
              <w:t xml:space="preserve">Varilla corrugada con diámetro de 1/2 pulgadas y con una longitud de 6 metros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285</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5C05B7">
            <w:pPr>
              <w:jc w:val="both"/>
              <w:rPr>
                <w:rFonts w:ascii="Arial" w:hAnsi="Arial" w:cs="Arial"/>
                <w:color w:val="000000"/>
              </w:rPr>
            </w:pPr>
            <w:r>
              <w:rPr>
                <w:rFonts w:ascii="Arial" w:hAnsi="Arial" w:cs="Arial"/>
                <w:color w:val="000000"/>
              </w:rPr>
              <w:t xml:space="preserve">Vidrio para careta de soldar No. 11 Negro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286</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5C05B7">
            <w:pPr>
              <w:jc w:val="both"/>
              <w:rPr>
                <w:rFonts w:ascii="Arial" w:hAnsi="Arial" w:cs="Arial"/>
                <w:color w:val="000000"/>
              </w:rPr>
            </w:pPr>
            <w:r>
              <w:rPr>
                <w:rFonts w:ascii="Arial" w:hAnsi="Arial" w:cs="Arial"/>
                <w:color w:val="000000"/>
              </w:rPr>
              <w:t xml:space="preserve">Vidrio ventana por metro cuadrado (m2), instalado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469" w:type="dxa"/>
            <w:tcBorders>
              <w:top w:val="nil"/>
              <w:left w:val="single" w:sz="4" w:space="0" w:color="auto"/>
              <w:bottom w:val="single" w:sz="4" w:space="0" w:color="auto"/>
              <w:right w:val="single" w:sz="4" w:space="0" w:color="auto"/>
            </w:tcBorders>
            <w:shd w:val="clear" w:color="auto" w:fill="auto"/>
            <w:noWrap/>
            <w:vAlign w:val="center"/>
          </w:tcPr>
          <w:p w:rsidR="002A62C0" w:rsidRDefault="002A62C0" w:rsidP="002A62C0">
            <w:pPr>
              <w:jc w:val="center"/>
              <w:rPr>
                <w:rFonts w:ascii="Arial" w:hAnsi="Arial" w:cs="Arial"/>
                <w:color w:val="000000"/>
                <w:sz w:val="16"/>
                <w:szCs w:val="16"/>
              </w:rPr>
            </w:pPr>
            <w:r>
              <w:rPr>
                <w:rFonts w:ascii="Arial" w:hAnsi="Arial" w:cs="Arial"/>
                <w:color w:val="000000"/>
                <w:sz w:val="16"/>
                <w:szCs w:val="16"/>
              </w:rPr>
              <w:t>287</w:t>
            </w:r>
          </w:p>
        </w:tc>
        <w:tc>
          <w:tcPr>
            <w:tcW w:w="2863" w:type="dxa"/>
            <w:tcBorders>
              <w:top w:val="nil"/>
              <w:left w:val="nil"/>
              <w:bottom w:val="single" w:sz="4" w:space="0" w:color="auto"/>
              <w:right w:val="single" w:sz="4" w:space="0" w:color="auto"/>
            </w:tcBorders>
            <w:shd w:val="clear" w:color="auto" w:fill="auto"/>
            <w:vAlign w:val="center"/>
          </w:tcPr>
          <w:p w:rsidR="002A62C0" w:rsidRDefault="002A62C0" w:rsidP="002A62C0">
            <w:pPr>
              <w:rPr>
                <w:rFonts w:ascii="Arial" w:hAnsi="Arial" w:cs="Arial"/>
                <w:color w:val="000000"/>
              </w:rPr>
            </w:pPr>
            <w:r>
              <w:rPr>
                <w:rFonts w:ascii="Arial" w:hAnsi="Arial" w:cs="Arial"/>
                <w:color w:val="000000"/>
              </w:rPr>
              <w:t xml:space="preserve">Yoyo  para guadaña </w:t>
            </w:r>
          </w:p>
        </w:tc>
        <w:tc>
          <w:tcPr>
            <w:tcW w:w="863"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 xml:space="preserve"> </w:t>
            </w:r>
            <w:proofErr w:type="spellStart"/>
            <w:r>
              <w:rPr>
                <w:rFonts w:ascii="Arial" w:hAnsi="Arial" w:cs="Arial"/>
                <w:color w:val="000000"/>
              </w:rPr>
              <w:t>und</w:t>
            </w:r>
            <w:proofErr w:type="spellEnd"/>
            <w:r>
              <w:rPr>
                <w:rFonts w:ascii="Arial" w:hAnsi="Arial" w:cs="Arial"/>
                <w:color w:val="000000"/>
              </w:rPr>
              <w:t xml:space="preserve"> </w:t>
            </w:r>
          </w:p>
        </w:tc>
        <w:tc>
          <w:tcPr>
            <w:tcW w:w="825" w:type="dxa"/>
            <w:tcBorders>
              <w:top w:val="nil"/>
              <w:left w:val="nil"/>
              <w:bottom w:val="single" w:sz="4" w:space="0" w:color="auto"/>
              <w:right w:val="single" w:sz="4" w:space="0" w:color="auto"/>
            </w:tcBorders>
            <w:shd w:val="clear" w:color="auto" w:fill="auto"/>
            <w:vAlign w:val="center"/>
          </w:tcPr>
          <w:p w:rsidR="002A62C0" w:rsidRDefault="002A62C0" w:rsidP="002A62C0">
            <w:pPr>
              <w:jc w:val="center"/>
              <w:rPr>
                <w:rFonts w:ascii="Arial" w:hAnsi="Arial" w:cs="Arial"/>
                <w:color w:val="000000"/>
              </w:rPr>
            </w:pPr>
            <w:r>
              <w:rPr>
                <w:rFonts w:ascii="Arial" w:hAnsi="Arial" w:cs="Arial"/>
                <w:color w:val="000000"/>
              </w:rPr>
              <w:t>1</w:t>
            </w:r>
          </w:p>
        </w:tc>
        <w:tc>
          <w:tcPr>
            <w:tcW w:w="626" w:type="dxa"/>
            <w:tcBorders>
              <w:top w:val="nil"/>
              <w:left w:val="nil"/>
              <w:bottom w:val="single" w:sz="4" w:space="0" w:color="auto"/>
              <w:right w:val="single" w:sz="4" w:space="0" w:color="auto"/>
            </w:tcBorders>
            <w:shd w:val="clear" w:color="auto" w:fill="auto"/>
            <w:noWrap/>
            <w:vAlign w:val="center"/>
          </w:tcPr>
          <w:p w:rsidR="002A62C0" w:rsidRPr="00686EA1" w:rsidRDefault="002A62C0" w:rsidP="002A62C0">
            <w:pPr>
              <w:rPr>
                <w:rFonts w:ascii="Arial" w:hAnsi="Arial" w:cs="Arial"/>
                <w:color w:val="000000"/>
                <w:sz w:val="16"/>
                <w:szCs w:val="16"/>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r w:rsidR="002A62C0" w:rsidRPr="00B5695B" w:rsidTr="002A62C0">
        <w:trPr>
          <w:trHeight w:val="70"/>
        </w:trPr>
        <w:tc>
          <w:tcPr>
            <w:tcW w:w="5646" w:type="dxa"/>
            <w:gridSpan w:val="5"/>
            <w:tcBorders>
              <w:top w:val="nil"/>
              <w:left w:val="single" w:sz="4" w:space="0" w:color="auto"/>
              <w:bottom w:val="single" w:sz="4" w:space="0" w:color="auto"/>
              <w:right w:val="single" w:sz="4" w:space="0" w:color="auto"/>
            </w:tcBorders>
            <w:shd w:val="clear" w:color="auto" w:fill="auto"/>
            <w:noWrap/>
            <w:vAlign w:val="center"/>
          </w:tcPr>
          <w:p w:rsidR="002A62C0" w:rsidRPr="002A62C0" w:rsidRDefault="002A62C0" w:rsidP="002A62C0">
            <w:pPr>
              <w:jc w:val="right"/>
              <w:rPr>
                <w:rFonts w:ascii="Arial" w:hAnsi="Arial" w:cs="Arial"/>
                <w:b/>
                <w:color w:val="000000"/>
                <w:sz w:val="16"/>
                <w:szCs w:val="16"/>
                <w:lang w:val="es-CO" w:eastAsia="es-CO"/>
              </w:rPr>
            </w:pPr>
            <w:r w:rsidRPr="002A62C0">
              <w:rPr>
                <w:rFonts w:ascii="Arial" w:hAnsi="Arial" w:cs="Arial"/>
                <w:b/>
                <w:color w:val="000000"/>
                <w:sz w:val="16"/>
                <w:szCs w:val="16"/>
                <w:lang w:val="es-CO" w:eastAsia="es-CO"/>
              </w:rPr>
              <w:t>T O T A L</w:t>
            </w: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482"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rPr>
                <w:rFonts w:ascii="Arial" w:hAnsi="Arial" w:cs="Arial"/>
                <w:color w:val="000000"/>
                <w:lang w:val="es-CO" w:eastAsia="es-CO"/>
              </w:rPr>
            </w:pPr>
          </w:p>
        </w:tc>
        <w:tc>
          <w:tcPr>
            <w:tcW w:w="745" w:type="dxa"/>
            <w:tcBorders>
              <w:top w:val="nil"/>
              <w:left w:val="nil"/>
              <w:bottom w:val="single" w:sz="4" w:space="0" w:color="auto"/>
              <w:right w:val="single" w:sz="4" w:space="0" w:color="auto"/>
            </w:tcBorders>
            <w:shd w:val="clear" w:color="auto" w:fill="auto"/>
            <w:noWrap/>
            <w:vAlign w:val="center"/>
          </w:tcPr>
          <w:p w:rsidR="002A62C0" w:rsidRPr="00B5695B" w:rsidRDefault="002A62C0" w:rsidP="002A62C0">
            <w:pPr>
              <w:jc w:val="center"/>
              <w:rPr>
                <w:rFonts w:ascii="Arial" w:hAnsi="Arial" w:cs="Arial"/>
                <w:color w:val="000000"/>
                <w:lang w:val="es-CO" w:eastAsia="es-CO"/>
              </w:rPr>
            </w:pPr>
          </w:p>
        </w:tc>
        <w:tc>
          <w:tcPr>
            <w:tcW w:w="544" w:type="dxa"/>
            <w:tcBorders>
              <w:top w:val="nil"/>
              <w:left w:val="nil"/>
              <w:bottom w:val="single" w:sz="4" w:space="0" w:color="auto"/>
              <w:right w:val="single" w:sz="4" w:space="0" w:color="auto"/>
            </w:tcBorders>
          </w:tcPr>
          <w:p w:rsidR="002A62C0" w:rsidRPr="00B5695B" w:rsidRDefault="002A62C0" w:rsidP="002A62C0">
            <w:pPr>
              <w:jc w:val="center"/>
              <w:rPr>
                <w:rFonts w:ascii="Arial" w:hAnsi="Arial" w:cs="Arial"/>
                <w:color w:val="000000"/>
                <w:lang w:val="es-CO" w:eastAsia="es-CO"/>
              </w:rPr>
            </w:pPr>
          </w:p>
        </w:tc>
      </w:tr>
    </w:tbl>
    <w:p w:rsidR="002A62C0" w:rsidRDefault="002A62C0" w:rsidP="002A62C0">
      <w:pPr>
        <w:jc w:val="both"/>
        <w:rPr>
          <w:rFonts w:ascii="Arial" w:hAnsi="Arial" w:cs="Arial"/>
          <w:b/>
          <w:sz w:val="22"/>
          <w:szCs w:val="22"/>
          <w:lang w:val="es-CO"/>
        </w:rPr>
      </w:pPr>
    </w:p>
    <w:p w:rsidR="00BA6693"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ADICIONALES  (Muestras en caso de requerirse, visita técnica, entre otras)</w:t>
      </w:r>
    </w:p>
    <w:p w:rsidR="00A448E3" w:rsidRPr="00A448E3" w:rsidRDefault="00A448E3" w:rsidP="00A448E3">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2A62C0" w:rsidRPr="0062243B" w:rsidRDefault="002A62C0" w:rsidP="002A62C0">
            <w:pPr>
              <w:shd w:val="clear" w:color="auto" w:fill="FFFFFF"/>
              <w:spacing w:after="150"/>
              <w:jc w:val="both"/>
              <w:rPr>
                <w:rFonts w:ascii="Arial" w:hAnsi="Arial" w:cs="Arial"/>
                <w:lang w:val="es-CO" w:eastAsia="es-CO"/>
              </w:rPr>
            </w:pPr>
            <w:r w:rsidRPr="0062243B">
              <w:rPr>
                <w:rFonts w:ascii="Helvetica" w:hAnsi="Helvetica" w:cs="Helvetica"/>
                <w:sz w:val="18"/>
                <w:szCs w:val="18"/>
                <w:lang w:val="es-CO" w:eastAsia="es-CO"/>
              </w:rPr>
              <w:t xml:space="preserve">NOTA 1. El </w:t>
            </w:r>
            <w:r w:rsidRPr="0062243B">
              <w:rPr>
                <w:rFonts w:ascii="Arial" w:hAnsi="Arial" w:cs="Arial"/>
                <w:lang w:val="es-CO" w:eastAsia="es-CO"/>
              </w:rPr>
              <w:t>valor a ofertar es unitario. La sumatoria de los valores unitarios es la que define el menor valor total ofertado, se evaluaran los precios unitarios, especificaciones técnicas y valores agregados de la propuesta. La contratación se realizará por tracto sucesivo (monto agotable), hasta el cumplimiento del plazo de ejecución o agotar el presupuesto asignado, lo que ocurra primero. El presupuesto asignado para esta necesidad corresponde a CINCUENTA Y DOS MILLONES DE PESOS M/CTE ($52.000.000,00) y se cancelara en mensualidades vencidas según el suministro realizado en el mes.</w:t>
            </w:r>
          </w:p>
          <w:p w:rsidR="002A62C0" w:rsidRPr="0062243B" w:rsidRDefault="002A62C0" w:rsidP="002A62C0">
            <w:pPr>
              <w:shd w:val="clear" w:color="auto" w:fill="FFFFFF"/>
              <w:spacing w:after="150"/>
              <w:jc w:val="both"/>
              <w:rPr>
                <w:rFonts w:ascii="Arial" w:hAnsi="Arial" w:cs="Arial"/>
                <w:lang w:val="es-CO" w:eastAsia="es-CO"/>
              </w:rPr>
            </w:pPr>
            <w:r w:rsidRPr="0062243B">
              <w:rPr>
                <w:rFonts w:ascii="Arial" w:hAnsi="Arial" w:cs="Arial"/>
                <w:lang w:val="es-CO" w:eastAsia="es-CO"/>
              </w:rPr>
              <w:t>NOTA 2. El listado de elementos descrito en el apartado de especificaciones técnicas se considerará para todos los efectos como un catálogo estimado de productos. La solicitud de cada elemento depende únicamente de los requerimientos propios para la prestación del servicio. En ningún caso, la UNIVERSIDAD estará obligada a solicitar la totalidad de los elementos detallados en el listado en comento.    </w:t>
            </w:r>
          </w:p>
          <w:p w:rsidR="002A62C0" w:rsidRPr="0062243B" w:rsidRDefault="002A62C0" w:rsidP="002A62C0">
            <w:pPr>
              <w:shd w:val="clear" w:color="auto" w:fill="FFFFFF"/>
              <w:spacing w:after="150"/>
              <w:jc w:val="both"/>
              <w:rPr>
                <w:rFonts w:ascii="Arial" w:hAnsi="Arial" w:cs="Arial"/>
                <w:lang w:val="es-CO" w:eastAsia="es-CO"/>
              </w:rPr>
            </w:pPr>
            <w:r w:rsidRPr="0062243B">
              <w:rPr>
                <w:rFonts w:ascii="Arial" w:hAnsi="Arial" w:cs="Arial"/>
                <w:lang w:val="es-CO" w:eastAsia="es-CO"/>
              </w:rPr>
              <w:t xml:space="preserve">NOTA 3. Teniendo en cuenta que la entidad no posee la infraestructura necesaria para almacenar los elementos a adquirir, estos serán entregados por el proveedor en las cantidades solicitadas por el supervisor, en periodos semanales, mensuales, bimestrales o </w:t>
            </w:r>
            <w:r w:rsidRPr="0062243B">
              <w:rPr>
                <w:rFonts w:ascii="Arial" w:hAnsi="Arial" w:cs="Arial"/>
                <w:lang w:val="es-CO" w:eastAsia="es-CO"/>
              </w:rPr>
              <w:lastRenderedPageBreak/>
              <w:t>semestrales, según sea la necesidad del servicio. El contratista realizará el suministro de los elementos, máximo a las cuarenta y ocho (48) horas siguientes a la solicitud por parte de la institución.</w:t>
            </w:r>
          </w:p>
          <w:p w:rsidR="002A62C0" w:rsidRPr="0062243B" w:rsidRDefault="002A62C0" w:rsidP="002A62C0">
            <w:pPr>
              <w:shd w:val="clear" w:color="auto" w:fill="FFFFFF"/>
              <w:spacing w:after="150"/>
              <w:jc w:val="both"/>
              <w:rPr>
                <w:rFonts w:ascii="Arial" w:hAnsi="Arial" w:cs="Arial"/>
                <w:lang w:val="es-CO" w:eastAsia="es-CO"/>
              </w:rPr>
            </w:pPr>
            <w:r w:rsidRPr="0062243B">
              <w:rPr>
                <w:rFonts w:ascii="Arial" w:hAnsi="Arial" w:cs="Arial"/>
                <w:lang w:val="es-CO" w:eastAsia="es-CO"/>
              </w:rPr>
              <w:t>NOTA 4. Las cantidades suministradas de elementos variarán según las necesidades institucionales.</w:t>
            </w:r>
          </w:p>
          <w:p w:rsidR="002A62C0" w:rsidRPr="0062243B" w:rsidRDefault="002A62C0" w:rsidP="002A62C0">
            <w:pPr>
              <w:shd w:val="clear" w:color="auto" w:fill="FFFFFF"/>
              <w:spacing w:after="150"/>
              <w:jc w:val="both"/>
              <w:rPr>
                <w:rFonts w:ascii="Arial" w:hAnsi="Arial" w:cs="Arial"/>
                <w:lang w:val="es-CO" w:eastAsia="es-CO"/>
              </w:rPr>
            </w:pPr>
            <w:r w:rsidRPr="0062243B">
              <w:rPr>
                <w:rFonts w:ascii="Arial" w:hAnsi="Arial" w:cs="Arial"/>
                <w:lang w:val="es-CO" w:eastAsia="es-CO"/>
              </w:rPr>
              <w:t>NOTA 5. Los productos ofertados deben ser de una marca reconocida a nivel nacional.</w:t>
            </w:r>
          </w:p>
          <w:p w:rsidR="002A62C0" w:rsidRPr="0062243B" w:rsidRDefault="002A62C0" w:rsidP="002A62C0">
            <w:pPr>
              <w:shd w:val="clear" w:color="auto" w:fill="FFFFFF"/>
              <w:spacing w:after="150"/>
              <w:jc w:val="both"/>
              <w:rPr>
                <w:rFonts w:ascii="Arial" w:hAnsi="Arial" w:cs="Arial"/>
                <w:lang w:val="es-CO" w:eastAsia="es-CO"/>
              </w:rPr>
            </w:pPr>
            <w:r w:rsidRPr="0062243B">
              <w:rPr>
                <w:rFonts w:ascii="Arial" w:hAnsi="Arial" w:cs="Arial"/>
                <w:lang w:val="es-CO" w:eastAsia="es-CO"/>
              </w:rPr>
              <w:t>NOTA 6. PEDIDOS URGENTES. En caso de pedidos urgentes, La UNIVERSIDAD los solicitará a través del supervisor del contrato; bajo ninguna circunstancia otro funcionario podrá efectuar dicha clase de pedidos.</w:t>
            </w:r>
          </w:p>
          <w:p w:rsidR="002A62C0" w:rsidRPr="0062243B" w:rsidRDefault="002A62C0" w:rsidP="002A62C0">
            <w:pPr>
              <w:shd w:val="clear" w:color="auto" w:fill="FFFFFF"/>
              <w:spacing w:after="150"/>
              <w:jc w:val="both"/>
              <w:rPr>
                <w:rFonts w:ascii="Arial" w:hAnsi="Arial" w:cs="Arial"/>
                <w:lang w:val="es-CO" w:eastAsia="es-CO"/>
              </w:rPr>
            </w:pPr>
            <w:r w:rsidRPr="0062243B">
              <w:rPr>
                <w:rFonts w:ascii="Arial" w:hAnsi="Arial" w:cs="Arial"/>
                <w:lang w:val="es-CO" w:eastAsia="es-CO"/>
              </w:rPr>
              <w:t>El CONTRATISTA debe entregarlos en el plazo ofertado, el cual no podrá ser superior a dos (2) días hábiles, dichos términos serán contados a partir de la fecha de recibo de la solicitud por parte del contratista.</w:t>
            </w:r>
          </w:p>
          <w:p w:rsidR="002A62C0" w:rsidRPr="0062243B" w:rsidRDefault="002A62C0" w:rsidP="002A62C0">
            <w:pPr>
              <w:shd w:val="clear" w:color="auto" w:fill="FFFFFF"/>
              <w:spacing w:after="150"/>
              <w:jc w:val="both"/>
              <w:rPr>
                <w:rFonts w:ascii="Arial" w:hAnsi="Arial" w:cs="Arial"/>
                <w:lang w:val="es-CO" w:eastAsia="es-CO"/>
              </w:rPr>
            </w:pPr>
            <w:r w:rsidRPr="0062243B">
              <w:rPr>
                <w:rFonts w:ascii="Arial" w:hAnsi="Arial" w:cs="Arial"/>
                <w:lang w:val="es-CO" w:eastAsia="es-CO"/>
              </w:rPr>
              <w:t>NOTA 7. AUTORIZACION PRODUCTOS NO PREVISTOS. En el evento que la UNIVERSIDAD requiera durante la ejecución del contrato, un elemento no previsto en el Catálogo de Productos y este sea necesario para el normal funcionamiento de la Institución, se aplicará el siguiente procedimiento:</w:t>
            </w:r>
          </w:p>
          <w:p w:rsidR="002A62C0" w:rsidRPr="0062243B" w:rsidRDefault="002A62C0" w:rsidP="002A62C0">
            <w:pPr>
              <w:shd w:val="clear" w:color="auto" w:fill="FFFFFF"/>
              <w:spacing w:after="150"/>
              <w:jc w:val="both"/>
              <w:rPr>
                <w:rFonts w:ascii="Arial" w:hAnsi="Arial" w:cs="Arial"/>
                <w:lang w:val="es-CO" w:eastAsia="es-CO"/>
              </w:rPr>
            </w:pPr>
            <w:r w:rsidRPr="0062243B">
              <w:rPr>
                <w:rFonts w:ascii="Arial" w:hAnsi="Arial" w:cs="Arial"/>
                <w:lang w:val="es-CO" w:eastAsia="es-CO"/>
              </w:rPr>
              <w:t>EL CONTRATISTA a solicitud del supervisor del contrato*, cotizará el elemento solicitado en un término no superior a 24 horas hábiles, detallando especificaciones, marca, características, valor unitario y plazo de entrega.</w:t>
            </w:r>
          </w:p>
          <w:p w:rsidR="002A62C0" w:rsidRPr="0062243B" w:rsidRDefault="002A62C0" w:rsidP="002A62C0">
            <w:pPr>
              <w:shd w:val="clear" w:color="auto" w:fill="FFFFFF"/>
              <w:spacing w:after="150"/>
              <w:jc w:val="both"/>
              <w:rPr>
                <w:rFonts w:ascii="Arial" w:hAnsi="Arial" w:cs="Arial"/>
                <w:lang w:val="es-CO" w:eastAsia="es-CO"/>
              </w:rPr>
            </w:pPr>
            <w:r w:rsidRPr="0062243B">
              <w:rPr>
                <w:rFonts w:ascii="Arial" w:hAnsi="Arial" w:cs="Arial"/>
                <w:lang w:val="es-CO" w:eastAsia="es-CO"/>
              </w:rPr>
              <w:t>Posteriormente, el supervisor previa aprobación de precios, impartirá orden escrita al CONTRATISTA**, con el fin de autorizar el nuevo elemento dentro del catálogo de productos para su entrega.</w:t>
            </w:r>
          </w:p>
          <w:p w:rsidR="002A62C0" w:rsidRPr="0062243B" w:rsidRDefault="002A62C0" w:rsidP="002A62C0">
            <w:pPr>
              <w:shd w:val="clear" w:color="auto" w:fill="FFFFFF"/>
              <w:spacing w:after="150"/>
              <w:jc w:val="both"/>
              <w:rPr>
                <w:rFonts w:ascii="Arial" w:hAnsi="Arial" w:cs="Arial"/>
                <w:lang w:val="es-CO" w:eastAsia="es-CO"/>
              </w:rPr>
            </w:pPr>
            <w:r w:rsidRPr="0062243B">
              <w:rPr>
                <w:rFonts w:ascii="Arial" w:hAnsi="Arial" w:cs="Arial"/>
                <w:lang w:val="es-CO" w:eastAsia="es-CO"/>
              </w:rPr>
              <w:t>* La solicitud podrá ser verbalmente o de forma escrita a través del formato institucional, MODELO CARTA – ADOr001</w:t>
            </w:r>
          </w:p>
          <w:p w:rsidR="00BA6693" w:rsidRPr="007452FA" w:rsidRDefault="002A62C0" w:rsidP="002A62C0">
            <w:pPr>
              <w:pStyle w:val="Prrafodelista"/>
              <w:spacing w:before="100" w:beforeAutospacing="1" w:after="100" w:afterAutospacing="1"/>
              <w:ind w:left="0"/>
              <w:jc w:val="both"/>
              <w:rPr>
                <w:rFonts w:ascii="Arial" w:hAnsi="Arial" w:cs="Arial"/>
                <w:sz w:val="22"/>
                <w:szCs w:val="22"/>
                <w:lang w:val="es-CO"/>
              </w:rPr>
            </w:pPr>
            <w:r w:rsidRPr="0062243B">
              <w:rPr>
                <w:rFonts w:ascii="Arial" w:hAnsi="Arial" w:cs="Arial"/>
                <w:lang w:val="es-CO" w:eastAsia="es-CO"/>
              </w:rPr>
              <w:t>** La orden escrita se realizará a través del formato institucional, MODELO CARTA – ADOr001</w:t>
            </w:r>
          </w:p>
        </w:tc>
      </w:tr>
    </w:tbl>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35136D" w:rsidP="0035136D">
            <w:pPr>
              <w:jc w:val="both"/>
              <w:rPr>
                <w:rFonts w:ascii="Arial" w:hAnsi="Arial" w:cs="Arial"/>
                <w:sz w:val="22"/>
                <w:szCs w:val="22"/>
                <w:lang w:val="es-CO"/>
              </w:rPr>
            </w:pPr>
            <w:r>
              <w:rPr>
                <w:rFonts w:ascii="Arial" w:hAnsi="Arial" w:cs="Arial"/>
              </w:rPr>
              <w:t>La entrega se realizará en el almacén de la Universidad de Cundinamarca Seccional Girardot</w:t>
            </w:r>
            <w:bookmarkStart w:id="0" w:name="_GoBack"/>
            <w:bookmarkEnd w:id="0"/>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9836D9" w:rsidP="009836D9">
            <w:pPr>
              <w:jc w:val="both"/>
              <w:rPr>
                <w:rFonts w:ascii="Arial" w:hAnsi="Arial" w:cs="Arial"/>
                <w:sz w:val="22"/>
                <w:szCs w:val="22"/>
                <w:lang w:val="es-CO"/>
              </w:rPr>
            </w:pPr>
            <w:r>
              <w:rPr>
                <w:rFonts w:ascii="Arial" w:hAnsi="Arial" w:cs="Arial"/>
                <w:sz w:val="22"/>
                <w:szCs w:val="22"/>
                <w:lang w:val="es-CO"/>
              </w:rPr>
              <w:t>Nueve (9) meses</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9836D9" w:rsidRPr="00D80737" w:rsidRDefault="009836D9" w:rsidP="009836D9">
            <w:pPr>
              <w:rPr>
                <w:rFonts w:ascii="Arial" w:hAnsi="Arial" w:cs="Arial"/>
                <w:sz w:val="22"/>
                <w:szCs w:val="22"/>
              </w:rPr>
            </w:pPr>
            <w:r w:rsidRPr="00D80737">
              <w:rPr>
                <w:rFonts w:ascii="Arial" w:hAnsi="Arial" w:cs="Arial"/>
                <w:sz w:val="22"/>
                <w:szCs w:val="22"/>
              </w:rPr>
              <w:t>OBLIGACIONES GENERALES:</w:t>
            </w:r>
          </w:p>
          <w:p w:rsidR="009836D9" w:rsidRPr="00D80737" w:rsidRDefault="009836D9" w:rsidP="009836D9">
            <w:pPr>
              <w:rPr>
                <w:rFonts w:ascii="Arial" w:hAnsi="Arial" w:cs="Arial"/>
                <w:sz w:val="22"/>
                <w:szCs w:val="22"/>
              </w:rPr>
            </w:pPr>
          </w:p>
          <w:p w:rsidR="009836D9" w:rsidRPr="00583F8D" w:rsidRDefault="009836D9" w:rsidP="002A62C0">
            <w:pPr>
              <w:pStyle w:val="Prrafodelista"/>
              <w:numPr>
                <w:ilvl w:val="0"/>
                <w:numId w:val="30"/>
              </w:numPr>
              <w:autoSpaceDE w:val="0"/>
              <w:autoSpaceDN w:val="0"/>
              <w:adjustRightInd w:val="0"/>
              <w:jc w:val="both"/>
              <w:rPr>
                <w:rFonts w:ascii="Arial" w:hAnsi="Arial" w:cs="Arial"/>
                <w:lang w:val="es-CO"/>
              </w:rPr>
            </w:pPr>
            <w:r w:rsidRPr="00416E6E">
              <w:rPr>
                <w:rFonts w:ascii="Arial" w:eastAsiaTheme="minorHAnsi" w:hAnsi="Arial" w:cs="Arial"/>
                <w:lang w:val="es-CO" w:eastAsia="en-US"/>
              </w:rPr>
              <w:t>Entrega el bien o prestar el servicio con las características técnicas descritas y relacionadas en la orden contractual o contrato, así como en la solicitud de cotización y la oferta allegada por el CONTRATISTA</w:t>
            </w:r>
            <w:r>
              <w:rPr>
                <w:rFonts w:ascii="Arial" w:eastAsiaTheme="minorHAnsi" w:hAnsi="Arial" w:cs="Arial"/>
                <w:lang w:val="es-CO" w:eastAsia="en-US"/>
              </w:rPr>
              <w:t xml:space="preserve">. </w:t>
            </w:r>
          </w:p>
          <w:p w:rsidR="009836D9" w:rsidRPr="00583F8D" w:rsidRDefault="009836D9" w:rsidP="002A62C0">
            <w:pPr>
              <w:pStyle w:val="Prrafodelista"/>
              <w:numPr>
                <w:ilvl w:val="0"/>
                <w:numId w:val="30"/>
              </w:numPr>
              <w:autoSpaceDE w:val="0"/>
              <w:autoSpaceDN w:val="0"/>
              <w:adjustRightInd w:val="0"/>
              <w:jc w:val="both"/>
              <w:rPr>
                <w:rFonts w:ascii="Arial" w:eastAsiaTheme="minorHAnsi" w:hAnsi="Arial" w:cs="Arial"/>
                <w:lang w:val="es-CO" w:eastAsia="en-US"/>
              </w:rPr>
            </w:pPr>
            <w:r w:rsidRPr="00583F8D">
              <w:rPr>
                <w:rFonts w:ascii="Arial" w:eastAsiaTheme="minorHAnsi" w:hAnsi="Arial" w:cs="Arial"/>
                <w:lang w:val="es-CO" w:eastAsia="en-US"/>
              </w:rPr>
              <w:lastRenderedPageBreak/>
              <w:t xml:space="preserve">Allegar oportunamente a la Oficina de Compras de la UDEC la documentación necesaria para suscribir y legalizar la Orden Contractual o contrato.  </w:t>
            </w:r>
          </w:p>
          <w:p w:rsidR="009836D9" w:rsidRPr="00392C5C" w:rsidRDefault="009836D9" w:rsidP="002A62C0">
            <w:pPr>
              <w:pStyle w:val="Prrafodelista"/>
              <w:numPr>
                <w:ilvl w:val="0"/>
                <w:numId w:val="30"/>
              </w:numPr>
              <w:autoSpaceDE w:val="0"/>
              <w:autoSpaceDN w:val="0"/>
              <w:adjustRightInd w:val="0"/>
              <w:jc w:val="both"/>
              <w:rPr>
                <w:rFonts w:ascii="Arial" w:eastAsiaTheme="minorHAnsi" w:hAnsi="Arial" w:cs="Arial"/>
                <w:sz w:val="15"/>
                <w:szCs w:val="15"/>
                <w:lang w:val="es-CO" w:eastAsia="en-US"/>
              </w:rPr>
            </w:pPr>
            <w:r w:rsidRPr="00392C5C">
              <w:rPr>
                <w:rFonts w:ascii="Arial" w:eastAsiaTheme="minorHAnsi" w:hAnsi="Arial" w:cs="Arial"/>
                <w:lang w:val="es-CO" w:eastAsia="en-US"/>
              </w:rPr>
              <w:t xml:space="preserve">Mantener estricta reserva y confidencialidad sobre la información que conozca por causa o con ocasión de la ejecución del objeto contractual. </w:t>
            </w:r>
          </w:p>
          <w:p w:rsidR="009836D9" w:rsidRPr="00392C5C" w:rsidRDefault="009836D9" w:rsidP="002A62C0">
            <w:pPr>
              <w:pStyle w:val="Prrafodelista"/>
              <w:numPr>
                <w:ilvl w:val="0"/>
                <w:numId w:val="30"/>
              </w:numPr>
              <w:autoSpaceDE w:val="0"/>
              <w:autoSpaceDN w:val="0"/>
              <w:adjustRightInd w:val="0"/>
              <w:jc w:val="both"/>
              <w:rPr>
                <w:rFonts w:ascii="Arial" w:eastAsiaTheme="minorHAnsi" w:hAnsi="Arial" w:cs="Arial"/>
                <w:lang w:val="es-CO" w:eastAsia="en-US"/>
              </w:rPr>
            </w:pPr>
            <w:r w:rsidRPr="00392C5C">
              <w:rPr>
                <w:rFonts w:ascii="Arial" w:eastAsiaTheme="minorHAnsi" w:hAnsi="Arial" w:cs="Arial"/>
                <w:lang w:val="es-CO" w:eastAsia="en-US"/>
              </w:rPr>
              <w:t xml:space="preserve">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 </w:t>
            </w:r>
          </w:p>
          <w:p w:rsidR="009836D9" w:rsidRPr="00392C5C" w:rsidRDefault="009836D9" w:rsidP="002A62C0">
            <w:pPr>
              <w:pStyle w:val="Prrafodelista"/>
              <w:numPr>
                <w:ilvl w:val="0"/>
                <w:numId w:val="30"/>
              </w:numPr>
              <w:autoSpaceDE w:val="0"/>
              <w:autoSpaceDN w:val="0"/>
              <w:adjustRightInd w:val="0"/>
              <w:jc w:val="both"/>
              <w:rPr>
                <w:rFonts w:ascii="Arial" w:hAnsi="Arial" w:cs="Arial"/>
                <w:lang w:val="es-CO"/>
              </w:rPr>
            </w:pPr>
            <w:r w:rsidRPr="00392C5C">
              <w:rPr>
                <w:rFonts w:ascii="Arial" w:eastAsiaTheme="minorHAnsi" w:hAnsi="Arial" w:cs="Arial"/>
                <w:lang w:val="es-CO" w:eastAsia="en-US"/>
              </w:rPr>
              <w:t>Dar cumplimiento de sus obligaciones frente al Sistema de Seguridad Social Integral (salud, pensión y ARL) y parafiscales (cajas de compensación, Sena e ICBF) de conformidad con la legislación vigente.</w:t>
            </w:r>
          </w:p>
          <w:p w:rsidR="009836D9" w:rsidRPr="00416E6E" w:rsidRDefault="009836D9" w:rsidP="002A62C0">
            <w:pPr>
              <w:pStyle w:val="Prrafodelista"/>
              <w:numPr>
                <w:ilvl w:val="0"/>
                <w:numId w:val="30"/>
              </w:numPr>
              <w:rPr>
                <w:rFonts w:ascii="Arial" w:hAnsi="Arial" w:cs="Arial"/>
                <w:lang w:val="es-CO"/>
              </w:rPr>
            </w:pPr>
            <w:r>
              <w:rPr>
                <w:rFonts w:ascii="Arial" w:hAnsi="Arial" w:cs="Arial"/>
                <w:lang w:val="es-CO"/>
              </w:rPr>
              <w:t>C</w:t>
            </w:r>
            <w:r w:rsidRPr="00392C5C">
              <w:rPr>
                <w:rFonts w:ascii="Arial" w:hAnsi="Arial" w:cs="Arial"/>
                <w:lang w:val="es-CO"/>
              </w:rPr>
              <w:t>onocer, entender, comunicar y cumplir lo establecido en la Resolución 000050 de 2018  “Por la cual se establece la Política de tratamiento de</w:t>
            </w:r>
            <w:r w:rsidRPr="00416E6E">
              <w:rPr>
                <w:rFonts w:ascii="Arial" w:hAnsi="Arial" w:cs="Arial"/>
                <w:lang w:val="es-CO"/>
              </w:rPr>
              <w:t xml:space="preserve"> Datos de los titulares de la Universidad de Cundinamarca”</w:t>
            </w:r>
          </w:p>
          <w:p w:rsidR="009836D9" w:rsidRPr="00416E6E" w:rsidRDefault="009836D9" w:rsidP="002A62C0">
            <w:pPr>
              <w:pStyle w:val="Prrafodelista"/>
              <w:numPr>
                <w:ilvl w:val="0"/>
                <w:numId w:val="30"/>
              </w:numPr>
              <w:rPr>
                <w:rFonts w:ascii="Arial" w:hAnsi="Arial" w:cs="Arial"/>
                <w:lang w:val="es-CO"/>
              </w:rPr>
            </w:pPr>
            <w:r>
              <w:rPr>
                <w:rFonts w:ascii="Arial" w:hAnsi="Arial" w:cs="Arial"/>
                <w:lang w:val="es-CO"/>
              </w:rPr>
              <w:t>C</w:t>
            </w:r>
            <w:r w:rsidRPr="00416E6E">
              <w:rPr>
                <w:rFonts w:ascii="Arial" w:hAnsi="Arial" w:cs="Arial"/>
                <w:lang w:val="es-CO"/>
              </w:rPr>
              <w:t>onocer, entender, comunicar y cumplir lo establecido en la Resolución 185 de 2016 “Por la cual se adopta el Sistema de Gestión de Seguridad y Salud en el trabajo SG-SST y actualiza la Política de Seguridad y Salud en el trabajo de la Universidad de Cundinamarca”</w:t>
            </w:r>
          </w:p>
          <w:p w:rsidR="009836D9" w:rsidRPr="00416E6E" w:rsidRDefault="009836D9" w:rsidP="002A62C0">
            <w:pPr>
              <w:pStyle w:val="Prrafodelista"/>
              <w:numPr>
                <w:ilvl w:val="0"/>
                <w:numId w:val="30"/>
              </w:numPr>
              <w:rPr>
                <w:rFonts w:ascii="Arial" w:hAnsi="Arial" w:cs="Arial"/>
                <w:lang w:val="es-CO"/>
              </w:rPr>
            </w:pPr>
            <w:r>
              <w:rPr>
                <w:rFonts w:ascii="Arial" w:hAnsi="Arial" w:cs="Arial"/>
                <w:lang w:val="es-CO"/>
              </w:rPr>
              <w:t>C</w:t>
            </w:r>
            <w:r w:rsidRPr="00416E6E">
              <w:rPr>
                <w:rFonts w:ascii="Arial" w:hAnsi="Arial" w:cs="Arial"/>
                <w:lang w:val="es-CO"/>
              </w:rPr>
              <w:t>onocer, entender, comunicar y cumplir lo establecido en la Resolución 187 de 2016 “Por la cual se crea y adopta la Política de Seguridad vial de la Universidad de Cundinamarca”.</w:t>
            </w:r>
          </w:p>
          <w:p w:rsidR="009836D9" w:rsidRDefault="009836D9" w:rsidP="002A62C0">
            <w:pPr>
              <w:pStyle w:val="Prrafodelista"/>
              <w:numPr>
                <w:ilvl w:val="0"/>
                <w:numId w:val="30"/>
              </w:numPr>
              <w:rPr>
                <w:rFonts w:ascii="Arial" w:hAnsi="Arial" w:cs="Arial"/>
                <w:lang w:val="es-CO"/>
              </w:rPr>
            </w:pPr>
            <w:r w:rsidRPr="00416E6E">
              <w:rPr>
                <w:rFonts w:ascii="Arial" w:hAnsi="Arial" w:cs="Arial"/>
                <w:lang w:val="es-CO"/>
              </w:rPr>
              <w:t>Conocer y dar estricto cumplimiento al Manual para contratistas, subcontratistas y proveedores de la Universidad de Cundinamarca (ATHM023).</w:t>
            </w:r>
          </w:p>
          <w:p w:rsidR="009836D9" w:rsidRPr="007018FF" w:rsidRDefault="009836D9" w:rsidP="009836D9">
            <w:pPr>
              <w:pStyle w:val="Prrafodelista"/>
              <w:ind w:left="360"/>
              <w:rPr>
                <w:rFonts w:ascii="Arial" w:hAnsi="Arial" w:cs="Arial"/>
                <w:szCs w:val="22"/>
                <w:lang w:val="es-CO"/>
              </w:rPr>
            </w:pPr>
          </w:p>
          <w:p w:rsidR="009836D9" w:rsidRPr="00D80737" w:rsidRDefault="009836D9" w:rsidP="009836D9">
            <w:pPr>
              <w:rPr>
                <w:rFonts w:ascii="Arial" w:hAnsi="Arial" w:cs="Arial"/>
                <w:sz w:val="22"/>
                <w:szCs w:val="22"/>
              </w:rPr>
            </w:pPr>
            <w:r w:rsidRPr="00D80737">
              <w:rPr>
                <w:rFonts w:ascii="Arial" w:hAnsi="Arial" w:cs="Arial"/>
                <w:sz w:val="22"/>
                <w:szCs w:val="22"/>
              </w:rPr>
              <w:t>OBLIGACIONES ESPECÍFICAS:</w:t>
            </w:r>
          </w:p>
          <w:p w:rsidR="009836D9" w:rsidRPr="00D80737" w:rsidRDefault="009836D9" w:rsidP="009836D9">
            <w:pPr>
              <w:rPr>
                <w:rFonts w:ascii="Arial" w:hAnsi="Arial" w:cs="Arial"/>
                <w:sz w:val="22"/>
                <w:szCs w:val="22"/>
              </w:rPr>
            </w:pPr>
          </w:p>
          <w:p w:rsidR="002A62C0" w:rsidRPr="00812234" w:rsidRDefault="002A62C0" w:rsidP="002A62C0">
            <w:pPr>
              <w:pStyle w:val="Prrafodelista"/>
              <w:numPr>
                <w:ilvl w:val="0"/>
                <w:numId w:val="32"/>
              </w:numPr>
              <w:jc w:val="both"/>
              <w:rPr>
                <w:rFonts w:ascii="Arial" w:hAnsi="Arial" w:cs="Arial"/>
                <w:lang w:val="es-CO"/>
              </w:rPr>
            </w:pPr>
            <w:r w:rsidRPr="00812234">
              <w:rPr>
                <w:rFonts w:ascii="Arial" w:hAnsi="Arial" w:cs="Arial"/>
                <w:shd w:val="clear" w:color="auto" w:fill="FFFFFF"/>
              </w:rPr>
              <w:t>Reemplazar en un término no mayor a cinco (5) días hábiles contados a partir de la solicitud que la Universidad de Cundinamarca Seccional Girardot realice a través del supervisor, todos los BIENES que resulten defectuosas o que no cumplan con las especificaciones técnicas ofrecidas. En todo caso, los BIENES sustituidos deberán ser de iguales o mejores características de los solicitados por la UNIVERSIDAD.</w:t>
            </w:r>
          </w:p>
          <w:p w:rsidR="002A62C0" w:rsidRPr="00812234" w:rsidRDefault="002A62C0" w:rsidP="002A62C0">
            <w:pPr>
              <w:pStyle w:val="Prrafodelista"/>
              <w:numPr>
                <w:ilvl w:val="0"/>
                <w:numId w:val="32"/>
              </w:numPr>
              <w:autoSpaceDE w:val="0"/>
              <w:autoSpaceDN w:val="0"/>
              <w:adjustRightInd w:val="0"/>
              <w:jc w:val="both"/>
              <w:rPr>
                <w:rFonts w:ascii="Arial" w:eastAsiaTheme="minorHAnsi" w:hAnsi="Arial" w:cs="Arial"/>
                <w:lang w:val="es-CO" w:eastAsia="en-US"/>
              </w:rPr>
            </w:pPr>
            <w:r w:rsidRPr="00812234">
              <w:rPr>
                <w:rFonts w:ascii="Arial" w:hAnsi="Arial" w:cs="Arial"/>
                <w:shd w:val="clear" w:color="auto" w:fill="FFFFFF"/>
              </w:rPr>
              <w:t>Presentar los informes que le sean solicitados dentro de los tiempos requeridos y asistir a las reuniones que sean convocadas por el supervisor del contrato, para revisar el estado de ejecución, el cumplimiento de las obligaciones a cargo del contratista o cualquier aspecto técnico referente al mismo.</w:t>
            </w:r>
            <w:r w:rsidRPr="00812234">
              <w:rPr>
                <w:rFonts w:ascii="Arial" w:eastAsiaTheme="minorHAnsi" w:hAnsi="Arial" w:cs="Arial"/>
                <w:lang w:val="es-CO" w:eastAsia="en-US"/>
              </w:rPr>
              <w:t xml:space="preserve"> </w:t>
            </w:r>
          </w:p>
          <w:p w:rsidR="002A62C0" w:rsidRPr="00812234" w:rsidRDefault="002A62C0" w:rsidP="002A62C0">
            <w:pPr>
              <w:pStyle w:val="Prrafodelista"/>
              <w:numPr>
                <w:ilvl w:val="0"/>
                <w:numId w:val="32"/>
              </w:numPr>
              <w:autoSpaceDE w:val="0"/>
              <w:autoSpaceDN w:val="0"/>
              <w:adjustRightInd w:val="0"/>
              <w:jc w:val="both"/>
              <w:rPr>
                <w:rFonts w:ascii="Arial" w:eastAsiaTheme="minorHAnsi" w:hAnsi="Arial" w:cs="Arial"/>
                <w:lang w:val="es-CO" w:eastAsia="en-US"/>
              </w:rPr>
            </w:pPr>
            <w:r w:rsidRPr="00812234">
              <w:rPr>
                <w:rFonts w:ascii="Arial" w:hAnsi="Arial" w:cs="Arial"/>
                <w:shd w:val="clear" w:color="auto" w:fill="FFFFFF"/>
              </w:rPr>
              <w:t>Avisar a la UNIVERSIDAD dentro de las veinticuatro (24) horas siguientes al conocimiento del hecho o circunstancias que puedan incidir en la no oportuna o debida ejecución del contrato o que puedan poner en peligro los intereses legítimos de la UNIVERSIDAD.</w:t>
            </w:r>
            <w:r w:rsidRPr="00812234">
              <w:rPr>
                <w:rFonts w:ascii="Arial" w:eastAsiaTheme="minorHAnsi" w:hAnsi="Arial" w:cs="Arial"/>
                <w:lang w:val="es-CO" w:eastAsia="en-US"/>
              </w:rPr>
              <w:t xml:space="preserve"> </w:t>
            </w:r>
          </w:p>
          <w:p w:rsidR="002A62C0" w:rsidRPr="00812234" w:rsidRDefault="002A62C0" w:rsidP="002A62C0">
            <w:pPr>
              <w:pStyle w:val="Prrafodelista"/>
              <w:numPr>
                <w:ilvl w:val="0"/>
                <w:numId w:val="32"/>
              </w:numPr>
              <w:autoSpaceDE w:val="0"/>
              <w:autoSpaceDN w:val="0"/>
              <w:adjustRightInd w:val="0"/>
              <w:jc w:val="both"/>
              <w:rPr>
                <w:rFonts w:ascii="Arial" w:hAnsi="Arial" w:cs="Arial"/>
                <w:lang w:val="es-CO"/>
              </w:rPr>
            </w:pPr>
            <w:r w:rsidRPr="00812234">
              <w:rPr>
                <w:rFonts w:ascii="Arial" w:hAnsi="Arial" w:cs="Arial"/>
                <w:shd w:val="clear" w:color="auto" w:fill="FFFFFF"/>
              </w:rPr>
              <w:t>Será responsabilidad del CONTRATISTA, el conocimiento de las condiciones que existan para el transporte y entrega de los bienes objeto de la contratación y el reconocimiento del sitio en donde se realizará el suministro. El hecho de que el proponente no se familiarice debidamente con el detalle y las condiciones bajo los cuales serán realizado el cumplimiento del objeto contractual no se considerará como argumento válido para justificar incumplimientos a sus obligaciones durante la ejecución del contrato.</w:t>
            </w:r>
            <w:r w:rsidRPr="00812234">
              <w:rPr>
                <w:rFonts w:ascii="Arial" w:eastAsiaTheme="minorHAnsi" w:hAnsi="Arial" w:cs="Arial"/>
                <w:lang w:val="es-CO" w:eastAsia="en-US"/>
              </w:rPr>
              <w:t xml:space="preserve"> </w:t>
            </w:r>
          </w:p>
          <w:p w:rsidR="00BA6693" w:rsidRPr="001D649C" w:rsidRDefault="002A62C0" w:rsidP="002A62C0">
            <w:pPr>
              <w:pStyle w:val="Prrafodelista"/>
              <w:numPr>
                <w:ilvl w:val="0"/>
                <w:numId w:val="32"/>
              </w:numPr>
              <w:autoSpaceDE w:val="0"/>
              <w:autoSpaceDN w:val="0"/>
              <w:adjustRightInd w:val="0"/>
              <w:jc w:val="both"/>
              <w:rPr>
                <w:rFonts w:ascii="Arial" w:hAnsi="Arial" w:cs="Arial"/>
                <w:sz w:val="22"/>
                <w:szCs w:val="22"/>
                <w:lang w:val="es-CO"/>
              </w:rPr>
            </w:pPr>
            <w:r w:rsidRPr="00812234">
              <w:rPr>
                <w:rFonts w:ascii="Arial" w:hAnsi="Arial" w:cs="Arial"/>
                <w:shd w:val="clear" w:color="auto" w:fill="FFFFFF"/>
              </w:rPr>
              <w:t>El CONTRATISTA realizará el suministro de los elementos máximo a las cuarenta y ocho (48) horas siguientes a la solicitud por parte de la institución.</w:t>
            </w:r>
          </w:p>
        </w:tc>
      </w:tr>
    </w:tbl>
    <w:p w:rsidR="00BA6693" w:rsidRPr="007452FA" w:rsidRDefault="00BA6693" w:rsidP="004A758B">
      <w:pPr>
        <w:jc w:val="both"/>
        <w:rPr>
          <w:rFonts w:ascii="Arial" w:hAnsi="Arial" w:cs="Arial"/>
          <w:sz w:val="22"/>
          <w:szCs w:val="22"/>
          <w:lang w:val="es-CO"/>
        </w:rPr>
      </w:pPr>
    </w:p>
    <w:p w:rsidR="00BA6693" w:rsidRDefault="00BA6693" w:rsidP="004A758B">
      <w:pPr>
        <w:rPr>
          <w:rFonts w:ascii="Arial" w:hAnsi="Arial" w:cs="Arial"/>
          <w:b/>
          <w:sz w:val="22"/>
          <w:szCs w:val="22"/>
          <w:lang w:val="es-CO"/>
        </w:rPr>
      </w:pPr>
      <w:r w:rsidRPr="007452FA">
        <w:rPr>
          <w:rFonts w:ascii="Arial" w:hAnsi="Arial" w:cs="Arial"/>
          <w:b/>
          <w:sz w:val="22"/>
          <w:szCs w:val="22"/>
          <w:lang w:val="es-CO"/>
        </w:rPr>
        <w:lastRenderedPageBreak/>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rsidR="009836D9" w:rsidRDefault="009836D9" w:rsidP="004A758B">
      <w:pPr>
        <w:rPr>
          <w:rFonts w:ascii="Arial" w:hAnsi="Arial" w:cs="Arial"/>
          <w:b/>
          <w:sz w:val="22"/>
          <w:szCs w:val="22"/>
          <w:lang w:val="es-CO"/>
        </w:rPr>
      </w:pPr>
    </w:p>
    <w:p w:rsidR="009836D9" w:rsidRPr="007452FA" w:rsidRDefault="009836D9" w:rsidP="004A758B">
      <w:pPr>
        <w:rPr>
          <w:rFonts w:ascii="Arial" w:hAnsi="Arial" w:cs="Arial"/>
          <w:b/>
          <w:sz w:val="22"/>
          <w:szCs w:val="22"/>
          <w:lang w:val="es-CO"/>
        </w:rPr>
      </w:pP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7452FA" w:rsidTr="002A62C0">
        <w:trPr>
          <w:trHeight w:val="436"/>
          <w:jc w:val="center"/>
        </w:trPr>
        <w:tc>
          <w:tcPr>
            <w:tcW w:w="2304"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5"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5"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67"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2A62C0" w:rsidRPr="007452FA" w:rsidTr="002A62C0">
        <w:trPr>
          <w:trHeight w:val="205"/>
          <w:jc w:val="center"/>
        </w:trPr>
        <w:tc>
          <w:tcPr>
            <w:tcW w:w="2304" w:type="dxa"/>
          </w:tcPr>
          <w:p w:rsidR="002A62C0" w:rsidRPr="007452FA" w:rsidRDefault="002A62C0" w:rsidP="002A62C0">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5" w:type="dxa"/>
          </w:tcPr>
          <w:p w:rsidR="002A62C0" w:rsidRPr="00B13644" w:rsidRDefault="002A62C0" w:rsidP="002A62C0">
            <w:pPr>
              <w:pStyle w:val="Prrafodelista"/>
              <w:ind w:left="0"/>
              <w:jc w:val="both"/>
              <w:rPr>
                <w:rFonts w:ascii="Arial" w:hAnsi="Arial" w:cs="Arial"/>
                <w:lang w:val="es-CO"/>
              </w:rPr>
            </w:pPr>
            <w:r w:rsidRPr="005815DE">
              <w:rPr>
                <w:rFonts w:ascii="Arial" w:hAnsi="Arial" w:cs="Arial"/>
              </w:rPr>
              <w:t>Cumplimiento de las obligaciones propias de la orden contractual</w:t>
            </w:r>
          </w:p>
        </w:tc>
        <w:tc>
          <w:tcPr>
            <w:tcW w:w="2145" w:type="dxa"/>
            <w:vAlign w:val="center"/>
          </w:tcPr>
          <w:p w:rsidR="002A62C0" w:rsidRPr="00B13644" w:rsidRDefault="002A62C0" w:rsidP="002A62C0">
            <w:pPr>
              <w:pStyle w:val="Prrafodelista"/>
              <w:ind w:left="0"/>
              <w:jc w:val="center"/>
              <w:rPr>
                <w:rFonts w:ascii="Arial" w:hAnsi="Arial" w:cs="Arial"/>
                <w:lang w:val="es-CO"/>
              </w:rPr>
            </w:pPr>
            <w:r>
              <w:rPr>
                <w:rFonts w:ascii="Arial" w:hAnsi="Arial" w:cs="Arial"/>
              </w:rPr>
              <w:t>2</w:t>
            </w:r>
            <w:r w:rsidRPr="00B13644">
              <w:rPr>
                <w:rFonts w:ascii="Arial" w:hAnsi="Arial" w:cs="Arial"/>
              </w:rPr>
              <w:t>0%</w:t>
            </w:r>
          </w:p>
        </w:tc>
        <w:tc>
          <w:tcPr>
            <w:tcW w:w="1667" w:type="dxa"/>
          </w:tcPr>
          <w:p w:rsidR="002A62C0" w:rsidRPr="007452FA" w:rsidRDefault="002A62C0" w:rsidP="002A62C0">
            <w:pPr>
              <w:pStyle w:val="Prrafodelista"/>
              <w:ind w:left="0"/>
              <w:rPr>
                <w:rFonts w:ascii="Arial" w:hAnsi="Arial" w:cs="Arial"/>
                <w:sz w:val="22"/>
                <w:szCs w:val="22"/>
                <w:lang w:val="es-CO"/>
              </w:rPr>
            </w:pPr>
          </w:p>
        </w:tc>
      </w:tr>
      <w:tr w:rsidR="002A62C0" w:rsidRPr="007452FA" w:rsidTr="002A62C0">
        <w:trPr>
          <w:trHeight w:val="218"/>
          <w:jc w:val="center"/>
        </w:trPr>
        <w:tc>
          <w:tcPr>
            <w:tcW w:w="2304" w:type="dxa"/>
          </w:tcPr>
          <w:p w:rsidR="002A62C0" w:rsidRPr="007452FA" w:rsidRDefault="002A62C0" w:rsidP="002A62C0">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5" w:type="dxa"/>
          </w:tcPr>
          <w:p w:rsidR="002A62C0" w:rsidRPr="00B13644" w:rsidRDefault="002A62C0" w:rsidP="002A62C0">
            <w:pPr>
              <w:pStyle w:val="Prrafodelista"/>
              <w:ind w:left="0"/>
              <w:jc w:val="both"/>
              <w:rPr>
                <w:rFonts w:ascii="Arial" w:hAnsi="Arial" w:cs="Arial"/>
                <w:lang w:val="es-CO"/>
              </w:rPr>
            </w:pPr>
            <w:r w:rsidRPr="00E11861">
              <w:rPr>
                <w:rFonts w:ascii="Arial" w:hAnsi="Arial" w:cs="Arial"/>
              </w:rPr>
              <w:t>Mala calidad o deficiencias en los elementos suministrados</w:t>
            </w:r>
          </w:p>
        </w:tc>
        <w:tc>
          <w:tcPr>
            <w:tcW w:w="2145" w:type="dxa"/>
            <w:vAlign w:val="center"/>
          </w:tcPr>
          <w:p w:rsidR="002A62C0" w:rsidRPr="00B13644" w:rsidRDefault="002A62C0" w:rsidP="002A62C0">
            <w:pPr>
              <w:pStyle w:val="Prrafodelista"/>
              <w:ind w:left="0"/>
              <w:jc w:val="center"/>
              <w:rPr>
                <w:rFonts w:ascii="Arial" w:hAnsi="Arial" w:cs="Arial"/>
                <w:lang w:val="es-CO"/>
              </w:rPr>
            </w:pPr>
            <w:r w:rsidRPr="00B13644">
              <w:rPr>
                <w:rFonts w:ascii="Arial" w:hAnsi="Arial" w:cs="Arial"/>
                <w:lang w:val="es-CO"/>
              </w:rPr>
              <w:t>50%</w:t>
            </w:r>
          </w:p>
        </w:tc>
        <w:tc>
          <w:tcPr>
            <w:tcW w:w="1667" w:type="dxa"/>
          </w:tcPr>
          <w:p w:rsidR="002A62C0" w:rsidRPr="007452FA" w:rsidRDefault="002A62C0" w:rsidP="002A62C0">
            <w:pPr>
              <w:pStyle w:val="Prrafodelista"/>
              <w:ind w:left="0"/>
              <w:rPr>
                <w:rFonts w:ascii="Arial" w:hAnsi="Arial" w:cs="Arial"/>
                <w:sz w:val="22"/>
                <w:szCs w:val="22"/>
                <w:lang w:val="es-CO"/>
              </w:rPr>
            </w:pP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p w:rsidR="00C92CD3" w:rsidRPr="007452FA" w:rsidRDefault="00C92CD3" w:rsidP="004A758B">
      <w:pPr>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2A62C0" w:rsidP="005126C0">
            <w:pPr>
              <w:jc w:val="both"/>
              <w:rPr>
                <w:rFonts w:ascii="Arial" w:hAnsi="Arial" w:cs="Arial"/>
                <w:sz w:val="22"/>
                <w:szCs w:val="22"/>
                <w:lang w:val="es-CO"/>
              </w:rPr>
            </w:pPr>
            <w:r>
              <w:rPr>
                <w:rFonts w:ascii="Arial" w:hAnsi="Arial" w:cs="Arial"/>
                <w:color w:val="000000"/>
                <w:sz w:val="22"/>
                <w:szCs w:val="22"/>
              </w:rPr>
              <w:t xml:space="preserve">La Universidad de Cundinamarca pagará al contratista el valor de la Orden </w:t>
            </w:r>
            <w:r w:rsidRPr="00407AAB">
              <w:rPr>
                <w:rFonts w:ascii="Arial" w:hAnsi="Arial" w:cs="Arial"/>
                <w:color w:val="000000"/>
                <w:sz w:val="22"/>
                <w:szCs w:val="22"/>
              </w:rPr>
              <w:t xml:space="preserve">Contractual </w:t>
            </w:r>
            <w:r w:rsidR="005126C0" w:rsidRPr="00407AAB">
              <w:rPr>
                <w:rFonts w:ascii="Arial" w:hAnsi="Arial" w:cs="Arial"/>
                <w:color w:val="000000"/>
                <w:sz w:val="22"/>
                <w:szCs w:val="22"/>
              </w:rPr>
              <w:t xml:space="preserve">en </w:t>
            </w:r>
            <w:r w:rsidR="005126C0" w:rsidRPr="00802460">
              <w:rPr>
                <w:rFonts w:ascii="Arial" w:hAnsi="Arial" w:cs="Arial"/>
                <w:color w:val="000000"/>
                <w:sz w:val="22"/>
                <w:szCs w:val="22"/>
              </w:rPr>
              <w:t>mensualidades vencidas según</w:t>
            </w:r>
            <w:r w:rsidR="005126C0">
              <w:rPr>
                <w:rFonts w:ascii="Arial" w:hAnsi="Arial" w:cs="Arial"/>
                <w:color w:val="000000"/>
                <w:sz w:val="22"/>
                <w:szCs w:val="22"/>
              </w:rPr>
              <w:t xml:space="preserve"> </w:t>
            </w:r>
            <w:r w:rsidR="005126C0" w:rsidRPr="00C669AD">
              <w:rPr>
                <w:rFonts w:ascii="Arial" w:hAnsi="Arial" w:cs="Arial"/>
                <w:sz w:val="22"/>
                <w:szCs w:val="22"/>
                <w:lang w:val="es-CO"/>
              </w:rPr>
              <w:t>el s</w:t>
            </w:r>
            <w:r w:rsidR="005126C0">
              <w:rPr>
                <w:rFonts w:ascii="Arial" w:hAnsi="Arial" w:cs="Arial"/>
                <w:sz w:val="22"/>
                <w:szCs w:val="22"/>
                <w:lang w:val="es-CO"/>
              </w:rPr>
              <w:t>uministro</w:t>
            </w:r>
            <w:r w:rsidR="005126C0" w:rsidRPr="00C669AD">
              <w:rPr>
                <w:rFonts w:ascii="Arial" w:hAnsi="Arial" w:cs="Arial"/>
                <w:sz w:val="22"/>
                <w:szCs w:val="22"/>
                <w:lang w:val="es-CO"/>
              </w:rPr>
              <w:t xml:space="preserve"> </w:t>
            </w:r>
            <w:r w:rsidR="005126C0">
              <w:rPr>
                <w:rFonts w:ascii="Arial" w:hAnsi="Arial" w:cs="Arial"/>
                <w:sz w:val="22"/>
                <w:szCs w:val="22"/>
                <w:lang w:val="es-CO"/>
              </w:rPr>
              <w:t>realizado en el mes</w:t>
            </w:r>
            <w:r w:rsidRPr="008E7E38">
              <w:rPr>
                <w:rFonts w:ascii="Arial" w:hAnsi="Arial" w:cs="Arial"/>
                <w:bCs/>
                <w:color w:val="000000"/>
                <w:sz w:val="22"/>
                <w:szCs w:val="22"/>
              </w:rPr>
              <w:t xml:space="preserve">, </w:t>
            </w:r>
            <w:r w:rsidRPr="00D57FC5">
              <w:rPr>
                <w:rFonts w:ascii="Arial" w:hAnsi="Arial" w:cs="Arial"/>
                <w:iCs/>
                <w:sz w:val="22"/>
                <w:szCs w:val="22"/>
              </w:rPr>
              <w:t xml:space="preserve">dentro de los </w:t>
            </w:r>
            <w:r>
              <w:rPr>
                <w:rFonts w:ascii="Arial" w:hAnsi="Arial" w:cs="Arial"/>
                <w:color w:val="000000"/>
                <w:sz w:val="22"/>
                <w:szCs w:val="22"/>
              </w:rPr>
              <w:t>treinta (30) días calendario siguientes</w:t>
            </w:r>
            <w:r w:rsidRPr="00D57FC5">
              <w:rPr>
                <w:rFonts w:ascii="Arial" w:hAnsi="Arial" w:cs="Arial"/>
                <w:iCs/>
                <w:sz w:val="22"/>
                <w:szCs w:val="22"/>
              </w:rPr>
              <w:t xml:space="preserve"> al recibo de satisfacción de</w:t>
            </w:r>
            <w:r>
              <w:rPr>
                <w:rFonts w:ascii="Arial" w:hAnsi="Arial" w:cs="Arial"/>
                <w:iCs/>
                <w:sz w:val="22"/>
                <w:szCs w:val="22"/>
              </w:rPr>
              <w:t>l</w:t>
            </w:r>
            <w:r w:rsidRPr="00D57FC5">
              <w:rPr>
                <w:rFonts w:ascii="Arial" w:hAnsi="Arial" w:cs="Arial"/>
                <w:iCs/>
                <w:sz w:val="22"/>
                <w:szCs w:val="22"/>
              </w:rPr>
              <w:t xml:space="preserve"> SUMINISTRO, p</w:t>
            </w:r>
            <w:r w:rsidRPr="00D57FC5">
              <w:rPr>
                <w:rFonts w:ascii="Arial" w:hAnsi="Arial" w:cs="Arial"/>
                <w:kern w:val="16"/>
                <w:sz w:val="22"/>
                <w:szCs w:val="22"/>
              </w:rPr>
              <w:t>revio el cumplimiento de los siguientes requisitos: 1. Presentación por parte del contratista de factura o cuenta de cobro. 2. Certificación de recibido a satisfacción suscrito por el supervisor 3. Disponibilidad de recursos. 4.</w:t>
            </w:r>
            <w:r w:rsidRPr="00D57FC5">
              <w:rPr>
                <w:rFonts w:ascii="Arial" w:hAnsi="Arial" w:cs="Arial"/>
                <w:sz w:val="22"/>
                <w:szCs w:val="22"/>
              </w:rPr>
              <w:t xml:space="preserve"> Certificación de encontrarse al día en el pago de aportes a seguridad social y parafiscales de la empresa y del personal contratado (artículo 50 de la Ley 789 de 2002, inciso segundo y parágrafo 1 del 41 de la Ley 80 de 1993 que fue modificado por el artículo 23 de la Ley 1150 de 2007- ICBF, Caja de Compensación Familiar  y SENA), suscrito por el representante legal o el revisor fiscal de la entidad si está obligada a tenerlo. </w:t>
            </w:r>
            <w:r>
              <w:rPr>
                <w:rFonts w:ascii="Arial" w:hAnsi="Arial" w:cs="Arial"/>
                <w:kern w:val="16"/>
                <w:sz w:val="22"/>
                <w:szCs w:val="22"/>
                <w:lang w:val="es-CO"/>
              </w:rPr>
              <w:t>5</w:t>
            </w:r>
            <w:r w:rsidRPr="00D57FC5">
              <w:rPr>
                <w:rFonts w:ascii="Arial" w:hAnsi="Arial" w:cs="Arial"/>
                <w:kern w:val="16"/>
                <w:sz w:val="22"/>
                <w:szCs w:val="22"/>
                <w:lang w:val="es-CO"/>
              </w:rPr>
              <w:t>.</w:t>
            </w:r>
            <w:r w:rsidRPr="00D57FC5">
              <w:rPr>
                <w:rFonts w:ascii="Arial" w:hAnsi="Arial" w:cs="Arial"/>
                <w:kern w:val="16"/>
                <w:sz w:val="22"/>
                <w:szCs w:val="22"/>
              </w:rPr>
              <w:t xml:space="preserve"> </w:t>
            </w:r>
            <w:r>
              <w:rPr>
                <w:rFonts w:ascii="Arial" w:hAnsi="Arial" w:cs="Arial"/>
                <w:color w:val="000000"/>
                <w:sz w:val="22"/>
                <w:szCs w:val="22"/>
              </w:rPr>
              <w:t>Los demás documentos exigidos por el Área Financiera de la Universidad de Cundinamarca.</w:t>
            </w:r>
          </w:p>
        </w:tc>
      </w:tr>
    </w:tbl>
    <w:p w:rsidR="00BA6693" w:rsidRPr="007452FA" w:rsidRDefault="00BA6693" w:rsidP="004A758B">
      <w:pPr>
        <w:jc w:val="both"/>
        <w:rPr>
          <w:rFonts w:ascii="Arial" w:hAnsi="Arial" w:cs="Arial"/>
          <w:sz w:val="22"/>
          <w:szCs w:val="22"/>
          <w:lang w:val="es-CO"/>
        </w:rPr>
      </w:pPr>
    </w:p>
    <w:p w:rsidR="00BA6693" w:rsidRDefault="00BA6693" w:rsidP="00A010C2">
      <w:pPr>
        <w:pStyle w:val="Prrafodelista"/>
        <w:numPr>
          <w:ilvl w:val="0"/>
          <w:numId w:val="30"/>
        </w:numPr>
        <w:rPr>
          <w:rFonts w:ascii="Arial" w:hAnsi="Arial" w:cs="Arial"/>
          <w:b/>
          <w:sz w:val="22"/>
          <w:szCs w:val="22"/>
          <w:lang w:val="es-CO"/>
        </w:rPr>
      </w:pPr>
      <w:r w:rsidRPr="007452FA">
        <w:rPr>
          <w:rFonts w:ascii="Arial" w:hAnsi="Arial" w:cs="Arial"/>
          <w:b/>
          <w:sz w:val="22"/>
          <w:szCs w:val="22"/>
          <w:lang w:val="es-CO"/>
        </w:rPr>
        <w:t>GASTOS A CARGO DEL CONTRATISTA</w:t>
      </w:r>
    </w:p>
    <w:p w:rsidR="00A010C2" w:rsidRPr="00A010C2" w:rsidRDefault="00A010C2" w:rsidP="00A010C2">
      <w:pPr>
        <w:rPr>
          <w:rFonts w:ascii="Arial" w:hAnsi="Arial" w:cs="Arial"/>
          <w:b/>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 xml:space="preserve">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w:t>
      </w:r>
      <w:r w:rsidRPr="007452FA">
        <w:rPr>
          <w:rFonts w:ascii="Arial" w:hAnsi="Arial" w:cs="Arial"/>
          <w:sz w:val="22"/>
          <w:szCs w:val="22"/>
          <w:lang w:val="es-CO"/>
        </w:rPr>
        <w:lastRenderedPageBreak/>
        <w:t>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Pr="00A010C2" w:rsidRDefault="00BA6693" w:rsidP="00A010C2">
      <w:pPr>
        <w:pStyle w:val="Prrafodelista"/>
        <w:numPr>
          <w:ilvl w:val="0"/>
          <w:numId w:val="34"/>
        </w:numPr>
        <w:rPr>
          <w:rFonts w:ascii="Arial" w:hAnsi="Arial" w:cs="Arial"/>
          <w:b/>
          <w:sz w:val="22"/>
          <w:szCs w:val="22"/>
          <w:lang w:val="es-CO"/>
        </w:rPr>
      </w:pPr>
      <w:r w:rsidRPr="00A010C2">
        <w:rPr>
          <w:rFonts w:ascii="Arial" w:hAnsi="Arial" w:cs="Arial"/>
          <w:b/>
          <w:sz w:val="22"/>
          <w:szCs w:val="22"/>
          <w:lang w:val="es-CO"/>
        </w:rPr>
        <w:t>PRESENTACIÓN</w:t>
      </w:r>
    </w:p>
    <w:p w:rsidR="001D649C" w:rsidRPr="001D649C" w:rsidRDefault="001D649C" w:rsidP="001D649C">
      <w:pPr>
        <w:rPr>
          <w:rFonts w:ascii="Arial" w:hAnsi="Arial" w:cs="Arial"/>
          <w:b/>
          <w:sz w:val="22"/>
          <w:szCs w:val="22"/>
          <w:lang w:val="es-CO"/>
        </w:rPr>
      </w:pPr>
    </w:p>
    <w:p w:rsidR="00BA6693" w:rsidRPr="007452FA" w:rsidRDefault="00BA6693" w:rsidP="00A010C2">
      <w:pPr>
        <w:pStyle w:val="Cuerpo"/>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2- Certificado y compromiso de cumplimiento del Sistema de Gestión de la Seguridad y Salud en el Trabajo  (SG-SST)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9836D9" w:rsidRPr="007452FA" w:rsidRDefault="009836D9" w:rsidP="004A758B">
      <w:pPr>
        <w:jc w:val="both"/>
        <w:rPr>
          <w:rStyle w:val="apple-converted-space"/>
          <w:rFonts w:ascii="Arial" w:eastAsia="Arial" w:hAnsi="Arial" w:cs="Arial"/>
          <w:b/>
          <w:bCs/>
          <w:sz w:val="22"/>
          <w:szCs w:val="22"/>
          <w:lang w:val="es-CO"/>
        </w:rPr>
      </w:pP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 xml:space="preserve">de las propuestas recibidas, teniendo en cuenta que en virtud del art. 92 de la ley 30 de 1992, </w:t>
            </w:r>
            <w:r w:rsidRPr="007452FA">
              <w:rPr>
                <w:rFonts w:ascii="Arial" w:hAnsi="Arial" w:cs="Arial"/>
                <w:color w:val="000000"/>
                <w:sz w:val="22"/>
                <w:szCs w:val="22"/>
                <w:lang w:val="es-CO" w:eastAsia="es-CO"/>
              </w:rPr>
              <w:lastRenderedPageBreak/>
              <w:t>la universidad tendrá derecho a la devolución del IVA que pague por los bienes, insumos y servicios que adquiera.</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rsidR="00BA6693" w:rsidRPr="007452FA" w:rsidRDefault="00BA6693" w:rsidP="004A758B">
      <w:pPr>
        <w:shd w:val="clear" w:color="auto" w:fill="FFFFFF"/>
        <w:jc w:val="both"/>
        <w:rPr>
          <w:rFonts w:ascii="Arial" w:hAnsi="Arial" w:cs="Arial"/>
          <w:color w:val="000000"/>
          <w:sz w:val="24"/>
          <w:szCs w:val="24"/>
          <w:lang w:val="es-CO" w:eastAsia="es-CO"/>
        </w:rPr>
      </w:pPr>
    </w:p>
    <w:p w:rsidR="00BA6693" w:rsidRPr="007452FA"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 xml:space="preserve">Elaboró: </w:t>
      </w:r>
      <w:r w:rsidR="009836D9">
        <w:rPr>
          <w:rFonts w:ascii="Arial" w:hAnsi="Arial" w:cs="Arial"/>
          <w:sz w:val="16"/>
          <w:szCs w:val="16"/>
          <w:lang w:val="es-CO"/>
        </w:rPr>
        <w:t>Javier Sarmiento</w:t>
      </w:r>
    </w:p>
    <w:p w:rsidR="00BA6693" w:rsidRPr="007452FA" w:rsidRDefault="00BA6693" w:rsidP="004A758B">
      <w:pPr>
        <w:pStyle w:val="Prrafodelista"/>
        <w:ind w:left="0"/>
        <w:rPr>
          <w:rFonts w:ascii="Arial" w:hAnsi="Arial" w:cs="Arial"/>
          <w:sz w:val="16"/>
          <w:szCs w:val="16"/>
          <w:lang w:val="es-CO"/>
        </w:rPr>
      </w:pPr>
    </w:p>
    <w:p w:rsidR="00AD7E67" w:rsidRPr="001A6809" w:rsidRDefault="009836D9" w:rsidP="005744C9">
      <w:pPr>
        <w:pStyle w:val="Prrafodelista"/>
        <w:ind w:left="0"/>
        <w:jc w:val="both"/>
        <w:rPr>
          <w:rFonts w:ascii="Arial" w:hAnsi="Arial" w:cs="Arial"/>
          <w:color w:val="000000" w:themeColor="text1"/>
          <w:sz w:val="16"/>
          <w:szCs w:val="16"/>
          <w:lang w:val="es-CO"/>
        </w:rPr>
      </w:pPr>
      <w:r w:rsidRPr="001A6809">
        <w:rPr>
          <w:rFonts w:ascii="Arial" w:hAnsi="Arial" w:cs="Arial"/>
          <w:sz w:val="16"/>
          <w:szCs w:val="16"/>
          <w:lang w:val="es-CO"/>
        </w:rPr>
        <w:t>1</w:t>
      </w:r>
      <w:r w:rsidR="00E95637" w:rsidRPr="001A6809">
        <w:rPr>
          <w:rFonts w:ascii="Arial" w:hAnsi="Arial" w:cs="Arial"/>
          <w:sz w:val="16"/>
          <w:szCs w:val="16"/>
          <w:lang w:val="es-CO"/>
        </w:rPr>
        <w:t>2.1-14.1.</w:t>
      </w:r>
    </w:p>
    <w:sectPr w:rsidR="00AD7E67" w:rsidRPr="001A6809"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6D43" w:rsidRDefault="001A6D43" w:rsidP="0044036E">
      <w:r>
        <w:separator/>
      </w:r>
    </w:p>
  </w:endnote>
  <w:endnote w:type="continuationSeparator" w:id="0">
    <w:p w:rsidR="001A6D43" w:rsidRDefault="001A6D43"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2C0" w:rsidRPr="00014059" w:rsidRDefault="0023691C" w:rsidP="00447B61">
    <w:pPr>
      <w:jc w:val="center"/>
      <w:rPr>
        <w:rFonts w:ascii="Arial" w:hAnsi="Arial" w:cs="Arial"/>
        <w:sz w:val="16"/>
        <w:szCs w:val="16"/>
      </w:rPr>
    </w:pPr>
    <w:r w:rsidRPr="0023691C">
      <w:rPr>
        <w:rFonts w:ascii="Arial" w:hAnsi="Arial" w:cs="Arial"/>
        <w:sz w:val="16"/>
        <w:szCs w:val="16"/>
      </w:rPr>
      <w:t>Carrera 19 No. 24-209 Girardot – Cundinamarca</w:t>
    </w:r>
    <w:r w:rsidR="002A62C0" w:rsidRPr="00014059">
      <w:rPr>
        <w:rFonts w:ascii="Arial" w:hAnsi="Arial" w:cs="Arial"/>
        <w:sz w:val="16"/>
        <w:szCs w:val="16"/>
      </w:rPr>
      <w:t xml:space="preserve">                                                                                                   </w:t>
    </w:r>
  </w:p>
  <w:p w:rsidR="002A62C0" w:rsidRPr="00014059" w:rsidRDefault="0023691C" w:rsidP="008463EC">
    <w:pPr>
      <w:jc w:val="center"/>
      <w:rPr>
        <w:rFonts w:ascii="Arial" w:hAnsi="Arial" w:cs="Arial"/>
        <w:sz w:val="16"/>
        <w:szCs w:val="16"/>
      </w:rPr>
    </w:pPr>
    <w:r>
      <w:rPr>
        <w:rFonts w:ascii="Arial" w:hAnsi="Arial" w:cs="Arial"/>
        <w:sz w:val="16"/>
        <w:szCs w:val="16"/>
      </w:rPr>
      <w:t xml:space="preserve">  Teléfono (091) 8335071</w:t>
    </w:r>
    <w:r w:rsidR="002A62C0" w:rsidRPr="00014059">
      <w:rPr>
        <w:rFonts w:ascii="Arial" w:hAnsi="Arial" w:cs="Arial"/>
        <w:sz w:val="16"/>
        <w:szCs w:val="16"/>
      </w:rPr>
      <w:t xml:space="preserve">  Línea Gratuita 018000180414                                                                                                                              </w:t>
    </w:r>
  </w:p>
  <w:p w:rsidR="002A62C0" w:rsidRPr="00014059" w:rsidRDefault="001A6D43" w:rsidP="00447B61">
    <w:pPr>
      <w:jc w:val="center"/>
      <w:rPr>
        <w:rFonts w:ascii="Arial" w:hAnsi="Arial" w:cs="Arial"/>
        <w:sz w:val="16"/>
        <w:szCs w:val="16"/>
      </w:rPr>
    </w:pPr>
    <w:hyperlink r:id="rId1" w:history="1">
      <w:r w:rsidR="002A62C0" w:rsidRPr="00E22AA6">
        <w:rPr>
          <w:rStyle w:val="Hipervnculo"/>
          <w:rFonts w:ascii="Arial" w:hAnsi="Arial" w:cs="Arial"/>
          <w:sz w:val="16"/>
          <w:szCs w:val="16"/>
        </w:rPr>
        <w:t>www.ucundinamarca.edu.co</w:t>
      </w:r>
    </w:hyperlink>
    <w:r w:rsidR="002A62C0">
      <w:rPr>
        <w:rFonts w:ascii="Arial" w:hAnsi="Arial" w:cs="Arial"/>
        <w:sz w:val="16"/>
        <w:szCs w:val="16"/>
      </w:rPr>
      <w:t xml:space="preserve"> </w:t>
    </w:r>
    <w:r w:rsidR="002A62C0" w:rsidRPr="00014059">
      <w:rPr>
        <w:rFonts w:ascii="Arial" w:hAnsi="Arial" w:cs="Arial"/>
        <w:sz w:val="16"/>
        <w:szCs w:val="16"/>
      </w:rPr>
      <w:t xml:space="preserve">  E-mail: </w:t>
    </w:r>
    <w:hyperlink r:id="rId2" w:history="1">
      <w:r w:rsidR="002A62C0" w:rsidRPr="00E22AA6">
        <w:rPr>
          <w:rStyle w:val="Hipervnculo"/>
          <w:rFonts w:ascii="Arial" w:hAnsi="Arial" w:cs="Arial"/>
          <w:sz w:val="16"/>
          <w:szCs w:val="16"/>
        </w:rPr>
        <w:t>info@ucundinamarca.edu.co</w:t>
      </w:r>
    </w:hyperlink>
    <w:r w:rsidR="002A62C0">
      <w:rPr>
        <w:rFonts w:ascii="Arial" w:hAnsi="Arial" w:cs="Arial"/>
        <w:sz w:val="16"/>
        <w:szCs w:val="16"/>
      </w:rPr>
      <w:t xml:space="preserve"> </w:t>
    </w:r>
  </w:p>
  <w:p w:rsidR="002A62C0" w:rsidRPr="00014059" w:rsidRDefault="002A62C0"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2A62C0" w:rsidRPr="00014059" w:rsidRDefault="002A62C0" w:rsidP="00447B61">
    <w:pPr>
      <w:tabs>
        <w:tab w:val="center" w:pos="4419"/>
        <w:tab w:val="right" w:pos="8838"/>
      </w:tabs>
      <w:adjustRightInd w:val="0"/>
      <w:ind w:left="709"/>
      <w:jc w:val="center"/>
      <w:rPr>
        <w:rFonts w:ascii="Arial" w:hAnsi="Arial" w:cs="Arial"/>
        <w:iCs/>
        <w:sz w:val="16"/>
        <w:szCs w:val="16"/>
      </w:rPr>
    </w:pPr>
  </w:p>
  <w:p w:rsidR="002A62C0" w:rsidRPr="00014059" w:rsidRDefault="002A62C0"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2A62C0" w:rsidRPr="00014059" w:rsidRDefault="002A62C0"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6D43" w:rsidRDefault="001A6D43" w:rsidP="0044036E">
      <w:r>
        <w:separator/>
      </w:r>
    </w:p>
  </w:footnote>
  <w:footnote w:type="continuationSeparator" w:id="0">
    <w:p w:rsidR="001A6D43" w:rsidRDefault="001A6D43" w:rsidP="00440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2C0" w:rsidRDefault="002A62C0"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2A62C0" w:rsidRPr="00E42895" w:rsidTr="006B6EBE">
      <w:trPr>
        <w:trHeight w:val="237"/>
        <w:jc w:val="center"/>
      </w:trPr>
      <w:tc>
        <w:tcPr>
          <w:tcW w:w="1002" w:type="dxa"/>
          <w:vMerge w:val="restart"/>
          <w:vAlign w:val="center"/>
        </w:tcPr>
        <w:p w:rsidR="002A62C0" w:rsidRPr="00E42895" w:rsidRDefault="002A62C0" w:rsidP="006B6EBE">
          <w:pPr>
            <w:jc w:val="center"/>
            <w:rPr>
              <w:rFonts w:ascii="Arial" w:hAnsi="Arial" w:cs="Arial"/>
              <w:color w:val="000000"/>
              <w:szCs w:val="16"/>
            </w:rPr>
          </w:pPr>
          <w:r>
            <w:rPr>
              <w:noProof/>
              <w:lang w:val="es-CO" w:eastAsia="es-CO"/>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2A62C0" w:rsidRPr="00EB3B8E" w:rsidRDefault="002A62C0" w:rsidP="006B6EBE">
          <w:pPr>
            <w:jc w:val="center"/>
            <w:rPr>
              <w:rFonts w:ascii="Arial" w:hAnsi="Arial" w:cs="Arial"/>
              <w:b/>
              <w:color w:val="000000"/>
            </w:rPr>
          </w:pPr>
          <w:r>
            <w:rPr>
              <w:rFonts w:ascii="Arial" w:hAnsi="Arial" w:cs="Arial"/>
              <w:b/>
              <w:color w:val="000000"/>
            </w:rPr>
            <w:t>MACROPROCESO DE APOYO</w:t>
          </w:r>
        </w:p>
      </w:tc>
      <w:tc>
        <w:tcPr>
          <w:tcW w:w="2434" w:type="dxa"/>
          <w:vAlign w:val="center"/>
        </w:tcPr>
        <w:p w:rsidR="002A62C0" w:rsidRPr="00EB3B8E" w:rsidRDefault="002A62C0"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ABSr003</w:t>
          </w:r>
        </w:p>
      </w:tc>
    </w:tr>
    <w:tr w:rsidR="002A62C0" w:rsidRPr="00E42895" w:rsidTr="006B6EBE">
      <w:trPr>
        <w:trHeight w:val="235"/>
        <w:jc w:val="center"/>
      </w:trPr>
      <w:tc>
        <w:tcPr>
          <w:tcW w:w="1002" w:type="dxa"/>
          <w:vMerge/>
        </w:tcPr>
        <w:p w:rsidR="002A62C0" w:rsidRPr="00E42895" w:rsidRDefault="002A62C0" w:rsidP="006B6EBE">
          <w:pPr>
            <w:rPr>
              <w:rFonts w:ascii="Arial" w:hAnsi="Arial" w:cs="Arial"/>
              <w:color w:val="000000"/>
              <w:szCs w:val="16"/>
            </w:rPr>
          </w:pPr>
        </w:p>
      </w:tc>
      <w:tc>
        <w:tcPr>
          <w:tcW w:w="4937" w:type="dxa"/>
          <w:shd w:val="clear" w:color="auto" w:fill="auto"/>
          <w:vAlign w:val="center"/>
        </w:tcPr>
        <w:p w:rsidR="002A62C0" w:rsidRPr="00EB3B8E" w:rsidRDefault="002A62C0" w:rsidP="006B6EBE">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2A62C0" w:rsidRPr="00EB3B8E" w:rsidRDefault="002A62C0" w:rsidP="006B6EBE">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2A62C0" w:rsidRPr="00E42895" w:rsidTr="006B6EBE">
      <w:trPr>
        <w:trHeight w:val="215"/>
        <w:jc w:val="center"/>
      </w:trPr>
      <w:tc>
        <w:tcPr>
          <w:tcW w:w="1002" w:type="dxa"/>
          <w:vMerge/>
        </w:tcPr>
        <w:p w:rsidR="002A62C0" w:rsidRPr="00E42895" w:rsidRDefault="002A62C0" w:rsidP="006B6EBE">
          <w:pPr>
            <w:rPr>
              <w:rFonts w:ascii="Arial" w:hAnsi="Arial" w:cs="Arial"/>
              <w:color w:val="000000"/>
              <w:szCs w:val="16"/>
            </w:rPr>
          </w:pPr>
        </w:p>
      </w:tc>
      <w:tc>
        <w:tcPr>
          <w:tcW w:w="4937" w:type="dxa"/>
          <w:vMerge w:val="restart"/>
          <w:shd w:val="clear" w:color="auto" w:fill="auto"/>
          <w:vAlign w:val="center"/>
        </w:tcPr>
        <w:p w:rsidR="002A62C0" w:rsidRPr="00EB3B8E" w:rsidRDefault="002A62C0" w:rsidP="006B6EBE">
          <w:pPr>
            <w:jc w:val="center"/>
            <w:rPr>
              <w:rFonts w:ascii="Arial" w:hAnsi="Arial" w:cs="Arial"/>
              <w:b/>
            </w:rPr>
          </w:pPr>
          <w:r>
            <w:rPr>
              <w:rFonts w:ascii="Arial" w:hAnsi="Arial" w:cs="Arial"/>
              <w:b/>
              <w:color w:val="000000"/>
            </w:rPr>
            <w:t xml:space="preserve">SOLICITUD DE COTIZACIÓN </w:t>
          </w:r>
        </w:p>
      </w:tc>
      <w:tc>
        <w:tcPr>
          <w:tcW w:w="2434" w:type="dxa"/>
          <w:vAlign w:val="center"/>
        </w:tcPr>
        <w:p w:rsidR="002A62C0" w:rsidRPr="00EB3B8E" w:rsidRDefault="002A62C0" w:rsidP="006B6EBE">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2019-03-07</w:t>
          </w:r>
        </w:p>
      </w:tc>
    </w:tr>
    <w:tr w:rsidR="002A62C0" w:rsidRPr="00E42895" w:rsidTr="006B6EBE">
      <w:trPr>
        <w:trHeight w:val="245"/>
        <w:jc w:val="center"/>
      </w:trPr>
      <w:tc>
        <w:tcPr>
          <w:tcW w:w="1002" w:type="dxa"/>
          <w:vMerge/>
        </w:tcPr>
        <w:p w:rsidR="002A62C0" w:rsidRPr="00E42895" w:rsidRDefault="002A62C0" w:rsidP="006B6EBE">
          <w:pPr>
            <w:rPr>
              <w:rFonts w:ascii="Arial" w:hAnsi="Arial" w:cs="Arial"/>
              <w:color w:val="000000"/>
              <w:szCs w:val="16"/>
            </w:rPr>
          </w:pPr>
        </w:p>
      </w:tc>
      <w:tc>
        <w:tcPr>
          <w:tcW w:w="4937" w:type="dxa"/>
          <w:vMerge/>
          <w:shd w:val="clear" w:color="auto" w:fill="auto"/>
          <w:vAlign w:val="center"/>
        </w:tcPr>
        <w:p w:rsidR="002A62C0" w:rsidRPr="00EB3B8E" w:rsidRDefault="002A62C0" w:rsidP="006B6EBE">
          <w:pPr>
            <w:jc w:val="center"/>
            <w:rPr>
              <w:rFonts w:ascii="Arial" w:hAnsi="Arial" w:cs="Arial"/>
              <w:b/>
            </w:rPr>
          </w:pPr>
        </w:p>
      </w:tc>
      <w:tc>
        <w:tcPr>
          <w:tcW w:w="2434" w:type="dxa"/>
          <w:vAlign w:val="center"/>
        </w:tcPr>
        <w:p w:rsidR="002A62C0" w:rsidRPr="00EB3B8E" w:rsidRDefault="002A62C0" w:rsidP="006B6EBE">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35136D">
            <w:rPr>
              <w:rStyle w:val="Nmerodepgina"/>
              <w:rFonts w:ascii="Arial" w:hAnsi="Arial" w:cs="Arial"/>
              <w:b/>
              <w:noProof/>
            </w:rPr>
            <w:t>17</w:t>
          </w:r>
          <w:r w:rsidRPr="00EB3B8E">
            <w:rPr>
              <w:rStyle w:val="Nmerodepgina"/>
              <w:rFonts w:ascii="Arial" w:hAnsi="Arial" w:cs="Arial"/>
              <w:b/>
            </w:rPr>
            <w:fldChar w:fldCharType="end"/>
          </w:r>
          <w:r w:rsidRPr="00EB3B8E">
            <w:rPr>
              <w:rStyle w:val="Nmerodepgina"/>
              <w:rFonts w:ascii="Arial" w:hAnsi="Arial" w:cs="Arial"/>
              <w:b/>
            </w:rPr>
            <w:t xml:space="preserve"> de </w:t>
          </w:r>
          <w:r>
            <w:rPr>
              <w:rStyle w:val="Nmerodepgina"/>
              <w:rFonts w:ascii="Arial" w:hAnsi="Arial" w:cs="Arial"/>
              <w:b/>
              <w:noProof/>
            </w:rPr>
            <w:fldChar w:fldCharType="begin"/>
          </w:r>
          <w:r>
            <w:rPr>
              <w:rStyle w:val="Nmerodepgina"/>
              <w:rFonts w:ascii="Arial" w:hAnsi="Arial" w:cs="Arial"/>
              <w:b/>
              <w:noProof/>
            </w:rPr>
            <w:instrText xml:space="preserve"> NUMPAGES   \* MERGEFORMAT </w:instrText>
          </w:r>
          <w:r>
            <w:rPr>
              <w:rStyle w:val="Nmerodepgina"/>
              <w:rFonts w:ascii="Arial" w:hAnsi="Arial" w:cs="Arial"/>
              <w:b/>
              <w:noProof/>
            </w:rPr>
            <w:fldChar w:fldCharType="separate"/>
          </w:r>
          <w:r w:rsidR="0035136D">
            <w:rPr>
              <w:rStyle w:val="Nmerodepgina"/>
              <w:rFonts w:ascii="Arial" w:hAnsi="Arial" w:cs="Arial"/>
              <w:b/>
              <w:noProof/>
            </w:rPr>
            <w:t>17</w:t>
          </w:r>
          <w:r>
            <w:rPr>
              <w:rStyle w:val="Nmerodepgina"/>
              <w:rFonts w:ascii="Arial" w:hAnsi="Arial" w:cs="Arial"/>
              <w:b/>
              <w:noProof/>
            </w:rPr>
            <w:fldChar w:fldCharType="end"/>
          </w:r>
        </w:p>
      </w:tc>
    </w:tr>
  </w:tbl>
  <w:p w:rsidR="002A62C0" w:rsidRPr="00B40BF9" w:rsidRDefault="002A62C0" w:rsidP="00035581">
    <w:pPr>
      <w:pStyle w:val="Encabezado"/>
      <w:rPr>
        <w:color w:val="4B514E"/>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nsid w:val="140242CB"/>
    <w:multiLevelType w:val="hybridMultilevel"/>
    <w:tmpl w:val="EF3202AE"/>
    <w:lvl w:ilvl="0" w:tplc="9104D458">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0A51732"/>
    <w:multiLevelType w:val="hybridMultilevel"/>
    <w:tmpl w:val="228C9DCC"/>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22C47353"/>
    <w:multiLevelType w:val="hybridMultilevel"/>
    <w:tmpl w:val="FF8EB9C6"/>
    <w:lvl w:ilvl="0" w:tplc="2CBED0B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254D2A79"/>
    <w:multiLevelType w:val="hybridMultilevel"/>
    <w:tmpl w:val="00AE6B4E"/>
    <w:lvl w:ilvl="0" w:tplc="C8E0DED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9FF5CA5"/>
    <w:multiLevelType w:val="multilevel"/>
    <w:tmpl w:val="F2205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3DCD1C61"/>
    <w:multiLevelType w:val="hybridMultilevel"/>
    <w:tmpl w:val="D88C24A0"/>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6">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7C16CAF"/>
    <w:multiLevelType w:val="hybridMultilevel"/>
    <w:tmpl w:val="83B67BF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8">
    <w:nsid w:val="48C02123"/>
    <w:multiLevelType w:val="hybridMultilevel"/>
    <w:tmpl w:val="E0469760"/>
    <w:lvl w:ilvl="0" w:tplc="DFF4160E">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nsid w:val="4DFB55AE"/>
    <w:multiLevelType w:val="multilevel"/>
    <w:tmpl w:val="807200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31E7A99"/>
    <w:multiLevelType w:val="hybridMultilevel"/>
    <w:tmpl w:val="566014E6"/>
    <w:lvl w:ilvl="0" w:tplc="240A000F">
      <w:start w:val="1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nsid w:val="552D576C"/>
    <w:multiLevelType w:val="hybridMultilevel"/>
    <w:tmpl w:val="0D5AB5DA"/>
    <w:lvl w:ilvl="0" w:tplc="0422D2E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nsid w:val="59DC1B4D"/>
    <w:multiLevelType w:val="hybridMultilevel"/>
    <w:tmpl w:val="345ABE0C"/>
    <w:lvl w:ilvl="0" w:tplc="A662A0B2">
      <w:start w:val="16"/>
      <w:numFmt w:val="bullet"/>
      <w:lvlText w:val=""/>
      <w:lvlJc w:val="left"/>
      <w:pPr>
        <w:ind w:left="360" w:hanging="360"/>
      </w:pPr>
      <w:rPr>
        <w:rFonts w:ascii="Symbol" w:eastAsia="Calibri" w:hAnsi="Symbo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606C6047"/>
    <w:multiLevelType w:val="multilevel"/>
    <w:tmpl w:val="9E1049D4"/>
    <w:lvl w:ilvl="0">
      <w:start w:val="7"/>
      <w:numFmt w:val="decimal"/>
      <w:lvlText w:val="%1."/>
      <w:lvlJc w:val="left"/>
      <w:pPr>
        <w:ind w:left="360" w:hanging="360"/>
      </w:pPr>
      <w:rPr>
        <w:rFonts w:eastAsia="Arial Unicode MS"/>
      </w:rPr>
    </w:lvl>
    <w:lvl w:ilvl="1">
      <w:start w:val="4"/>
      <w:numFmt w:val="decimal"/>
      <w:lvlText w:val="%1.%2."/>
      <w:lvlJc w:val="left"/>
      <w:pPr>
        <w:ind w:left="720" w:hanging="720"/>
      </w:pPr>
      <w:rPr>
        <w:rFonts w:ascii="Arial" w:eastAsia="Arial Unicode MS" w:hAnsi="Arial" w:cs="Arial" w:hint="default"/>
        <w:b/>
      </w:rPr>
    </w:lvl>
    <w:lvl w:ilvl="2">
      <w:start w:val="1"/>
      <w:numFmt w:val="decimal"/>
      <w:lvlText w:val="%1.%2.%3."/>
      <w:lvlJc w:val="left"/>
      <w:pPr>
        <w:ind w:left="720" w:hanging="720"/>
      </w:pPr>
      <w:rPr>
        <w:rFonts w:eastAsia="Arial Unicode MS"/>
      </w:rPr>
    </w:lvl>
    <w:lvl w:ilvl="3">
      <w:start w:val="1"/>
      <w:numFmt w:val="decimal"/>
      <w:lvlText w:val="%1.%2.%3.%4."/>
      <w:lvlJc w:val="left"/>
      <w:pPr>
        <w:ind w:left="1080" w:hanging="1080"/>
      </w:pPr>
      <w:rPr>
        <w:rFonts w:eastAsia="Arial Unicode MS"/>
      </w:rPr>
    </w:lvl>
    <w:lvl w:ilvl="4">
      <w:start w:val="1"/>
      <w:numFmt w:val="decimal"/>
      <w:lvlText w:val="%1.%2.%3.%4.%5."/>
      <w:lvlJc w:val="left"/>
      <w:pPr>
        <w:ind w:left="1080" w:hanging="1080"/>
      </w:pPr>
      <w:rPr>
        <w:rFonts w:eastAsia="Arial Unicode MS"/>
      </w:rPr>
    </w:lvl>
    <w:lvl w:ilvl="5">
      <w:start w:val="1"/>
      <w:numFmt w:val="decimal"/>
      <w:lvlText w:val="%1.%2.%3.%4.%5.%6."/>
      <w:lvlJc w:val="left"/>
      <w:pPr>
        <w:ind w:left="1440" w:hanging="1440"/>
      </w:pPr>
      <w:rPr>
        <w:rFonts w:eastAsia="Arial Unicode MS"/>
      </w:rPr>
    </w:lvl>
    <w:lvl w:ilvl="6">
      <w:start w:val="1"/>
      <w:numFmt w:val="decimal"/>
      <w:lvlText w:val="%1.%2.%3.%4.%5.%6.%7."/>
      <w:lvlJc w:val="left"/>
      <w:pPr>
        <w:ind w:left="1440" w:hanging="1440"/>
      </w:pPr>
      <w:rPr>
        <w:rFonts w:eastAsia="Arial Unicode MS"/>
      </w:rPr>
    </w:lvl>
    <w:lvl w:ilvl="7">
      <w:start w:val="1"/>
      <w:numFmt w:val="decimal"/>
      <w:lvlText w:val="%1.%2.%3.%4.%5.%6.%7.%8."/>
      <w:lvlJc w:val="left"/>
      <w:pPr>
        <w:ind w:left="1800" w:hanging="1800"/>
      </w:pPr>
      <w:rPr>
        <w:rFonts w:eastAsia="Arial Unicode MS"/>
      </w:rPr>
    </w:lvl>
    <w:lvl w:ilvl="8">
      <w:start w:val="1"/>
      <w:numFmt w:val="decimal"/>
      <w:lvlText w:val="%1.%2.%3.%4.%5.%6.%7.%8.%9."/>
      <w:lvlJc w:val="left"/>
      <w:pPr>
        <w:ind w:left="1800" w:hanging="1800"/>
      </w:pPr>
      <w:rPr>
        <w:rFonts w:eastAsia="Arial Unicode MS"/>
      </w:rPr>
    </w:lvl>
  </w:abstractNum>
  <w:abstractNum w:abstractNumId="26">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6C361662"/>
    <w:multiLevelType w:val="hybridMultilevel"/>
    <w:tmpl w:val="E3DC093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70732B78"/>
    <w:multiLevelType w:val="hybridMultilevel"/>
    <w:tmpl w:val="5954693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0">
    <w:nsid w:val="71051EE5"/>
    <w:multiLevelType w:val="multilevel"/>
    <w:tmpl w:val="C90AFDA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718E339D"/>
    <w:multiLevelType w:val="hybridMultilevel"/>
    <w:tmpl w:val="79845942"/>
    <w:lvl w:ilvl="0" w:tplc="DBD2A36C">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nsid w:val="77E67341"/>
    <w:multiLevelType w:val="hybridMultilevel"/>
    <w:tmpl w:val="C90AFDA6"/>
    <w:lvl w:ilvl="0" w:tplc="C8E0DED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26"/>
  </w:num>
  <w:num w:numId="2">
    <w:abstractNumId w:val="14"/>
  </w:num>
  <w:num w:numId="3">
    <w:abstractNumId w:val="2"/>
  </w:num>
  <w:num w:numId="4">
    <w:abstractNumId w:val="1"/>
  </w:num>
  <w:num w:numId="5">
    <w:abstractNumId w:val="3"/>
  </w:num>
  <w:num w:numId="6">
    <w:abstractNumId w:val="12"/>
  </w:num>
  <w:num w:numId="7">
    <w:abstractNumId w:val="6"/>
  </w:num>
  <w:num w:numId="8">
    <w:abstractNumId w:val="11"/>
  </w:num>
  <w:num w:numId="9">
    <w:abstractNumId w:val="7"/>
  </w:num>
  <w:num w:numId="10">
    <w:abstractNumId w:val="0"/>
  </w:num>
  <w:num w:numId="11">
    <w:abstractNumId w:val="16"/>
  </w:num>
  <w:num w:numId="12">
    <w:abstractNumId w:val="5"/>
  </w:num>
  <w:num w:numId="13">
    <w:abstractNumId w:val="24"/>
  </w:num>
  <w:num w:numId="14">
    <w:abstractNumId w:val="28"/>
  </w:num>
  <w:num w:numId="15">
    <w:abstractNumId w:val="23"/>
  </w:num>
  <w:num w:numId="16">
    <w:abstractNumId w:val="19"/>
  </w:num>
  <w:num w:numId="17">
    <w:abstractNumId w:val="4"/>
  </w:num>
  <w:num w:numId="18">
    <w:abstractNumId w:val="17"/>
  </w:num>
  <w:num w:numId="19">
    <w:abstractNumId w:val="8"/>
  </w:num>
  <w:num w:numId="20">
    <w:abstractNumId w:val="25"/>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18"/>
  </w:num>
  <w:num w:numId="24">
    <w:abstractNumId w:val="13"/>
  </w:num>
  <w:num w:numId="25">
    <w:abstractNumId w:val="21"/>
  </w:num>
  <w:num w:numId="26">
    <w:abstractNumId w:val="32"/>
  </w:num>
  <w:num w:numId="27">
    <w:abstractNumId w:val="22"/>
  </w:num>
  <w:num w:numId="28">
    <w:abstractNumId w:val="15"/>
  </w:num>
  <w:num w:numId="29">
    <w:abstractNumId w:val="27"/>
  </w:num>
  <w:num w:numId="30">
    <w:abstractNumId w:val="10"/>
  </w:num>
  <w:num w:numId="31">
    <w:abstractNumId w:val="31"/>
  </w:num>
  <w:num w:numId="32">
    <w:abstractNumId w:val="9"/>
  </w:num>
  <w:num w:numId="33">
    <w:abstractNumId w:val="30"/>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5581"/>
    <w:rsid w:val="000969EB"/>
    <w:rsid w:val="000D5C54"/>
    <w:rsid w:val="000F4315"/>
    <w:rsid w:val="00116C11"/>
    <w:rsid w:val="00152E87"/>
    <w:rsid w:val="00166AFA"/>
    <w:rsid w:val="001A6809"/>
    <w:rsid w:val="001A6D43"/>
    <w:rsid w:val="001C0AC1"/>
    <w:rsid w:val="001C20B7"/>
    <w:rsid w:val="001D19E1"/>
    <w:rsid w:val="001D649C"/>
    <w:rsid w:val="00204554"/>
    <w:rsid w:val="00205309"/>
    <w:rsid w:val="0021626A"/>
    <w:rsid w:val="00222086"/>
    <w:rsid w:val="00231107"/>
    <w:rsid w:val="0023691C"/>
    <w:rsid w:val="0025575E"/>
    <w:rsid w:val="00266EBB"/>
    <w:rsid w:val="00285A52"/>
    <w:rsid w:val="00292130"/>
    <w:rsid w:val="002A62C0"/>
    <w:rsid w:val="002A65E8"/>
    <w:rsid w:val="002A7C97"/>
    <w:rsid w:val="002E4D38"/>
    <w:rsid w:val="0033315E"/>
    <w:rsid w:val="003404A3"/>
    <w:rsid w:val="00340A98"/>
    <w:rsid w:val="0035136D"/>
    <w:rsid w:val="003862EB"/>
    <w:rsid w:val="003D6EB8"/>
    <w:rsid w:val="003E35EA"/>
    <w:rsid w:val="003E6A86"/>
    <w:rsid w:val="00400054"/>
    <w:rsid w:val="0044036E"/>
    <w:rsid w:val="00442F6B"/>
    <w:rsid w:val="00447B61"/>
    <w:rsid w:val="00470C47"/>
    <w:rsid w:val="00477117"/>
    <w:rsid w:val="004A758B"/>
    <w:rsid w:val="004B7F3B"/>
    <w:rsid w:val="004D73AA"/>
    <w:rsid w:val="004E3729"/>
    <w:rsid w:val="004F3DFD"/>
    <w:rsid w:val="004F4228"/>
    <w:rsid w:val="005126C0"/>
    <w:rsid w:val="00532A49"/>
    <w:rsid w:val="005744C9"/>
    <w:rsid w:val="0059706A"/>
    <w:rsid w:val="005A6779"/>
    <w:rsid w:val="005B05C9"/>
    <w:rsid w:val="005B408E"/>
    <w:rsid w:val="005B43DE"/>
    <w:rsid w:val="005C05B7"/>
    <w:rsid w:val="005C4A02"/>
    <w:rsid w:val="005F6C29"/>
    <w:rsid w:val="00610723"/>
    <w:rsid w:val="006232A8"/>
    <w:rsid w:val="0064730D"/>
    <w:rsid w:val="00663084"/>
    <w:rsid w:val="00664485"/>
    <w:rsid w:val="00667AB9"/>
    <w:rsid w:val="0069115C"/>
    <w:rsid w:val="006A5715"/>
    <w:rsid w:val="006A7944"/>
    <w:rsid w:val="006B6EBE"/>
    <w:rsid w:val="006C5D4D"/>
    <w:rsid w:val="006D6F95"/>
    <w:rsid w:val="0070000B"/>
    <w:rsid w:val="00711960"/>
    <w:rsid w:val="00727A5C"/>
    <w:rsid w:val="007409BA"/>
    <w:rsid w:val="007452FA"/>
    <w:rsid w:val="00777A10"/>
    <w:rsid w:val="00793462"/>
    <w:rsid w:val="007C31B3"/>
    <w:rsid w:val="007C6721"/>
    <w:rsid w:val="007D2922"/>
    <w:rsid w:val="007D59C0"/>
    <w:rsid w:val="007D5F28"/>
    <w:rsid w:val="00800720"/>
    <w:rsid w:val="00806886"/>
    <w:rsid w:val="008463EC"/>
    <w:rsid w:val="00854487"/>
    <w:rsid w:val="00865F1A"/>
    <w:rsid w:val="008716EB"/>
    <w:rsid w:val="008728D2"/>
    <w:rsid w:val="00880382"/>
    <w:rsid w:val="0089161F"/>
    <w:rsid w:val="008A66B4"/>
    <w:rsid w:val="008C11EF"/>
    <w:rsid w:val="008C61C9"/>
    <w:rsid w:val="008D19A3"/>
    <w:rsid w:val="008D7DB0"/>
    <w:rsid w:val="008F03BC"/>
    <w:rsid w:val="00904065"/>
    <w:rsid w:val="009157A9"/>
    <w:rsid w:val="00917F9B"/>
    <w:rsid w:val="00932BFB"/>
    <w:rsid w:val="00935C0B"/>
    <w:rsid w:val="00936358"/>
    <w:rsid w:val="00953B68"/>
    <w:rsid w:val="0095467C"/>
    <w:rsid w:val="0095631F"/>
    <w:rsid w:val="009706EA"/>
    <w:rsid w:val="0097589F"/>
    <w:rsid w:val="009836D9"/>
    <w:rsid w:val="009A7168"/>
    <w:rsid w:val="009C080E"/>
    <w:rsid w:val="009C56C3"/>
    <w:rsid w:val="009F781D"/>
    <w:rsid w:val="00A010C2"/>
    <w:rsid w:val="00A11A5F"/>
    <w:rsid w:val="00A1557A"/>
    <w:rsid w:val="00A23479"/>
    <w:rsid w:val="00A32D88"/>
    <w:rsid w:val="00A448E3"/>
    <w:rsid w:val="00A638CC"/>
    <w:rsid w:val="00A67113"/>
    <w:rsid w:val="00A831E5"/>
    <w:rsid w:val="00A9037C"/>
    <w:rsid w:val="00A978E3"/>
    <w:rsid w:val="00AB4466"/>
    <w:rsid w:val="00AB7115"/>
    <w:rsid w:val="00AD7E67"/>
    <w:rsid w:val="00AE7A64"/>
    <w:rsid w:val="00B03AD8"/>
    <w:rsid w:val="00B40BF9"/>
    <w:rsid w:val="00B5349E"/>
    <w:rsid w:val="00B81C47"/>
    <w:rsid w:val="00BA2F43"/>
    <w:rsid w:val="00BA6693"/>
    <w:rsid w:val="00C00F49"/>
    <w:rsid w:val="00C06419"/>
    <w:rsid w:val="00C11255"/>
    <w:rsid w:val="00C25823"/>
    <w:rsid w:val="00C2750B"/>
    <w:rsid w:val="00C31B20"/>
    <w:rsid w:val="00C359F9"/>
    <w:rsid w:val="00C45A77"/>
    <w:rsid w:val="00C50B79"/>
    <w:rsid w:val="00C52339"/>
    <w:rsid w:val="00C55924"/>
    <w:rsid w:val="00C60B67"/>
    <w:rsid w:val="00C6160C"/>
    <w:rsid w:val="00C71493"/>
    <w:rsid w:val="00C92CD3"/>
    <w:rsid w:val="00CC248C"/>
    <w:rsid w:val="00CD196D"/>
    <w:rsid w:val="00CD1CDA"/>
    <w:rsid w:val="00CF17F8"/>
    <w:rsid w:val="00D31D3D"/>
    <w:rsid w:val="00D51C02"/>
    <w:rsid w:val="00D57751"/>
    <w:rsid w:val="00D741F8"/>
    <w:rsid w:val="00D77A82"/>
    <w:rsid w:val="00D943A3"/>
    <w:rsid w:val="00DA26D1"/>
    <w:rsid w:val="00DA6258"/>
    <w:rsid w:val="00DB093A"/>
    <w:rsid w:val="00DB5BD5"/>
    <w:rsid w:val="00DB6920"/>
    <w:rsid w:val="00DE377C"/>
    <w:rsid w:val="00DF57AF"/>
    <w:rsid w:val="00E12BA1"/>
    <w:rsid w:val="00E153CF"/>
    <w:rsid w:val="00E22FC5"/>
    <w:rsid w:val="00E31CFD"/>
    <w:rsid w:val="00E373C7"/>
    <w:rsid w:val="00E42895"/>
    <w:rsid w:val="00E54660"/>
    <w:rsid w:val="00E55AE8"/>
    <w:rsid w:val="00E642E2"/>
    <w:rsid w:val="00E64A0B"/>
    <w:rsid w:val="00E6531E"/>
    <w:rsid w:val="00E92A7F"/>
    <w:rsid w:val="00E95637"/>
    <w:rsid w:val="00EA3DCA"/>
    <w:rsid w:val="00EB3B8E"/>
    <w:rsid w:val="00EB60A5"/>
    <w:rsid w:val="00F66B72"/>
    <w:rsid w:val="00FC5033"/>
    <w:rsid w:val="00FD44AB"/>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 w:type="paragraph" w:styleId="Continuarlista2">
    <w:name w:val="List Continue 2"/>
    <w:semiHidden/>
    <w:unhideWhenUsed/>
    <w:rsid w:val="00A448E3"/>
    <w:pPr>
      <w:spacing w:after="120" w:line="240" w:lineRule="auto"/>
      <w:ind w:left="566"/>
    </w:pPr>
    <w:rPr>
      <w:rFonts w:ascii="Times New Roman" w:eastAsia="Times New Roman" w:hAnsi="Times New Roman" w:cs="Times New Roman"/>
      <w:color w:val="000000"/>
      <w:sz w:val="24"/>
      <w:szCs w:val="24"/>
      <w:u w:color="000000"/>
      <w:lang w:val="es-ES_tradnl"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89D43-9D92-4D4B-8FC6-D04137E73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17</Pages>
  <Words>4560</Words>
  <Characters>25082</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JAIME ELDER ACOSTA RAMIREZ</dc:creator>
  <cp:lastModifiedBy>JSARMIENTO</cp:lastModifiedBy>
  <cp:revision>32</cp:revision>
  <cp:lastPrinted>2019-03-07T19:18:00Z</cp:lastPrinted>
  <dcterms:created xsi:type="dcterms:W3CDTF">2019-03-08T23:03:00Z</dcterms:created>
  <dcterms:modified xsi:type="dcterms:W3CDTF">2019-03-13T20:47:00Z</dcterms:modified>
</cp:coreProperties>
</file>