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7311D3" w:rsidP="004A758B">
      <w:pPr>
        <w:rPr>
          <w:rFonts w:ascii="Arial" w:hAnsi="Arial" w:cs="Arial"/>
          <w:sz w:val="22"/>
          <w:szCs w:val="22"/>
          <w:lang w:val="es-CO"/>
        </w:rPr>
      </w:pPr>
      <w:r>
        <w:rPr>
          <w:rFonts w:ascii="Arial" w:hAnsi="Arial" w:cs="Arial"/>
          <w:sz w:val="22"/>
          <w:szCs w:val="22"/>
          <w:lang w:val="es-CO"/>
        </w:rPr>
        <w:t>2019-05-20</w:t>
      </w:r>
      <w:bookmarkStart w:id="0" w:name="_GoBack"/>
      <w:bookmarkEnd w:id="0"/>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B15268">
            <w:pPr>
              <w:jc w:val="both"/>
              <w:rPr>
                <w:rFonts w:ascii="Arial" w:hAnsi="Arial" w:cs="Arial"/>
                <w:b/>
                <w:sz w:val="22"/>
                <w:szCs w:val="22"/>
                <w:lang w:val="es-CO"/>
              </w:rPr>
            </w:pPr>
            <w:r w:rsidRPr="002771FC">
              <w:rPr>
                <w:rFonts w:ascii="Arial" w:hAnsi="Arial" w:cs="Arial"/>
                <w:b/>
                <w:sz w:val="22"/>
                <w:szCs w:val="22"/>
                <w:lang w:val="es-CO"/>
              </w:rPr>
              <w:t>Fecha:</w:t>
            </w:r>
            <w:r w:rsidR="008A4DBD">
              <w:rPr>
                <w:rFonts w:ascii="Arial" w:hAnsi="Arial" w:cs="Arial"/>
                <w:b/>
                <w:sz w:val="22"/>
                <w:szCs w:val="22"/>
                <w:lang w:val="es-CO"/>
              </w:rPr>
              <w:t xml:space="preserve"> 22</w:t>
            </w:r>
            <w:r w:rsidR="009B35E3" w:rsidRPr="002771FC">
              <w:rPr>
                <w:rFonts w:ascii="Arial" w:hAnsi="Arial" w:cs="Arial"/>
                <w:b/>
                <w:sz w:val="22"/>
                <w:szCs w:val="22"/>
                <w:lang w:val="es-CO"/>
              </w:rPr>
              <w:t xml:space="preserve"> de </w:t>
            </w:r>
            <w:r w:rsidR="00B15268" w:rsidRPr="002771FC">
              <w:rPr>
                <w:rFonts w:ascii="Arial" w:hAnsi="Arial" w:cs="Arial"/>
                <w:b/>
                <w:sz w:val="22"/>
                <w:szCs w:val="22"/>
                <w:lang w:val="es-CO"/>
              </w:rPr>
              <w:t xml:space="preserve">mayo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AC6837" w:rsidRPr="00AC6837" w:rsidRDefault="00AC6837" w:rsidP="00AC6837">
            <w:pPr>
              <w:tabs>
                <w:tab w:val="left" w:pos="5640"/>
              </w:tabs>
              <w:jc w:val="both"/>
              <w:rPr>
                <w:rFonts w:ascii="Arial" w:hAnsi="Arial" w:cs="Arial"/>
                <w:sz w:val="22"/>
                <w:szCs w:val="22"/>
                <w:lang w:val="es-CO"/>
              </w:rPr>
            </w:pPr>
            <w:r w:rsidRPr="00AC6837">
              <w:rPr>
                <w:rFonts w:ascii="Arial" w:hAnsi="Arial" w:cs="Arial"/>
                <w:sz w:val="22"/>
                <w:szCs w:val="22"/>
                <w:lang w:val="es-CO"/>
              </w:rPr>
              <w:t>ADQUIRIR EL INSUMO DE GAS PROPANO PARA EL LABORATORIO DE ALIMENTOS DE LA UNIVERSIDAD DE CUNDINAMARCA DE LA SEDE</w:t>
            </w:r>
          </w:p>
          <w:p w:rsidR="00BA6693" w:rsidRPr="002771FC" w:rsidRDefault="00AC6837" w:rsidP="00AC6837">
            <w:pPr>
              <w:tabs>
                <w:tab w:val="left" w:pos="5640"/>
              </w:tabs>
              <w:jc w:val="both"/>
              <w:rPr>
                <w:rFonts w:ascii="Arial" w:hAnsi="Arial" w:cs="Arial"/>
                <w:sz w:val="22"/>
                <w:szCs w:val="22"/>
                <w:lang w:val="es-CO"/>
              </w:rPr>
            </w:pPr>
            <w:r w:rsidRPr="00AC6837">
              <w:rPr>
                <w:rFonts w:ascii="Arial" w:hAnsi="Arial" w:cs="Arial"/>
                <w:sz w:val="22"/>
                <w:szCs w:val="22"/>
                <w:lang w:val="es-CO"/>
              </w:rPr>
              <w:t>FUSAGASUGÁ</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0B17C6" w:rsidP="00F86E6B">
            <w:pPr>
              <w:jc w:val="both"/>
              <w:rPr>
                <w:rFonts w:ascii="Arial" w:hAnsi="Arial" w:cs="Arial"/>
                <w:sz w:val="22"/>
                <w:szCs w:val="22"/>
                <w:lang w:val="es-CO"/>
              </w:rPr>
            </w:pPr>
            <w:r w:rsidRPr="000B17C6">
              <w:rPr>
                <w:rFonts w:ascii="Arial" w:hAnsi="Arial" w:cs="Arial"/>
                <w:sz w:val="22"/>
                <w:szCs w:val="22"/>
                <w:lang w:val="es-CO"/>
              </w:rPr>
              <w:t xml:space="preserve">TRES MILLONES QUINIENTOS VEINTIOCHO MIL QUINIENTOS PESOS </w:t>
            </w:r>
            <w:r w:rsidR="00F86E6B" w:rsidRPr="002771FC">
              <w:rPr>
                <w:rFonts w:ascii="Arial" w:hAnsi="Arial" w:cs="Arial"/>
                <w:sz w:val="22"/>
                <w:szCs w:val="22"/>
                <w:lang w:val="es-CO"/>
              </w:rPr>
              <w:t>($</w:t>
            </w:r>
            <w:r w:rsidR="00A7607D" w:rsidRPr="00A7607D">
              <w:rPr>
                <w:rFonts w:ascii="Arial" w:hAnsi="Arial" w:cs="Arial"/>
                <w:sz w:val="22"/>
                <w:szCs w:val="22"/>
                <w:lang w:val="es-CO"/>
              </w:rPr>
              <w:t>3.528.500</w:t>
            </w:r>
            <w:r w:rsidR="00A7607D">
              <w:rPr>
                <w:rFonts w:ascii="Arial" w:hAnsi="Arial" w:cs="Arial"/>
                <w:sz w:val="22"/>
                <w:szCs w:val="22"/>
                <w:lang w:val="es-CO"/>
              </w:rPr>
              <w:t>)</w:t>
            </w:r>
          </w:p>
        </w:tc>
      </w:tr>
    </w:tbl>
    <w:p w:rsidR="00BA6693" w:rsidRPr="002771FC" w:rsidRDefault="00BA6693" w:rsidP="004A758B">
      <w:pPr>
        <w:pStyle w:val="Prrafodelista"/>
        <w:jc w:val="both"/>
        <w:rPr>
          <w:rFonts w:ascii="Arial" w:hAnsi="Arial" w:cs="Arial"/>
          <w:sz w:val="22"/>
          <w:szCs w:val="22"/>
          <w:lang w:val="es-CO"/>
        </w:rPr>
      </w:pPr>
    </w:p>
    <w:p w:rsidR="00EE6AAF" w:rsidRPr="00953178" w:rsidRDefault="00BA6693" w:rsidP="00953178">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tbl>
      <w:tblPr>
        <w:tblW w:w="9072" w:type="dxa"/>
        <w:tblInd w:w="-431" w:type="dxa"/>
        <w:tblLayout w:type="fixed"/>
        <w:tblCellMar>
          <w:left w:w="70" w:type="dxa"/>
          <w:right w:w="70" w:type="dxa"/>
        </w:tblCellMar>
        <w:tblLook w:val="04A0" w:firstRow="1" w:lastRow="0" w:firstColumn="1" w:lastColumn="0" w:noHBand="0" w:noVBand="1"/>
      </w:tblPr>
      <w:tblGrid>
        <w:gridCol w:w="709"/>
        <w:gridCol w:w="1701"/>
        <w:gridCol w:w="1411"/>
        <w:gridCol w:w="1264"/>
        <w:gridCol w:w="1436"/>
        <w:gridCol w:w="567"/>
        <w:gridCol w:w="992"/>
        <w:gridCol w:w="992"/>
      </w:tblGrid>
      <w:tr w:rsidR="004F5921" w:rsidRPr="002771FC" w:rsidTr="003F52D7">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567"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rsidTr="003F52D7">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701" w:type="dxa"/>
            <w:tcBorders>
              <w:top w:val="nil"/>
              <w:left w:val="nil"/>
              <w:bottom w:val="single" w:sz="4" w:space="0" w:color="000000"/>
              <w:right w:val="single" w:sz="4" w:space="0" w:color="000000"/>
            </w:tcBorders>
            <w:shd w:val="clear" w:color="auto" w:fill="auto"/>
            <w:vAlign w:val="bottom"/>
            <w:hideMark/>
          </w:tcPr>
          <w:p w:rsidR="004F5921" w:rsidRPr="002771FC" w:rsidRDefault="002C4BDA" w:rsidP="004D1A78">
            <w:pPr>
              <w:jc w:val="both"/>
              <w:rPr>
                <w:rFonts w:ascii="Arial" w:hAnsi="Arial" w:cs="Arial"/>
                <w:color w:val="000000"/>
                <w:sz w:val="22"/>
                <w:szCs w:val="22"/>
                <w:lang w:val="es-CO" w:eastAsia="es-CO"/>
              </w:rPr>
            </w:pPr>
            <w:r w:rsidRPr="002C4BDA">
              <w:rPr>
                <w:rFonts w:ascii="Arial" w:hAnsi="Arial" w:cs="Arial"/>
                <w:color w:val="000000"/>
                <w:sz w:val="22"/>
                <w:szCs w:val="22"/>
                <w:lang w:val="es-CO" w:eastAsia="es-CO"/>
              </w:rPr>
              <w:t>Cilindro 100 libras de gas propano</w:t>
            </w:r>
          </w:p>
        </w:tc>
        <w:tc>
          <w:tcPr>
            <w:tcW w:w="1411" w:type="dxa"/>
            <w:tcBorders>
              <w:top w:val="nil"/>
              <w:left w:val="nil"/>
              <w:bottom w:val="single" w:sz="4" w:space="0" w:color="000000"/>
              <w:right w:val="nil"/>
            </w:tcBorders>
            <w:shd w:val="clear" w:color="auto" w:fill="auto"/>
            <w:vAlign w:val="center"/>
            <w:hideMark/>
          </w:tcPr>
          <w:p w:rsidR="004F5921" w:rsidRPr="002771FC" w:rsidRDefault="002C4BDA" w:rsidP="004F5921">
            <w:pPr>
              <w:jc w:val="center"/>
              <w:rPr>
                <w:rFonts w:ascii="Arial" w:hAnsi="Arial" w:cs="Arial"/>
                <w:color w:val="000000"/>
                <w:sz w:val="22"/>
                <w:szCs w:val="22"/>
                <w:lang w:val="es-CO" w:eastAsia="es-CO"/>
              </w:rPr>
            </w:pPr>
            <w:r>
              <w:rPr>
                <w:rFonts w:ascii="Arial" w:hAnsi="Arial" w:cs="Arial"/>
                <w:color w:val="000000"/>
                <w:sz w:val="22"/>
                <w:szCs w:val="22"/>
                <w:lang w:val="es-CO" w:eastAsia="es-CO"/>
              </w:rPr>
              <w:t>20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4F5921">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bl>
    <w:p w:rsidR="0081224A" w:rsidRDefault="0081224A" w:rsidP="0081224A">
      <w:pPr>
        <w:pStyle w:val="Prrafodelista"/>
        <w:ind w:left="284"/>
        <w:jc w:val="both"/>
        <w:rPr>
          <w:rFonts w:ascii="Arial" w:hAnsi="Arial" w:cs="Arial"/>
          <w:b/>
          <w:sz w:val="22"/>
          <w:szCs w:val="22"/>
          <w:lang w:val="es-CO"/>
        </w:rPr>
      </w:pPr>
    </w:p>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BA6693" w:rsidRPr="002771FC" w:rsidRDefault="00C04CE9"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9658F5" w:rsidP="00272D2E">
            <w:pPr>
              <w:jc w:val="both"/>
              <w:rPr>
                <w:rFonts w:ascii="Arial" w:hAnsi="Arial" w:cs="Arial"/>
                <w:sz w:val="22"/>
                <w:szCs w:val="22"/>
                <w:lang w:val="es-CO"/>
              </w:rPr>
            </w:pPr>
            <w:r w:rsidRPr="009658F5">
              <w:rPr>
                <w:rFonts w:ascii="Arial" w:hAnsi="Arial" w:cs="Arial"/>
                <w:sz w:val="22"/>
                <w:szCs w:val="22"/>
                <w:lang w:val="es-CO"/>
              </w:rPr>
              <w:t>El bien deberá ser entregado por el proveedor en las instalaciones del Laboratorio de Alimentos con previa verificación por parte de la oficina de almacén</w:t>
            </w:r>
            <w:r w:rsidR="000506BC">
              <w:rPr>
                <w:rFonts w:ascii="Arial" w:hAnsi="Arial" w:cs="Arial"/>
                <w:sz w:val="22"/>
                <w:szCs w:val="22"/>
                <w:lang w:val="es-CO"/>
              </w:rPr>
              <w:t xml:space="preserve"> </w:t>
            </w:r>
            <w:r w:rsidRPr="009658F5">
              <w:rPr>
                <w:rFonts w:ascii="Arial" w:hAnsi="Arial" w:cs="Arial"/>
                <w:sz w:val="22"/>
                <w:szCs w:val="22"/>
                <w:lang w:val="es-CO"/>
              </w:rPr>
              <w:t>de la Universidad de Cundinamarca Sede Fusagasugá, dejando como constancia los formatos ABSr013 “recepción de bie</w:t>
            </w:r>
            <w:r w:rsidR="000506BC">
              <w:rPr>
                <w:rFonts w:ascii="Arial" w:hAnsi="Arial" w:cs="Arial"/>
                <w:sz w:val="22"/>
                <w:szCs w:val="22"/>
                <w:lang w:val="es-CO"/>
              </w:rPr>
              <w:t xml:space="preserve">nes devolutivos y de consumo” y </w:t>
            </w:r>
            <w:r w:rsidRPr="009658F5">
              <w:rPr>
                <w:rFonts w:ascii="Arial" w:hAnsi="Arial" w:cs="Arial"/>
                <w:sz w:val="22"/>
                <w:szCs w:val="22"/>
                <w:lang w:val="es-CO"/>
              </w:rPr>
              <w:t xml:space="preserve">el ABSr017 “comprobante de entrada de elementos devolutivos y de consumo”, en el horario de </w:t>
            </w:r>
            <w:r w:rsidR="000506BC" w:rsidRPr="009658F5">
              <w:rPr>
                <w:rFonts w:ascii="Arial" w:hAnsi="Arial" w:cs="Arial"/>
                <w:sz w:val="22"/>
                <w:szCs w:val="22"/>
                <w:lang w:val="es-CO"/>
              </w:rPr>
              <w:t>lunes</w:t>
            </w:r>
            <w:r>
              <w:rPr>
                <w:rFonts w:ascii="Arial" w:hAnsi="Arial" w:cs="Arial"/>
                <w:sz w:val="22"/>
                <w:szCs w:val="22"/>
                <w:lang w:val="es-CO"/>
              </w:rPr>
              <w:t xml:space="preserve"> a </w:t>
            </w:r>
            <w:r w:rsidR="000506BC">
              <w:rPr>
                <w:rFonts w:ascii="Arial" w:hAnsi="Arial" w:cs="Arial"/>
                <w:sz w:val="22"/>
                <w:szCs w:val="22"/>
                <w:lang w:val="es-CO"/>
              </w:rPr>
              <w:t>viernes</w:t>
            </w:r>
            <w:r>
              <w:rPr>
                <w:rFonts w:ascii="Arial" w:hAnsi="Arial" w:cs="Arial"/>
                <w:sz w:val="22"/>
                <w:szCs w:val="22"/>
                <w:lang w:val="es-CO"/>
              </w:rPr>
              <w:t xml:space="preserve"> de 8.30 a.m. a 10</w:t>
            </w:r>
            <w:r w:rsidRPr="009658F5">
              <w:rPr>
                <w:rFonts w:ascii="Arial" w:hAnsi="Arial" w:cs="Arial"/>
                <w:sz w:val="22"/>
                <w:szCs w:val="22"/>
                <w:lang w:val="es-CO"/>
              </w:rPr>
              <w:t>.30 a.m. y de 2.30 p.m. a</w:t>
            </w:r>
            <w:r w:rsidR="000506BC">
              <w:rPr>
                <w:rFonts w:ascii="Arial" w:hAnsi="Arial" w:cs="Arial"/>
                <w:sz w:val="22"/>
                <w:szCs w:val="22"/>
                <w:lang w:val="es-CO"/>
              </w:rPr>
              <w:t xml:space="preserve"> </w:t>
            </w:r>
            <w:r w:rsidRPr="009658F5">
              <w:rPr>
                <w:rFonts w:ascii="Arial" w:hAnsi="Arial" w:cs="Arial"/>
                <w:sz w:val="22"/>
                <w:szCs w:val="22"/>
                <w:lang w:val="es-CO"/>
              </w:rPr>
              <w:t xml:space="preserve">4.30 p.m. La </w:t>
            </w:r>
            <w:r w:rsidRPr="009658F5">
              <w:rPr>
                <w:rFonts w:ascii="Arial" w:hAnsi="Arial" w:cs="Arial"/>
                <w:sz w:val="22"/>
                <w:szCs w:val="22"/>
                <w:lang w:val="es-CO"/>
              </w:rPr>
              <w:lastRenderedPageBreak/>
              <w:t>Universidad no responde por elementos entregados en lugares diferentes a los establecidos en el presente numeral.</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B785D" w:rsidP="00C92555">
            <w:pPr>
              <w:jc w:val="both"/>
              <w:rPr>
                <w:rFonts w:ascii="Arial" w:hAnsi="Arial" w:cs="Arial"/>
                <w:b/>
                <w:sz w:val="22"/>
                <w:szCs w:val="22"/>
                <w:lang w:val="es-CO"/>
              </w:rPr>
            </w:pPr>
            <w:r w:rsidRPr="00CB785D">
              <w:rPr>
                <w:rFonts w:ascii="Arial" w:hAnsi="Arial" w:cs="Arial"/>
                <w:sz w:val="22"/>
                <w:szCs w:val="22"/>
                <w:lang w:val="es-CO"/>
              </w:rPr>
              <w:t xml:space="preserve">El plazo de ejecución será de </w:t>
            </w:r>
            <w:r w:rsidRPr="00CB785D">
              <w:rPr>
                <w:rFonts w:ascii="Arial" w:hAnsi="Arial" w:cs="Arial"/>
                <w:b/>
                <w:sz w:val="22"/>
                <w:szCs w:val="22"/>
                <w:lang w:val="es-CO"/>
              </w:rPr>
              <w:t>un</w:t>
            </w:r>
            <w:r w:rsidRPr="00CB785D">
              <w:rPr>
                <w:rFonts w:ascii="Arial" w:hAnsi="Arial" w:cs="Arial"/>
                <w:sz w:val="22"/>
                <w:szCs w:val="22"/>
                <w:lang w:val="es-CO"/>
              </w:rPr>
              <w:t xml:space="preserve"> </w:t>
            </w:r>
            <w:r w:rsidRPr="00CB785D">
              <w:rPr>
                <w:rFonts w:ascii="Arial" w:hAnsi="Arial" w:cs="Arial"/>
                <w:b/>
                <w:sz w:val="22"/>
                <w:szCs w:val="22"/>
                <w:lang w:val="es-CO"/>
              </w:rPr>
              <w:t>(1) mes</w:t>
            </w:r>
            <w:r w:rsidRPr="00CB785D">
              <w:rPr>
                <w:rFonts w:ascii="Arial" w:hAnsi="Arial" w:cs="Arial"/>
                <w:sz w:val="22"/>
                <w:szCs w:val="22"/>
                <w:lang w:val="es-CO"/>
              </w:rPr>
              <w:t>, contado a</w:t>
            </w:r>
            <w:r w:rsidR="00C92555">
              <w:rPr>
                <w:rFonts w:ascii="Arial" w:hAnsi="Arial" w:cs="Arial"/>
                <w:sz w:val="22"/>
                <w:szCs w:val="22"/>
                <w:lang w:val="es-CO"/>
              </w:rPr>
              <w:t xml:space="preserve"> partir del cumplimiento de los </w:t>
            </w:r>
            <w:r w:rsidRPr="00CB785D">
              <w:rPr>
                <w:rFonts w:ascii="Arial" w:hAnsi="Arial" w:cs="Arial"/>
                <w:sz w:val="22"/>
                <w:szCs w:val="22"/>
                <w:lang w:val="es-CO"/>
              </w:rPr>
              <w:t>requisitos de perfeccionamiento y ejecución del contrato.</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977F98" w:rsidRDefault="003A7914" w:rsidP="00977F9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El CONTRATISTA se compromete a contactar al supervisor y al jefe de la Unidad de Apoyo Académico, para la elaboración y aval del cronograma de</w:t>
            </w:r>
            <w:r>
              <w:rPr>
                <w:rFonts w:ascii="Arial" w:hAnsi="Arial" w:cs="Arial"/>
                <w:sz w:val="22"/>
                <w:szCs w:val="22"/>
                <w:lang w:val="es-CO"/>
              </w:rPr>
              <w:t xml:space="preserve"> </w:t>
            </w:r>
            <w:r w:rsidRPr="00977F98">
              <w:rPr>
                <w:rFonts w:ascii="Arial" w:hAnsi="Arial" w:cs="Arial"/>
                <w:sz w:val="22"/>
                <w:szCs w:val="22"/>
                <w:lang w:val="es-CO"/>
              </w:rPr>
              <w:t>entrega, una vez cumplidos los requisitos de perfeccionamiento del contrato.</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977F98">
              <w:rPr>
                <w:rFonts w:ascii="Arial" w:hAnsi="Arial" w:cs="Arial"/>
                <w:sz w:val="22"/>
                <w:szCs w:val="22"/>
                <w:lang w:val="es-CO"/>
              </w:rPr>
              <w:t>concertado y avalado con el Supervisor y el Jefe de la Unidad de Apoyo Académico.</w:t>
            </w:r>
          </w:p>
          <w:p w:rsidR="00C97440" w:rsidRDefault="00977F98" w:rsidP="00C97440">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Responder por los elementos que presenten partes defectuosas, para lo cual deberán ser cambiados en el término de cinco (5) días hábiles</w:t>
            </w:r>
            <w:r>
              <w:rPr>
                <w:rFonts w:ascii="Arial" w:hAnsi="Arial" w:cs="Arial"/>
                <w:sz w:val="22"/>
                <w:szCs w:val="22"/>
                <w:lang w:val="es-CO"/>
              </w:rPr>
              <w:t xml:space="preserve"> </w:t>
            </w:r>
            <w:r w:rsidRPr="00977F98">
              <w:rPr>
                <w:rFonts w:ascii="Arial" w:hAnsi="Arial" w:cs="Arial"/>
                <w:sz w:val="22"/>
                <w:szCs w:val="22"/>
                <w:lang w:val="es-CO"/>
              </w:rPr>
              <w:t>siguientes a la reclamación por parte de la Universidad de Cundinamarca a través del supervisor.</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C97440">
              <w:rPr>
                <w:rFonts w:ascii="Arial" w:hAnsi="Arial" w:cs="Arial"/>
                <w:sz w:val="22"/>
                <w:szCs w:val="22"/>
                <w:lang w:val="es-CO"/>
              </w:rPr>
              <w:t>Todos los gastos de transporte de los elementos deben ser cubiertos por EL CONTRATISTA.</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lastRenderedPageBreak/>
              <w:t>Todos los costos que se originen por los elementos de mala calidad deben ser cubiertos por el CONTRATISTA</w:t>
            </w:r>
            <w:r w:rsidR="00550995">
              <w:rPr>
                <w:rFonts w:ascii="Arial" w:hAnsi="Arial" w:cs="Arial"/>
                <w:sz w:val="22"/>
                <w:szCs w:val="22"/>
                <w:lang w:val="es-CO"/>
              </w:rPr>
              <w:t>.</w:t>
            </w:r>
          </w:p>
          <w:p w:rsidR="009A7147" w:rsidRPr="00550995" w:rsidRDefault="002A1D8C"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t>Las</w:t>
            </w:r>
            <w:r w:rsidR="000E0901" w:rsidRPr="00550995">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651F4C" w:rsidP="0068122B">
            <w:pPr>
              <w:rPr>
                <w:rFonts w:ascii="Arial" w:hAnsi="Arial" w:cs="Arial"/>
                <w:sz w:val="22"/>
                <w:szCs w:val="22"/>
                <w:lang w:val="es-CO"/>
              </w:rPr>
            </w:pPr>
            <w:r>
              <w:rPr>
                <w:rFonts w:ascii="Arial" w:hAnsi="Arial" w:cs="Arial"/>
                <w:sz w:val="22"/>
                <w:szCs w:val="22"/>
                <w:lang w:val="es-CO"/>
              </w:rPr>
              <w:t>UNICO PAGO A LA ENTREGA EFECTIVA DE LOS ELEMENTOS</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lastRenderedPageBreak/>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713" w:rsidRDefault="006B5713" w:rsidP="0044036E">
      <w:r>
        <w:separator/>
      </w:r>
    </w:p>
  </w:endnote>
  <w:endnote w:type="continuationSeparator" w:id="0">
    <w:p w:rsidR="006B5713" w:rsidRDefault="006B571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6B5713"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713" w:rsidRDefault="006B5713" w:rsidP="0044036E">
      <w:r>
        <w:separator/>
      </w:r>
    </w:p>
  </w:footnote>
  <w:footnote w:type="continuationSeparator" w:id="0">
    <w:p w:rsidR="006B5713" w:rsidRDefault="006B571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311D3">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311D3">
            <w:rPr>
              <w:rStyle w:val="Nmerodepgina"/>
              <w:rFonts w:ascii="Arial" w:hAnsi="Arial" w:cs="Arial"/>
              <w:b/>
              <w:noProof/>
            </w:rPr>
            <w:t>4</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13CB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2"/>
  </w:num>
  <w:num w:numId="18">
    <w:abstractNumId w:val="45"/>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3"/>
  </w:num>
  <w:num w:numId="35">
    <w:abstractNumId w:val="1"/>
  </w:num>
  <w:num w:numId="36">
    <w:abstractNumId w:val="29"/>
  </w:num>
  <w:num w:numId="37">
    <w:abstractNumId w:val="23"/>
  </w:num>
  <w:num w:numId="38">
    <w:abstractNumId w:val="21"/>
  </w:num>
  <w:num w:numId="39">
    <w:abstractNumId w:val="0"/>
  </w:num>
  <w:num w:numId="40">
    <w:abstractNumId w:val="44"/>
  </w:num>
  <w:num w:numId="41">
    <w:abstractNumId w:val="46"/>
  </w:num>
  <w:num w:numId="42">
    <w:abstractNumId w:val="22"/>
  </w:num>
  <w:num w:numId="43">
    <w:abstractNumId w:val="38"/>
  </w:num>
  <w:num w:numId="44">
    <w:abstractNumId w:val="20"/>
  </w:num>
  <w:num w:numId="45">
    <w:abstractNumId w:val="26"/>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06BC"/>
    <w:rsid w:val="00053A6E"/>
    <w:rsid w:val="00061541"/>
    <w:rsid w:val="0007259D"/>
    <w:rsid w:val="000969EB"/>
    <w:rsid w:val="000A1640"/>
    <w:rsid w:val="000A6890"/>
    <w:rsid w:val="000B01DE"/>
    <w:rsid w:val="000B17C6"/>
    <w:rsid w:val="000C1167"/>
    <w:rsid w:val="000D509F"/>
    <w:rsid w:val="000D5C54"/>
    <w:rsid w:val="000E0901"/>
    <w:rsid w:val="000E2386"/>
    <w:rsid w:val="000E5531"/>
    <w:rsid w:val="000F03A7"/>
    <w:rsid w:val="000F15AA"/>
    <w:rsid w:val="000F3EF6"/>
    <w:rsid w:val="000F4315"/>
    <w:rsid w:val="00112B1D"/>
    <w:rsid w:val="00116C11"/>
    <w:rsid w:val="0012514B"/>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C6729"/>
    <w:rsid w:val="001D19E1"/>
    <w:rsid w:val="001D2C25"/>
    <w:rsid w:val="001D5772"/>
    <w:rsid w:val="001F3F8F"/>
    <w:rsid w:val="001F4F26"/>
    <w:rsid w:val="00204554"/>
    <w:rsid w:val="00205309"/>
    <w:rsid w:val="00207F96"/>
    <w:rsid w:val="0021626A"/>
    <w:rsid w:val="00222086"/>
    <w:rsid w:val="002271FD"/>
    <w:rsid w:val="0023098C"/>
    <w:rsid w:val="00231107"/>
    <w:rsid w:val="002312D0"/>
    <w:rsid w:val="002476D0"/>
    <w:rsid w:val="0025575E"/>
    <w:rsid w:val="002657CD"/>
    <w:rsid w:val="0027077B"/>
    <w:rsid w:val="00272D2E"/>
    <w:rsid w:val="002771FC"/>
    <w:rsid w:val="00277B9C"/>
    <w:rsid w:val="00285A52"/>
    <w:rsid w:val="00292130"/>
    <w:rsid w:val="0029375A"/>
    <w:rsid w:val="002A1D8C"/>
    <w:rsid w:val="002A3BB8"/>
    <w:rsid w:val="002A65E8"/>
    <w:rsid w:val="002A7C97"/>
    <w:rsid w:val="002C4326"/>
    <w:rsid w:val="002C4BDA"/>
    <w:rsid w:val="002E4D38"/>
    <w:rsid w:val="00303354"/>
    <w:rsid w:val="00306C93"/>
    <w:rsid w:val="00311B9E"/>
    <w:rsid w:val="00313F27"/>
    <w:rsid w:val="0033315E"/>
    <w:rsid w:val="003404A3"/>
    <w:rsid w:val="00340A98"/>
    <w:rsid w:val="0034261F"/>
    <w:rsid w:val="00343A93"/>
    <w:rsid w:val="00350745"/>
    <w:rsid w:val="0036290F"/>
    <w:rsid w:val="0037033D"/>
    <w:rsid w:val="0037499C"/>
    <w:rsid w:val="003862EB"/>
    <w:rsid w:val="00391EA7"/>
    <w:rsid w:val="00392661"/>
    <w:rsid w:val="003A1BF7"/>
    <w:rsid w:val="003A376F"/>
    <w:rsid w:val="003A7914"/>
    <w:rsid w:val="003B5916"/>
    <w:rsid w:val="003C7C1D"/>
    <w:rsid w:val="003D4F91"/>
    <w:rsid w:val="003E35EA"/>
    <w:rsid w:val="003E6A86"/>
    <w:rsid w:val="003F52D7"/>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0995"/>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51F4C"/>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B5713"/>
    <w:rsid w:val="006C5D4D"/>
    <w:rsid w:val="006E04D4"/>
    <w:rsid w:val="006E7C2F"/>
    <w:rsid w:val="006F4AFE"/>
    <w:rsid w:val="0070000B"/>
    <w:rsid w:val="00711960"/>
    <w:rsid w:val="00727A5C"/>
    <w:rsid w:val="007311D3"/>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224A"/>
    <w:rsid w:val="0081772C"/>
    <w:rsid w:val="008354EE"/>
    <w:rsid w:val="00841BA8"/>
    <w:rsid w:val="00844C4D"/>
    <w:rsid w:val="008463EC"/>
    <w:rsid w:val="00865F1A"/>
    <w:rsid w:val="008716EB"/>
    <w:rsid w:val="008728D2"/>
    <w:rsid w:val="00874BDF"/>
    <w:rsid w:val="00880382"/>
    <w:rsid w:val="0088481F"/>
    <w:rsid w:val="0089161F"/>
    <w:rsid w:val="008A144F"/>
    <w:rsid w:val="008A26CB"/>
    <w:rsid w:val="008A4DBD"/>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178"/>
    <w:rsid w:val="00953B68"/>
    <w:rsid w:val="0095467C"/>
    <w:rsid w:val="009646D5"/>
    <w:rsid w:val="009658F5"/>
    <w:rsid w:val="009706EA"/>
    <w:rsid w:val="0097589F"/>
    <w:rsid w:val="00977F98"/>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70C72"/>
    <w:rsid w:val="00A7607D"/>
    <w:rsid w:val="00A80974"/>
    <w:rsid w:val="00A80A2C"/>
    <w:rsid w:val="00A826B7"/>
    <w:rsid w:val="00A9037C"/>
    <w:rsid w:val="00A942EC"/>
    <w:rsid w:val="00A978E3"/>
    <w:rsid w:val="00AA3179"/>
    <w:rsid w:val="00AB089A"/>
    <w:rsid w:val="00AB4207"/>
    <w:rsid w:val="00AB4466"/>
    <w:rsid w:val="00AB7115"/>
    <w:rsid w:val="00AC6837"/>
    <w:rsid w:val="00AC7A6C"/>
    <w:rsid w:val="00AC7F55"/>
    <w:rsid w:val="00AD74B7"/>
    <w:rsid w:val="00AD7E67"/>
    <w:rsid w:val="00AF10C3"/>
    <w:rsid w:val="00AF1980"/>
    <w:rsid w:val="00AF2566"/>
    <w:rsid w:val="00B03AD8"/>
    <w:rsid w:val="00B05AB8"/>
    <w:rsid w:val="00B079D8"/>
    <w:rsid w:val="00B15268"/>
    <w:rsid w:val="00B27D66"/>
    <w:rsid w:val="00B40BF9"/>
    <w:rsid w:val="00B455BE"/>
    <w:rsid w:val="00B5349E"/>
    <w:rsid w:val="00B5583E"/>
    <w:rsid w:val="00B65382"/>
    <w:rsid w:val="00B76486"/>
    <w:rsid w:val="00B81C47"/>
    <w:rsid w:val="00B97B01"/>
    <w:rsid w:val="00BA2F43"/>
    <w:rsid w:val="00BA6693"/>
    <w:rsid w:val="00BB1D7A"/>
    <w:rsid w:val="00BD6282"/>
    <w:rsid w:val="00BE5A80"/>
    <w:rsid w:val="00BF69FE"/>
    <w:rsid w:val="00C00F49"/>
    <w:rsid w:val="00C038AB"/>
    <w:rsid w:val="00C04CE9"/>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2555"/>
    <w:rsid w:val="00C956D5"/>
    <w:rsid w:val="00C97440"/>
    <w:rsid w:val="00CA45C8"/>
    <w:rsid w:val="00CA7EC1"/>
    <w:rsid w:val="00CB4ED3"/>
    <w:rsid w:val="00CB785D"/>
    <w:rsid w:val="00CC248C"/>
    <w:rsid w:val="00CC595A"/>
    <w:rsid w:val="00CD0A17"/>
    <w:rsid w:val="00CD196D"/>
    <w:rsid w:val="00CD5627"/>
    <w:rsid w:val="00CD63A5"/>
    <w:rsid w:val="00CF17F8"/>
    <w:rsid w:val="00CF2C38"/>
    <w:rsid w:val="00D10375"/>
    <w:rsid w:val="00D31D3D"/>
    <w:rsid w:val="00D35265"/>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A7605"/>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97E4B"/>
    <w:rsid w:val="00EA2937"/>
    <w:rsid w:val="00EA3DCA"/>
    <w:rsid w:val="00EB3B8E"/>
    <w:rsid w:val="00EB60A5"/>
    <w:rsid w:val="00EC3935"/>
    <w:rsid w:val="00EE6AAF"/>
    <w:rsid w:val="00F36457"/>
    <w:rsid w:val="00F37285"/>
    <w:rsid w:val="00F4311A"/>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2AD4"/>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2D3B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653A-9D73-47BD-AB0A-16E9F06F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262</cp:revision>
  <cp:lastPrinted>2019-03-07T19:18:00Z</cp:lastPrinted>
  <dcterms:created xsi:type="dcterms:W3CDTF">2019-03-07T19:19:00Z</dcterms:created>
  <dcterms:modified xsi:type="dcterms:W3CDTF">2019-05-20T16:04:00Z</dcterms:modified>
</cp:coreProperties>
</file>