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C228D4">
        <w:rPr>
          <w:rFonts w:ascii="Arial" w:hAnsi="Arial" w:cs="Arial"/>
          <w:sz w:val="22"/>
          <w:szCs w:val="24"/>
        </w:rPr>
        <w:t>05</w:t>
      </w:r>
      <w:r w:rsidR="0067346E">
        <w:rPr>
          <w:rFonts w:ascii="Arial" w:hAnsi="Arial" w:cs="Arial"/>
          <w:sz w:val="22"/>
          <w:szCs w:val="24"/>
        </w:rPr>
        <w:t>-</w:t>
      </w:r>
      <w:r w:rsidR="00D308E0">
        <w:rPr>
          <w:rFonts w:ascii="Arial" w:hAnsi="Arial" w:cs="Arial"/>
          <w:sz w:val="22"/>
          <w:szCs w:val="24"/>
        </w:rPr>
        <w:t>31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D308E0" w:rsidRPr="00D308E0">
        <w:rPr>
          <w:rFonts w:ascii="Arial" w:hAnsi="Arial" w:cs="Arial"/>
          <w:b/>
          <w:sz w:val="22"/>
          <w:szCs w:val="22"/>
        </w:rPr>
        <w:t>ADQUISICIÓN DE LA RENOVACIÓN DE SOPORTE TÉCNICO DEL SOFTWARE ERDAS IMAGINE, PARA LA FACULTAD DE CIENCIA AGROPECUARIAS DE</w:t>
      </w:r>
      <w:r w:rsidR="00D308E0">
        <w:rPr>
          <w:rFonts w:ascii="Arial" w:hAnsi="Arial" w:cs="Arial"/>
          <w:b/>
          <w:sz w:val="22"/>
          <w:szCs w:val="22"/>
        </w:rPr>
        <w:t xml:space="preserve"> LA UNIVERSIDAD DE CUNDINAMARCA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DOCUMENTACIÓN PARA PERSONA NATURAL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D01679">
        <w:trPr>
          <w:trHeight w:val="45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D01679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D01679">
        <w:trPr>
          <w:trHeight w:val="486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D01679">
        <w:trPr>
          <w:trHeight w:val="794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D01679">
        <w:trPr>
          <w:trHeight w:val="407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D01679">
        <w:trPr>
          <w:trHeight w:val="60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D01679">
        <w:trPr>
          <w:trHeight w:val="3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D01679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19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D308E0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D308E0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  <w:bookmarkStart w:id="0" w:name="_GoBack"/>
      <w:bookmarkEnd w:id="0"/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315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08E0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58062-3687-4BEC-8430-D243835C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2019-05-31T19:48:00Z</dcterms:created>
  <dcterms:modified xsi:type="dcterms:W3CDTF">2019-05-31T19:48:00Z</dcterms:modified>
</cp:coreProperties>
</file>