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A77539">
        <w:rPr>
          <w:rFonts w:ascii="Arial" w:hAnsi="Arial" w:cs="Arial"/>
          <w:sz w:val="22"/>
          <w:szCs w:val="24"/>
        </w:rPr>
        <w:t>2019-03-05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A77539" w:rsidRDefault="00891562" w:rsidP="00A7753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A77539" w:rsidRP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DIFUSIÓN EN UN MEDIO IMPRESO (1 PÁGINA A DOS TINTAS) Y VIRTUAL (PÁGINA WEB) DE ACTIVIDADES E INFORMACIÓN ACADÉMICO - ADMI</w:t>
      </w:r>
      <w:r w:rsid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NISTRATIVA DE LA UNIVERSIDAD DE </w:t>
      </w:r>
      <w:r w:rsidR="00A77539" w:rsidRP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CUNDINAMARCA EMITIDA POR LA OFICINA ASESORA DE COMUNICACIONES.”</w:t>
      </w:r>
      <w:r w:rsidR="00A77539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,</w:t>
      </w:r>
      <w:r w:rsidR="00A775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Pr="00CF2199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0A29BE" w:rsidP="00D847A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SEIS MILLONES DE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6.000.000)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comprasudec@ucundinamarca.edu.co  ó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E32B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6031B4">
        <w:rPr>
          <w:rFonts w:ascii="Arial" w:hAnsi="Arial" w:cs="Arial"/>
          <w:sz w:val="16"/>
        </w:rPr>
        <w:t>Tatiana Zamora Guevara</w:t>
      </w:r>
      <w:bookmarkStart w:id="0" w:name="_GoBack"/>
      <w:bookmarkEnd w:id="0"/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5" w:rsidRDefault="007E32B5" w:rsidP="0044036E">
      <w:r>
        <w:separator/>
      </w:r>
    </w:p>
  </w:endnote>
  <w:endnote w:type="continuationSeparator" w:id="0">
    <w:p w:rsidR="007E32B5" w:rsidRDefault="007E32B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5" w:rsidRDefault="007E32B5" w:rsidP="0044036E">
      <w:r>
        <w:separator/>
      </w:r>
    </w:p>
  </w:footnote>
  <w:footnote w:type="continuationSeparator" w:id="0">
    <w:p w:rsidR="007E32B5" w:rsidRDefault="007E32B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A29BE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31B4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2B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77539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10140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59C2-E9E7-4324-8DC9-64799162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</cp:revision>
  <cp:lastPrinted>2019-02-19T14:48:00Z</cp:lastPrinted>
  <dcterms:created xsi:type="dcterms:W3CDTF">2019-03-04T14:37:00Z</dcterms:created>
  <dcterms:modified xsi:type="dcterms:W3CDTF">2019-03-05T22:29:00Z</dcterms:modified>
</cp:coreProperties>
</file>