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F722EC" w:rsidP="004A758B">
      <w:pPr>
        <w:rPr>
          <w:rFonts w:ascii="Arial" w:hAnsi="Arial" w:cs="Arial"/>
          <w:lang w:val="es-CO"/>
        </w:rPr>
      </w:pPr>
      <w:r>
        <w:rPr>
          <w:rFonts w:ascii="Arial" w:hAnsi="Arial" w:cs="Arial"/>
          <w:sz w:val="22"/>
          <w:lang w:val="es-CO"/>
        </w:rPr>
        <w:t>2019-03-</w:t>
      </w:r>
      <w:r w:rsidR="00D340C9">
        <w:rPr>
          <w:rFonts w:ascii="Arial" w:hAnsi="Arial" w:cs="Arial"/>
          <w:sz w:val="22"/>
          <w:lang w:val="es-CO"/>
        </w:rPr>
        <w:t>20</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D340C9"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D340C9">
            <w:pPr>
              <w:jc w:val="both"/>
              <w:rPr>
                <w:rFonts w:ascii="Arial" w:hAnsi="Arial" w:cs="Arial"/>
                <w:b/>
                <w:sz w:val="22"/>
                <w:szCs w:val="22"/>
                <w:lang w:val="es-CO"/>
              </w:rPr>
            </w:pPr>
            <w:r w:rsidRPr="007452FA">
              <w:rPr>
                <w:rFonts w:ascii="Arial" w:hAnsi="Arial" w:cs="Arial"/>
                <w:b/>
                <w:sz w:val="22"/>
                <w:szCs w:val="22"/>
                <w:lang w:val="es-CO"/>
              </w:rPr>
              <w:t>Fecha:</w:t>
            </w:r>
            <w:r w:rsidR="00F722EC">
              <w:rPr>
                <w:rFonts w:ascii="Arial" w:hAnsi="Arial" w:cs="Arial"/>
                <w:b/>
                <w:sz w:val="22"/>
                <w:szCs w:val="22"/>
                <w:lang w:val="es-CO"/>
              </w:rPr>
              <w:t xml:space="preserve"> </w:t>
            </w:r>
            <w:r w:rsidR="00D340C9">
              <w:rPr>
                <w:rFonts w:ascii="Arial" w:hAnsi="Arial" w:cs="Arial"/>
                <w:b/>
                <w:sz w:val="22"/>
                <w:szCs w:val="22"/>
                <w:lang w:val="es-CO"/>
              </w:rPr>
              <w:t>22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D577E6">
              <w:rPr>
                <w:rFonts w:ascii="Arial" w:hAnsi="Arial" w:cs="Arial"/>
                <w:b/>
                <w:sz w:val="22"/>
                <w:szCs w:val="22"/>
                <w:lang w:val="es-CO"/>
              </w:rPr>
              <w:t xml:space="preserve"> 16:00</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D340C9" w:rsidP="00D577E6">
            <w:pPr>
              <w:tabs>
                <w:tab w:val="left" w:pos="5640"/>
              </w:tabs>
              <w:jc w:val="both"/>
              <w:rPr>
                <w:rFonts w:ascii="Arial" w:hAnsi="Arial" w:cs="Arial"/>
                <w:sz w:val="22"/>
                <w:szCs w:val="22"/>
                <w:lang w:val="es-CO"/>
              </w:rPr>
            </w:pPr>
            <w:r w:rsidRPr="00DB5FFD">
              <w:rPr>
                <w:rStyle w:val="apple-converted-space"/>
                <w:rFonts w:ascii="Arial" w:hAnsi="Arial" w:cs="Arial"/>
                <w:sz w:val="22"/>
                <w:szCs w:val="22"/>
              </w:rPr>
              <w:t>“</w:t>
            </w:r>
            <w:r>
              <w:rPr>
                <w:rStyle w:val="apple-converted-space"/>
                <w:rFonts w:ascii="Arial" w:hAnsi="Arial" w:cs="Arial"/>
                <w:sz w:val="22"/>
                <w:szCs w:val="22"/>
              </w:rPr>
              <w:t>SERVICIO DE CORREO COTEJADO (CERTIFICADO), PARA LA OFICINA DE ARCHIVO Y CORRESPONDENCIA DE LA UNIVERSIDAD DE CUNDINAMARCA, SEDE FUSAGASUGÁ Y OFICINA DE BOGOTÁ PARA LA VIGENCIA 2019.</w:t>
            </w:r>
            <w:r w:rsidRPr="00DB5FFD">
              <w:rPr>
                <w:rStyle w:val="apple-converted-space"/>
                <w:rFonts w:ascii="Arial" w:hAnsi="Arial" w:cs="Arial"/>
                <w:sz w:val="22"/>
                <w:szCs w:val="22"/>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340C9" w:rsidP="004A758B">
            <w:pPr>
              <w:pStyle w:val="Prrafodelista"/>
              <w:ind w:left="0"/>
              <w:jc w:val="both"/>
              <w:rPr>
                <w:rFonts w:ascii="Arial" w:hAnsi="Arial" w:cs="Arial"/>
                <w:sz w:val="22"/>
                <w:szCs w:val="22"/>
                <w:lang w:val="es-CO"/>
              </w:rPr>
            </w:pPr>
            <w:r>
              <w:rPr>
                <w:rFonts w:ascii="Arial" w:hAnsi="Arial" w:cs="Arial"/>
                <w:color w:val="000000"/>
                <w:sz w:val="22"/>
                <w:szCs w:val="22"/>
              </w:rPr>
              <w:t xml:space="preserve">$   1.500.000 </w:t>
            </w:r>
            <w:r>
              <w:rPr>
                <w:rFonts w:ascii="Arial" w:hAnsi="Arial" w:cs="Arial"/>
                <w:color w:val="000000"/>
                <w:sz w:val="22"/>
                <w:szCs w:val="22"/>
              </w:rPr>
              <w:t xml:space="preserve">UN MILLÓN QUINIENTOS MIL </w:t>
            </w:r>
            <w:r w:rsidR="00D577E6" w:rsidRPr="00005C9F">
              <w:rPr>
                <w:rFonts w:ascii="Arial" w:hAnsi="Arial" w:cs="Arial"/>
                <w:sz w:val="22"/>
                <w:szCs w:val="22"/>
                <w:lang w:val="es-CO"/>
              </w:rPr>
              <w:t>PESOS M/CTE</w:t>
            </w:r>
            <w:r w:rsidR="00D577E6">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pPr w:leftFromText="141" w:rightFromText="141" w:horzAnchor="margin" w:tblpXSpec="center" w:tblpY="-300"/>
              <w:tblW w:w="0" w:type="auto"/>
              <w:tblCellMar>
                <w:left w:w="70" w:type="dxa"/>
                <w:right w:w="70" w:type="dxa"/>
              </w:tblCellMar>
              <w:tblLook w:val="04A0" w:firstRow="1" w:lastRow="0" w:firstColumn="1" w:lastColumn="0" w:noHBand="0" w:noVBand="1"/>
            </w:tblPr>
            <w:tblGrid>
              <w:gridCol w:w="630"/>
              <w:gridCol w:w="2656"/>
              <w:gridCol w:w="848"/>
              <w:gridCol w:w="741"/>
              <w:gridCol w:w="739"/>
              <w:gridCol w:w="708"/>
              <w:gridCol w:w="700"/>
              <w:gridCol w:w="967"/>
            </w:tblGrid>
            <w:tr w:rsidR="00D340C9" w:rsidRPr="0098460A" w:rsidTr="00D340C9">
              <w:trPr>
                <w:trHeight w:val="1206"/>
              </w:trPr>
              <w:tc>
                <w:tcPr>
                  <w:tcW w:w="0" w:type="auto"/>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D340C9" w:rsidRPr="0098460A" w:rsidRDefault="00D340C9" w:rsidP="00D340C9">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lastRenderedPageBreak/>
                    <w:t>Ítem</w:t>
                  </w:r>
                </w:p>
              </w:tc>
              <w:tc>
                <w:tcPr>
                  <w:tcW w:w="0" w:type="auto"/>
                  <w:tcBorders>
                    <w:top w:val="single" w:sz="4" w:space="0" w:color="auto"/>
                    <w:left w:val="nil"/>
                    <w:bottom w:val="single" w:sz="4" w:space="0" w:color="auto"/>
                    <w:right w:val="single" w:sz="4" w:space="0" w:color="auto"/>
                  </w:tcBorders>
                  <w:shd w:val="clear" w:color="000000" w:fill="0F3D38"/>
                  <w:vAlign w:val="center"/>
                  <w:hideMark/>
                </w:tcPr>
                <w:p w:rsidR="00D340C9" w:rsidRPr="0098460A" w:rsidRDefault="00D340C9" w:rsidP="00D340C9">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0" w:type="auto"/>
                  <w:tcBorders>
                    <w:top w:val="single" w:sz="4" w:space="0" w:color="auto"/>
                    <w:left w:val="nil"/>
                    <w:bottom w:val="single" w:sz="4" w:space="0" w:color="auto"/>
                    <w:right w:val="single" w:sz="4" w:space="0" w:color="auto"/>
                  </w:tcBorders>
                  <w:shd w:val="clear" w:color="000000" w:fill="0F3D38"/>
                  <w:vAlign w:val="center"/>
                  <w:hideMark/>
                </w:tcPr>
                <w:p w:rsidR="00D340C9" w:rsidRPr="0098460A" w:rsidRDefault="00D340C9" w:rsidP="00D340C9">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Unidad de medida</w:t>
                  </w:r>
                </w:p>
              </w:tc>
              <w:tc>
                <w:tcPr>
                  <w:tcW w:w="0" w:type="auto"/>
                  <w:tcBorders>
                    <w:top w:val="single" w:sz="4" w:space="0" w:color="auto"/>
                    <w:left w:val="nil"/>
                    <w:bottom w:val="single" w:sz="4" w:space="0" w:color="auto"/>
                    <w:right w:val="single" w:sz="4" w:space="0" w:color="auto"/>
                  </w:tcBorders>
                  <w:shd w:val="clear" w:color="000000" w:fill="0F3D38"/>
                </w:tcPr>
                <w:p w:rsidR="00D340C9" w:rsidRDefault="00D340C9" w:rsidP="00D340C9">
                  <w:pPr>
                    <w:jc w:val="center"/>
                    <w:rPr>
                      <w:rFonts w:ascii="Arial" w:hAnsi="Arial" w:cs="Arial"/>
                      <w:b/>
                      <w:bCs/>
                      <w:color w:val="FFFFFF"/>
                      <w:sz w:val="16"/>
                      <w:szCs w:val="14"/>
                      <w:lang w:eastAsia="es-CO"/>
                    </w:rPr>
                  </w:pPr>
                </w:p>
                <w:p w:rsidR="00D340C9" w:rsidRPr="0098460A" w:rsidRDefault="00D340C9" w:rsidP="00D340C9">
                  <w:pPr>
                    <w:jc w:val="center"/>
                    <w:rPr>
                      <w:rFonts w:ascii="Arial" w:hAnsi="Arial" w:cs="Arial"/>
                      <w:b/>
                      <w:bCs/>
                      <w:color w:val="FFFFFF"/>
                      <w:sz w:val="16"/>
                      <w:szCs w:val="14"/>
                      <w:lang w:eastAsia="es-CO"/>
                    </w:rPr>
                  </w:pPr>
                  <w:r>
                    <w:rPr>
                      <w:rFonts w:ascii="Arial" w:hAnsi="Arial" w:cs="Arial"/>
                      <w:b/>
                      <w:bCs/>
                      <w:color w:val="FFFFFF"/>
                      <w:sz w:val="16"/>
                      <w:szCs w:val="14"/>
                      <w:lang w:eastAsia="es-CO"/>
                    </w:rPr>
                    <w:t>Rango de Peso (Grs.)</w:t>
                  </w:r>
                </w:p>
              </w:tc>
              <w:tc>
                <w:tcPr>
                  <w:tcW w:w="0" w:type="auto"/>
                  <w:tcBorders>
                    <w:top w:val="single" w:sz="4" w:space="0" w:color="auto"/>
                    <w:left w:val="nil"/>
                    <w:bottom w:val="single" w:sz="4" w:space="0" w:color="auto"/>
                    <w:right w:val="single" w:sz="4" w:space="0" w:color="auto"/>
                  </w:tcBorders>
                  <w:shd w:val="clear" w:color="000000" w:fill="0F3D38"/>
                  <w:noWrap/>
                  <w:vAlign w:val="center"/>
                  <w:hideMark/>
                </w:tcPr>
                <w:p w:rsidR="00D340C9" w:rsidRPr="00D003C8" w:rsidRDefault="00D340C9" w:rsidP="00D340C9">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Cantidad</w:t>
                  </w:r>
                </w:p>
              </w:tc>
              <w:tc>
                <w:tcPr>
                  <w:tcW w:w="0" w:type="auto"/>
                  <w:tcBorders>
                    <w:top w:val="single" w:sz="4" w:space="0" w:color="auto"/>
                    <w:left w:val="nil"/>
                    <w:bottom w:val="single" w:sz="4" w:space="0" w:color="auto"/>
                    <w:right w:val="single" w:sz="4" w:space="0" w:color="auto"/>
                  </w:tcBorders>
                  <w:shd w:val="clear" w:color="000000" w:fill="0F3D38"/>
                </w:tcPr>
                <w:p w:rsidR="00D340C9" w:rsidRPr="00D003C8" w:rsidRDefault="00D340C9" w:rsidP="00D340C9">
                  <w:pPr>
                    <w:jc w:val="center"/>
                    <w:rPr>
                      <w:rFonts w:ascii="Arial" w:hAnsi="Arial" w:cs="Arial"/>
                      <w:b/>
                      <w:bCs/>
                      <w:color w:val="FFFFFF"/>
                      <w:sz w:val="14"/>
                      <w:szCs w:val="14"/>
                      <w:lang w:eastAsia="es-CO"/>
                    </w:rPr>
                  </w:pPr>
                </w:p>
                <w:p w:rsidR="00D340C9" w:rsidRPr="00D003C8" w:rsidRDefault="00D340C9" w:rsidP="00D340C9">
                  <w:pPr>
                    <w:jc w:val="center"/>
                    <w:rPr>
                      <w:rFonts w:ascii="Arial" w:hAnsi="Arial" w:cs="Arial"/>
                      <w:b/>
                      <w:bCs/>
                      <w:color w:val="FFFFFF"/>
                      <w:sz w:val="14"/>
                      <w:szCs w:val="14"/>
                      <w:lang w:eastAsia="es-CO"/>
                    </w:rPr>
                  </w:pPr>
                </w:p>
                <w:p w:rsidR="00D340C9" w:rsidRPr="00D003C8" w:rsidRDefault="00D340C9" w:rsidP="00D340C9">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Valor  Unitario</w:t>
                  </w:r>
                </w:p>
              </w:tc>
              <w:tc>
                <w:tcPr>
                  <w:tcW w:w="0" w:type="auto"/>
                  <w:tcBorders>
                    <w:top w:val="single" w:sz="4" w:space="0" w:color="auto"/>
                    <w:left w:val="single" w:sz="4" w:space="0" w:color="auto"/>
                    <w:bottom w:val="single" w:sz="4" w:space="0" w:color="auto"/>
                    <w:right w:val="single" w:sz="4" w:space="0" w:color="auto"/>
                  </w:tcBorders>
                  <w:shd w:val="clear" w:color="000000" w:fill="0F3D38"/>
                  <w:vAlign w:val="center"/>
                </w:tcPr>
                <w:p w:rsidR="00D340C9" w:rsidRPr="00D003C8" w:rsidRDefault="00D340C9" w:rsidP="00D340C9">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Subtotal</w:t>
                  </w:r>
                </w:p>
              </w:tc>
              <w:tc>
                <w:tcPr>
                  <w:tcW w:w="0" w:type="auto"/>
                  <w:tcBorders>
                    <w:top w:val="single" w:sz="4" w:space="0" w:color="auto"/>
                    <w:left w:val="nil"/>
                    <w:bottom w:val="single" w:sz="4" w:space="0" w:color="auto"/>
                    <w:right w:val="single" w:sz="4" w:space="0" w:color="auto"/>
                  </w:tcBorders>
                  <w:shd w:val="clear" w:color="000000" w:fill="0F3D38"/>
                  <w:noWrap/>
                  <w:vAlign w:val="center"/>
                  <w:hideMark/>
                </w:tcPr>
                <w:p w:rsidR="00D340C9" w:rsidRPr="0098460A" w:rsidRDefault="00D340C9" w:rsidP="00D340C9">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D340C9" w:rsidRPr="0098460A" w:rsidTr="00D340C9">
              <w:trPr>
                <w:trHeight w:val="103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340C9" w:rsidRPr="0098460A" w:rsidRDefault="00D340C9" w:rsidP="00D340C9">
                  <w:pPr>
                    <w:jc w:val="center"/>
                    <w:rPr>
                      <w:rFonts w:ascii="Arial" w:hAnsi="Arial" w:cs="Arial"/>
                      <w:color w:val="000000"/>
                      <w:sz w:val="16"/>
                      <w:szCs w:val="14"/>
                      <w:lang w:eastAsia="es-CO"/>
                    </w:rPr>
                  </w:pPr>
                  <w:r w:rsidRPr="0098460A">
                    <w:rPr>
                      <w:rFonts w:ascii="Arial" w:hAnsi="Arial" w:cs="Arial"/>
                      <w:color w:val="000000"/>
                      <w:sz w:val="16"/>
                      <w:szCs w:val="14"/>
                      <w:lang w:eastAsia="es-CO"/>
                    </w:rPr>
                    <w:t xml:space="preserve">         1   </w:t>
                  </w:r>
                </w:p>
              </w:tc>
              <w:tc>
                <w:tcPr>
                  <w:tcW w:w="0" w:type="auto"/>
                  <w:tcBorders>
                    <w:top w:val="nil"/>
                    <w:left w:val="nil"/>
                    <w:bottom w:val="single" w:sz="4" w:space="0" w:color="auto"/>
                    <w:right w:val="single" w:sz="4" w:space="0" w:color="auto"/>
                  </w:tcBorders>
                  <w:shd w:val="clear" w:color="auto" w:fill="auto"/>
                  <w:vAlign w:val="center"/>
                </w:tcPr>
                <w:p w:rsidR="00D340C9" w:rsidRPr="0098460A" w:rsidRDefault="00D340C9" w:rsidP="00D340C9">
                  <w:pPr>
                    <w:jc w:val="both"/>
                    <w:rPr>
                      <w:rFonts w:ascii="Arial" w:hAnsi="Arial" w:cs="Arial"/>
                      <w:color w:val="000000"/>
                      <w:sz w:val="16"/>
                      <w:szCs w:val="14"/>
                      <w:lang w:val="es-CO" w:eastAsia="es-CO"/>
                    </w:rPr>
                  </w:pPr>
                  <w:r>
                    <w:rPr>
                      <w:rFonts w:ascii="Arial" w:hAnsi="Arial" w:cs="Arial"/>
                      <w:color w:val="000000"/>
                      <w:sz w:val="16"/>
                      <w:szCs w:val="14"/>
                      <w:lang w:val="es-CO" w:eastAsia="es-CO"/>
                    </w:rPr>
                    <w:t xml:space="preserve">Servicio de correo cotejado </w:t>
                  </w:r>
                  <w:r w:rsidRPr="00135A4B">
                    <w:rPr>
                      <w:rFonts w:ascii="Arial" w:hAnsi="Arial" w:cs="Arial"/>
                      <w:b/>
                      <w:color w:val="000000"/>
                      <w:sz w:val="16"/>
                      <w:szCs w:val="14"/>
                      <w:lang w:val="es-CO" w:eastAsia="es-CO"/>
                    </w:rPr>
                    <w:t>URBANO</w:t>
                  </w:r>
                  <w:r>
                    <w:rPr>
                      <w:rFonts w:ascii="Arial" w:hAnsi="Arial" w:cs="Arial"/>
                      <w:color w:val="000000"/>
                      <w:sz w:val="16"/>
                      <w:szCs w:val="14"/>
                      <w:lang w:val="es-CO" w:eastAsia="es-CO"/>
                    </w:rPr>
                    <w:t>, para la oficina de archivo y correspondencia de la Universidad de Cundinamarca para la vigencia 2019.</w:t>
                  </w:r>
                </w:p>
              </w:tc>
              <w:tc>
                <w:tcPr>
                  <w:tcW w:w="0" w:type="auto"/>
                  <w:tcBorders>
                    <w:top w:val="nil"/>
                    <w:left w:val="nil"/>
                    <w:bottom w:val="single" w:sz="4" w:space="0" w:color="auto"/>
                    <w:right w:val="single" w:sz="4" w:space="0" w:color="auto"/>
                  </w:tcBorders>
                  <w:shd w:val="clear" w:color="auto" w:fill="auto"/>
                  <w:vAlign w:val="center"/>
                  <w:hideMark/>
                </w:tcPr>
                <w:p w:rsidR="00D340C9" w:rsidRPr="0098460A" w:rsidRDefault="00D340C9" w:rsidP="00D340C9">
                  <w:pPr>
                    <w:jc w:val="center"/>
                    <w:rPr>
                      <w:rFonts w:ascii="Arial" w:hAnsi="Arial" w:cs="Arial"/>
                      <w:color w:val="000000"/>
                      <w:sz w:val="16"/>
                      <w:szCs w:val="14"/>
                    </w:rPr>
                  </w:pPr>
                  <w:r>
                    <w:rPr>
                      <w:rFonts w:ascii="Arial" w:hAnsi="Arial" w:cs="Arial"/>
                      <w:color w:val="000000"/>
                      <w:sz w:val="16"/>
                      <w:szCs w:val="14"/>
                    </w:rPr>
                    <w:t>GLOBAL</w:t>
                  </w:r>
                </w:p>
              </w:tc>
              <w:tc>
                <w:tcPr>
                  <w:tcW w:w="0" w:type="auto"/>
                  <w:tcBorders>
                    <w:top w:val="single" w:sz="4" w:space="0" w:color="auto"/>
                    <w:left w:val="nil"/>
                    <w:bottom w:val="single" w:sz="4" w:space="0" w:color="auto"/>
                    <w:right w:val="single" w:sz="4" w:space="0" w:color="auto"/>
                  </w:tcBorders>
                  <w:vAlign w:val="center"/>
                </w:tcPr>
                <w:p w:rsidR="00D340C9" w:rsidRPr="0098460A" w:rsidRDefault="00D340C9" w:rsidP="00D340C9">
                  <w:pPr>
                    <w:jc w:val="center"/>
                    <w:rPr>
                      <w:rFonts w:ascii="Arial" w:hAnsi="Arial" w:cs="Arial"/>
                      <w:color w:val="000000"/>
                      <w:sz w:val="16"/>
                      <w:szCs w:val="14"/>
                    </w:rPr>
                  </w:pPr>
                  <w:r>
                    <w:rPr>
                      <w:rFonts w:ascii="Arial" w:hAnsi="Arial" w:cs="Arial"/>
                      <w:color w:val="000000"/>
                      <w:sz w:val="16"/>
                      <w:szCs w:val="14"/>
                    </w:rPr>
                    <w:t>0-2 KG</w:t>
                  </w: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1</w:t>
                  </w:r>
                </w:p>
              </w:tc>
              <w:tc>
                <w:tcPr>
                  <w:tcW w:w="0" w:type="auto"/>
                  <w:tcBorders>
                    <w:top w:val="single" w:sz="4" w:space="0" w:color="auto"/>
                    <w:left w:val="nil"/>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single" w:sz="4" w:space="0" w:color="auto"/>
                    <w:left w:val="single" w:sz="4" w:space="0" w:color="auto"/>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p>
              </w:tc>
            </w:tr>
            <w:tr w:rsidR="00D340C9" w:rsidRPr="0098460A" w:rsidTr="00D340C9">
              <w:trPr>
                <w:trHeight w:val="1037"/>
              </w:trPr>
              <w:tc>
                <w:tcPr>
                  <w:tcW w:w="0" w:type="auto"/>
                  <w:tcBorders>
                    <w:top w:val="nil"/>
                    <w:left w:val="single" w:sz="4" w:space="0" w:color="auto"/>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2</w:t>
                  </w:r>
                </w:p>
              </w:tc>
              <w:tc>
                <w:tcPr>
                  <w:tcW w:w="0" w:type="auto"/>
                  <w:tcBorders>
                    <w:top w:val="nil"/>
                    <w:left w:val="nil"/>
                    <w:bottom w:val="single" w:sz="4" w:space="0" w:color="auto"/>
                    <w:right w:val="single" w:sz="4" w:space="0" w:color="auto"/>
                  </w:tcBorders>
                  <w:shd w:val="clear" w:color="auto" w:fill="auto"/>
                  <w:vAlign w:val="center"/>
                </w:tcPr>
                <w:p w:rsidR="00D340C9" w:rsidRPr="00C501E0" w:rsidRDefault="00D340C9" w:rsidP="00D340C9">
                  <w:pPr>
                    <w:jc w:val="both"/>
                    <w:rPr>
                      <w:rFonts w:ascii="Arial" w:hAnsi="Arial" w:cs="Arial"/>
                      <w:color w:val="000000"/>
                      <w:sz w:val="16"/>
                      <w:szCs w:val="14"/>
                      <w:lang w:val="es-CO" w:eastAsia="es-CO"/>
                    </w:rPr>
                  </w:pPr>
                  <w:r>
                    <w:rPr>
                      <w:rFonts w:ascii="Arial" w:hAnsi="Arial" w:cs="Arial"/>
                      <w:color w:val="000000"/>
                      <w:sz w:val="16"/>
                      <w:szCs w:val="14"/>
                      <w:lang w:val="es-CO" w:eastAsia="es-CO"/>
                    </w:rPr>
                    <w:t xml:space="preserve">Servicio de correo cotejado </w:t>
                  </w:r>
                  <w:r w:rsidRPr="00135A4B">
                    <w:rPr>
                      <w:rFonts w:ascii="Arial" w:hAnsi="Arial" w:cs="Arial"/>
                      <w:b/>
                      <w:color w:val="000000"/>
                      <w:sz w:val="16"/>
                      <w:szCs w:val="14"/>
                      <w:lang w:val="es-CO" w:eastAsia="es-CO"/>
                    </w:rPr>
                    <w:t>REGIONAL</w:t>
                  </w:r>
                  <w:r>
                    <w:rPr>
                      <w:rFonts w:ascii="Arial" w:hAnsi="Arial" w:cs="Arial"/>
                      <w:color w:val="000000"/>
                      <w:sz w:val="16"/>
                      <w:szCs w:val="14"/>
                      <w:lang w:val="es-CO" w:eastAsia="es-CO"/>
                    </w:rPr>
                    <w:t>, para la oficina de archivo y correspondencia de la Universidad de Cundinamarca para la vigencia 2019.</w:t>
                  </w:r>
                </w:p>
              </w:tc>
              <w:tc>
                <w:tcPr>
                  <w:tcW w:w="0" w:type="auto"/>
                  <w:tcBorders>
                    <w:top w:val="nil"/>
                    <w:left w:val="nil"/>
                    <w:bottom w:val="single" w:sz="4" w:space="0" w:color="auto"/>
                    <w:right w:val="single" w:sz="4" w:space="0" w:color="auto"/>
                  </w:tcBorders>
                  <w:shd w:val="clear" w:color="auto" w:fill="auto"/>
                  <w:vAlign w:val="center"/>
                </w:tcPr>
                <w:p w:rsidR="00D340C9" w:rsidRDefault="00D340C9" w:rsidP="00D340C9">
                  <w:pPr>
                    <w:jc w:val="center"/>
                  </w:pPr>
                  <w:r w:rsidRPr="001B6E60">
                    <w:rPr>
                      <w:rFonts w:ascii="Arial" w:hAnsi="Arial" w:cs="Arial"/>
                      <w:color w:val="000000"/>
                      <w:sz w:val="16"/>
                      <w:szCs w:val="14"/>
                    </w:rPr>
                    <w:t>GLOBAL</w:t>
                  </w:r>
                </w:p>
              </w:tc>
              <w:tc>
                <w:tcPr>
                  <w:tcW w:w="0" w:type="auto"/>
                  <w:tcBorders>
                    <w:top w:val="single" w:sz="4" w:space="0" w:color="auto"/>
                    <w:left w:val="nil"/>
                    <w:bottom w:val="single" w:sz="4" w:space="0" w:color="auto"/>
                    <w:right w:val="single" w:sz="4" w:space="0" w:color="auto"/>
                  </w:tcBorders>
                  <w:vAlign w:val="center"/>
                </w:tcPr>
                <w:p w:rsidR="00D340C9" w:rsidRDefault="00D340C9" w:rsidP="00D340C9">
                  <w:pPr>
                    <w:jc w:val="center"/>
                  </w:pPr>
                  <w:r w:rsidRPr="000A2DA4">
                    <w:rPr>
                      <w:rFonts w:ascii="Arial" w:hAnsi="Arial" w:cs="Arial"/>
                      <w:color w:val="000000"/>
                      <w:sz w:val="16"/>
                      <w:szCs w:val="14"/>
                    </w:rPr>
                    <w:t>0-2 KG</w:t>
                  </w: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1</w:t>
                  </w:r>
                </w:p>
              </w:tc>
              <w:tc>
                <w:tcPr>
                  <w:tcW w:w="0" w:type="auto"/>
                  <w:tcBorders>
                    <w:top w:val="single" w:sz="4" w:space="0" w:color="auto"/>
                    <w:left w:val="nil"/>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single" w:sz="4" w:space="0" w:color="auto"/>
                    <w:left w:val="single" w:sz="4" w:space="0" w:color="auto"/>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p>
              </w:tc>
            </w:tr>
            <w:tr w:rsidR="00D340C9" w:rsidRPr="0098460A" w:rsidTr="00D340C9">
              <w:trPr>
                <w:trHeight w:val="1037"/>
              </w:trPr>
              <w:tc>
                <w:tcPr>
                  <w:tcW w:w="0" w:type="auto"/>
                  <w:tcBorders>
                    <w:top w:val="nil"/>
                    <w:left w:val="single" w:sz="4" w:space="0" w:color="auto"/>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3</w:t>
                  </w:r>
                </w:p>
              </w:tc>
              <w:tc>
                <w:tcPr>
                  <w:tcW w:w="0" w:type="auto"/>
                  <w:tcBorders>
                    <w:top w:val="nil"/>
                    <w:left w:val="nil"/>
                    <w:bottom w:val="single" w:sz="4" w:space="0" w:color="auto"/>
                    <w:right w:val="single" w:sz="4" w:space="0" w:color="auto"/>
                  </w:tcBorders>
                  <w:shd w:val="clear" w:color="auto" w:fill="auto"/>
                  <w:vAlign w:val="center"/>
                </w:tcPr>
                <w:p w:rsidR="00D340C9" w:rsidRPr="00C501E0" w:rsidRDefault="00D340C9" w:rsidP="00D340C9">
                  <w:pPr>
                    <w:jc w:val="both"/>
                    <w:rPr>
                      <w:rFonts w:ascii="Arial" w:hAnsi="Arial" w:cs="Arial"/>
                      <w:color w:val="000000"/>
                      <w:sz w:val="16"/>
                      <w:szCs w:val="14"/>
                      <w:lang w:val="es-CO" w:eastAsia="es-CO"/>
                    </w:rPr>
                  </w:pPr>
                  <w:r>
                    <w:rPr>
                      <w:rFonts w:ascii="Arial" w:hAnsi="Arial" w:cs="Arial"/>
                      <w:color w:val="000000"/>
                      <w:sz w:val="16"/>
                      <w:szCs w:val="14"/>
                      <w:lang w:val="es-CO" w:eastAsia="es-CO"/>
                    </w:rPr>
                    <w:t xml:space="preserve">Servicio de correo cotejado </w:t>
                  </w:r>
                  <w:r w:rsidRPr="00135A4B">
                    <w:rPr>
                      <w:rFonts w:ascii="Arial" w:hAnsi="Arial" w:cs="Arial"/>
                      <w:b/>
                      <w:color w:val="000000"/>
                      <w:sz w:val="16"/>
                      <w:szCs w:val="14"/>
                      <w:lang w:val="es-CO" w:eastAsia="es-CO"/>
                    </w:rPr>
                    <w:t>NACIONAL</w:t>
                  </w:r>
                  <w:r>
                    <w:rPr>
                      <w:rFonts w:ascii="Arial" w:hAnsi="Arial" w:cs="Arial"/>
                      <w:color w:val="000000"/>
                      <w:sz w:val="16"/>
                      <w:szCs w:val="14"/>
                      <w:lang w:val="es-CO" w:eastAsia="es-CO"/>
                    </w:rPr>
                    <w:t>, para la oficina de archivo y correspondencia de la Universidad de Cundinamarca para la vigencia 2019.</w:t>
                  </w:r>
                </w:p>
              </w:tc>
              <w:tc>
                <w:tcPr>
                  <w:tcW w:w="0" w:type="auto"/>
                  <w:tcBorders>
                    <w:top w:val="nil"/>
                    <w:left w:val="nil"/>
                    <w:bottom w:val="single" w:sz="4" w:space="0" w:color="auto"/>
                    <w:right w:val="single" w:sz="4" w:space="0" w:color="auto"/>
                  </w:tcBorders>
                  <w:shd w:val="clear" w:color="auto" w:fill="auto"/>
                  <w:vAlign w:val="center"/>
                </w:tcPr>
                <w:p w:rsidR="00D340C9" w:rsidRDefault="00D340C9" w:rsidP="00D340C9">
                  <w:pPr>
                    <w:jc w:val="center"/>
                  </w:pPr>
                  <w:r w:rsidRPr="001B6E60">
                    <w:rPr>
                      <w:rFonts w:ascii="Arial" w:hAnsi="Arial" w:cs="Arial"/>
                      <w:color w:val="000000"/>
                      <w:sz w:val="16"/>
                      <w:szCs w:val="14"/>
                    </w:rPr>
                    <w:t>GLOBAL</w:t>
                  </w:r>
                </w:p>
              </w:tc>
              <w:tc>
                <w:tcPr>
                  <w:tcW w:w="0" w:type="auto"/>
                  <w:tcBorders>
                    <w:top w:val="single" w:sz="4" w:space="0" w:color="auto"/>
                    <w:left w:val="nil"/>
                    <w:bottom w:val="single" w:sz="4" w:space="0" w:color="auto"/>
                    <w:right w:val="single" w:sz="4" w:space="0" w:color="auto"/>
                  </w:tcBorders>
                  <w:vAlign w:val="center"/>
                </w:tcPr>
                <w:p w:rsidR="00D340C9" w:rsidRDefault="00D340C9" w:rsidP="00D340C9">
                  <w:pPr>
                    <w:jc w:val="center"/>
                  </w:pPr>
                  <w:r w:rsidRPr="000A2DA4">
                    <w:rPr>
                      <w:rFonts w:ascii="Arial" w:hAnsi="Arial" w:cs="Arial"/>
                      <w:color w:val="000000"/>
                      <w:sz w:val="16"/>
                      <w:szCs w:val="14"/>
                    </w:rPr>
                    <w:t>0-2 KG</w:t>
                  </w: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1</w:t>
                  </w:r>
                </w:p>
              </w:tc>
              <w:tc>
                <w:tcPr>
                  <w:tcW w:w="0" w:type="auto"/>
                  <w:tcBorders>
                    <w:top w:val="single" w:sz="4" w:space="0" w:color="auto"/>
                    <w:left w:val="nil"/>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single" w:sz="4" w:space="0" w:color="auto"/>
                    <w:left w:val="single" w:sz="4" w:space="0" w:color="auto"/>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p>
              </w:tc>
            </w:tr>
            <w:tr w:rsidR="00D340C9" w:rsidRPr="0098460A" w:rsidTr="00D340C9">
              <w:trPr>
                <w:trHeight w:val="1037"/>
              </w:trPr>
              <w:tc>
                <w:tcPr>
                  <w:tcW w:w="0" w:type="auto"/>
                  <w:tcBorders>
                    <w:top w:val="nil"/>
                    <w:left w:val="single" w:sz="4" w:space="0" w:color="auto"/>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4</w:t>
                  </w:r>
                </w:p>
              </w:tc>
              <w:tc>
                <w:tcPr>
                  <w:tcW w:w="0" w:type="auto"/>
                  <w:tcBorders>
                    <w:top w:val="nil"/>
                    <w:left w:val="nil"/>
                    <w:bottom w:val="single" w:sz="4" w:space="0" w:color="auto"/>
                    <w:right w:val="single" w:sz="4" w:space="0" w:color="auto"/>
                  </w:tcBorders>
                  <w:shd w:val="clear" w:color="auto" w:fill="auto"/>
                  <w:vAlign w:val="center"/>
                </w:tcPr>
                <w:p w:rsidR="00D340C9" w:rsidRPr="00C501E0" w:rsidRDefault="00D340C9" w:rsidP="00D340C9">
                  <w:pPr>
                    <w:jc w:val="both"/>
                    <w:rPr>
                      <w:rFonts w:ascii="Arial" w:hAnsi="Arial" w:cs="Arial"/>
                      <w:color w:val="000000"/>
                      <w:sz w:val="16"/>
                      <w:szCs w:val="14"/>
                      <w:lang w:val="es-CO" w:eastAsia="es-CO"/>
                    </w:rPr>
                  </w:pPr>
                  <w:r>
                    <w:rPr>
                      <w:rFonts w:ascii="Arial" w:hAnsi="Arial" w:cs="Arial"/>
                      <w:color w:val="000000"/>
                      <w:sz w:val="16"/>
                      <w:szCs w:val="14"/>
                      <w:lang w:val="es-CO" w:eastAsia="es-CO"/>
                    </w:rPr>
                    <w:t xml:space="preserve">Servicio de correo </w:t>
                  </w:r>
                  <w:r w:rsidRPr="00135A4B">
                    <w:rPr>
                      <w:rFonts w:ascii="Arial" w:hAnsi="Arial" w:cs="Arial"/>
                      <w:color w:val="000000"/>
                      <w:sz w:val="16"/>
                      <w:szCs w:val="14"/>
                      <w:lang w:val="es-CO" w:eastAsia="es-CO"/>
                    </w:rPr>
                    <w:t xml:space="preserve">cotejado </w:t>
                  </w:r>
                  <w:r w:rsidRPr="00135A4B">
                    <w:rPr>
                      <w:rFonts w:ascii="Arial" w:hAnsi="Arial" w:cs="Arial"/>
                      <w:b/>
                      <w:color w:val="000000"/>
                      <w:sz w:val="16"/>
                      <w:szCs w:val="14"/>
                      <w:lang w:val="es-CO" w:eastAsia="es-CO"/>
                    </w:rPr>
                    <w:t>CERTIFICADO</w:t>
                  </w:r>
                  <w:r w:rsidRPr="00135A4B">
                    <w:rPr>
                      <w:rFonts w:ascii="Arial" w:hAnsi="Arial" w:cs="Arial"/>
                      <w:color w:val="000000"/>
                      <w:sz w:val="16"/>
                      <w:szCs w:val="14"/>
                      <w:lang w:val="es-CO" w:eastAsia="es-CO"/>
                    </w:rPr>
                    <w:t xml:space="preserve">, para la oficina de archivo y correspondencia de la Universidad de Cundinamarca en la Sede Fusagasugá y </w:t>
                  </w:r>
                  <w:r w:rsidRPr="00135A4B">
                    <w:rPr>
                      <w:rFonts w:ascii="Arial" w:hAnsi="Arial" w:cs="Arial"/>
                      <w:b/>
                      <w:color w:val="000000"/>
                      <w:sz w:val="16"/>
                      <w:szCs w:val="14"/>
                      <w:lang w:val="es-CO" w:eastAsia="es-CO"/>
                    </w:rPr>
                    <w:t>OFICINA DE BOGOTÁ</w:t>
                  </w:r>
                  <w:r>
                    <w:rPr>
                      <w:rFonts w:ascii="Arial" w:hAnsi="Arial" w:cs="Arial"/>
                      <w:color w:val="000000"/>
                      <w:sz w:val="16"/>
                      <w:szCs w:val="14"/>
                      <w:lang w:val="es-CO" w:eastAsia="es-CO"/>
                    </w:rPr>
                    <w:t>, para la vigencia 2019.</w:t>
                  </w:r>
                </w:p>
              </w:tc>
              <w:tc>
                <w:tcPr>
                  <w:tcW w:w="0" w:type="auto"/>
                  <w:tcBorders>
                    <w:top w:val="nil"/>
                    <w:left w:val="nil"/>
                    <w:bottom w:val="single" w:sz="4" w:space="0" w:color="auto"/>
                    <w:right w:val="single" w:sz="4" w:space="0" w:color="auto"/>
                  </w:tcBorders>
                  <w:shd w:val="clear" w:color="auto" w:fill="auto"/>
                  <w:vAlign w:val="center"/>
                </w:tcPr>
                <w:p w:rsidR="00D340C9" w:rsidRDefault="00D340C9" w:rsidP="00D340C9">
                  <w:pPr>
                    <w:jc w:val="center"/>
                  </w:pPr>
                  <w:r w:rsidRPr="001B6E60">
                    <w:rPr>
                      <w:rFonts w:ascii="Arial" w:hAnsi="Arial" w:cs="Arial"/>
                      <w:color w:val="000000"/>
                      <w:sz w:val="16"/>
                      <w:szCs w:val="14"/>
                    </w:rPr>
                    <w:t>GLOBAL</w:t>
                  </w:r>
                </w:p>
              </w:tc>
              <w:tc>
                <w:tcPr>
                  <w:tcW w:w="0" w:type="auto"/>
                  <w:tcBorders>
                    <w:top w:val="single" w:sz="4" w:space="0" w:color="auto"/>
                    <w:left w:val="nil"/>
                    <w:bottom w:val="single" w:sz="4" w:space="0" w:color="auto"/>
                    <w:right w:val="single" w:sz="4" w:space="0" w:color="auto"/>
                  </w:tcBorders>
                  <w:vAlign w:val="center"/>
                </w:tcPr>
                <w:p w:rsidR="00D340C9" w:rsidRDefault="00D340C9" w:rsidP="00D340C9">
                  <w:pPr>
                    <w:jc w:val="center"/>
                  </w:pPr>
                  <w:r w:rsidRPr="000A2DA4">
                    <w:rPr>
                      <w:rFonts w:ascii="Arial" w:hAnsi="Arial" w:cs="Arial"/>
                      <w:color w:val="000000"/>
                      <w:sz w:val="16"/>
                      <w:szCs w:val="14"/>
                    </w:rPr>
                    <w:t>0-2 KG</w:t>
                  </w: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r>
                    <w:rPr>
                      <w:rFonts w:ascii="Arial" w:hAnsi="Arial" w:cs="Arial"/>
                      <w:color w:val="000000"/>
                      <w:sz w:val="16"/>
                      <w:szCs w:val="14"/>
                      <w:lang w:eastAsia="es-CO"/>
                    </w:rPr>
                    <w:t>1</w:t>
                  </w:r>
                </w:p>
              </w:tc>
              <w:tc>
                <w:tcPr>
                  <w:tcW w:w="0" w:type="auto"/>
                  <w:tcBorders>
                    <w:top w:val="single" w:sz="4" w:space="0" w:color="auto"/>
                    <w:left w:val="nil"/>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single" w:sz="4" w:space="0" w:color="auto"/>
                    <w:left w:val="single" w:sz="4" w:space="0" w:color="auto"/>
                    <w:bottom w:val="single" w:sz="4" w:space="0" w:color="auto"/>
                    <w:right w:val="single" w:sz="4" w:space="0" w:color="auto"/>
                  </w:tcBorders>
                </w:tcPr>
                <w:p w:rsidR="00D340C9" w:rsidRPr="0098460A" w:rsidRDefault="00D340C9" w:rsidP="00D340C9">
                  <w:pPr>
                    <w:jc w:val="center"/>
                    <w:rPr>
                      <w:rFonts w:ascii="Arial" w:hAnsi="Arial" w:cs="Arial"/>
                      <w:color w:val="000000"/>
                      <w:sz w:val="16"/>
                      <w:szCs w:val="14"/>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D340C9" w:rsidRPr="0098460A" w:rsidRDefault="00D340C9" w:rsidP="00D340C9">
                  <w:pPr>
                    <w:jc w:val="center"/>
                    <w:rPr>
                      <w:rFonts w:ascii="Arial" w:hAnsi="Arial" w:cs="Arial"/>
                      <w:color w:val="000000"/>
                      <w:sz w:val="16"/>
                      <w:szCs w:val="14"/>
                      <w:lang w:eastAsia="es-CO"/>
                    </w:rPr>
                  </w:pPr>
                </w:p>
              </w:tc>
            </w:tr>
            <w:tr w:rsidR="00D340C9" w:rsidRPr="0098460A" w:rsidTr="00D340C9">
              <w:trPr>
                <w:trHeight w:val="285"/>
              </w:trPr>
              <w:tc>
                <w:tcPr>
                  <w:tcW w:w="5614" w:type="dxa"/>
                  <w:gridSpan w:val="5"/>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r w:rsidRPr="00135A4B">
                    <w:rPr>
                      <w:rFonts w:ascii="Arial" w:hAnsi="Arial" w:cs="Arial"/>
                      <w:b/>
                      <w:color w:val="000000"/>
                      <w:sz w:val="16"/>
                      <w:szCs w:val="14"/>
                      <w:lang w:eastAsia="es-CO"/>
                    </w:rPr>
                    <w:t>SUBTOTAL</w:t>
                  </w:r>
                </w:p>
              </w:tc>
              <w:tc>
                <w:tcPr>
                  <w:tcW w:w="2375" w:type="dxa"/>
                  <w:gridSpan w:val="3"/>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p>
              </w:tc>
            </w:tr>
            <w:tr w:rsidR="00D340C9" w:rsidRPr="0098460A" w:rsidTr="00D340C9">
              <w:trPr>
                <w:trHeight w:val="297"/>
              </w:trPr>
              <w:tc>
                <w:tcPr>
                  <w:tcW w:w="5614" w:type="dxa"/>
                  <w:gridSpan w:val="5"/>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r w:rsidRPr="00135A4B">
                    <w:rPr>
                      <w:rFonts w:ascii="Arial" w:hAnsi="Arial" w:cs="Arial"/>
                      <w:b/>
                      <w:color w:val="000000"/>
                      <w:sz w:val="16"/>
                      <w:szCs w:val="14"/>
                      <w:lang w:eastAsia="es-CO"/>
                    </w:rPr>
                    <w:t>I.V.A. ( ) %</w:t>
                  </w:r>
                </w:p>
              </w:tc>
              <w:tc>
                <w:tcPr>
                  <w:tcW w:w="2375" w:type="dxa"/>
                  <w:gridSpan w:val="3"/>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p>
              </w:tc>
            </w:tr>
            <w:tr w:rsidR="00D340C9" w:rsidRPr="0098460A" w:rsidTr="00D340C9">
              <w:trPr>
                <w:trHeight w:val="297"/>
              </w:trPr>
              <w:tc>
                <w:tcPr>
                  <w:tcW w:w="5614" w:type="dxa"/>
                  <w:gridSpan w:val="5"/>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r w:rsidRPr="00135A4B">
                    <w:rPr>
                      <w:rFonts w:ascii="Arial" w:hAnsi="Arial" w:cs="Arial"/>
                      <w:b/>
                      <w:color w:val="000000"/>
                      <w:sz w:val="16"/>
                      <w:szCs w:val="14"/>
                      <w:lang w:eastAsia="es-CO"/>
                    </w:rPr>
                    <w:t>TOTAL</w:t>
                  </w:r>
                </w:p>
              </w:tc>
              <w:tc>
                <w:tcPr>
                  <w:tcW w:w="2375" w:type="dxa"/>
                  <w:gridSpan w:val="3"/>
                  <w:tcBorders>
                    <w:top w:val="single" w:sz="4" w:space="0" w:color="auto"/>
                    <w:left w:val="single" w:sz="4" w:space="0" w:color="auto"/>
                    <w:bottom w:val="single" w:sz="4" w:space="0" w:color="auto"/>
                    <w:right w:val="single" w:sz="4" w:space="0" w:color="auto"/>
                  </w:tcBorders>
                </w:tcPr>
                <w:p w:rsidR="00D340C9" w:rsidRPr="00135A4B" w:rsidRDefault="00D340C9" w:rsidP="00D340C9">
                  <w:pPr>
                    <w:jc w:val="right"/>
                    <w:rPr>
                      <w:rFonts w:ascii="Arial" w:hAnsi="Arial" w:cs="Arial"/>
                      <w:b/>
                      <w:color w:val="000000"/>
                      <w:sz w:val="16"/>
                      <w:szCs w:val="14"/>
                      <w:lang w:eastAsia="es-CO"/>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D77067" w:rsidRDefault="00BA6693" w:rsidP="00D340C9">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340C9" w:rsidP="004A758B">
            <w:pPr>
              <w:rPr>
                <w:rFonts w:ascii="Arial" w:hAnsi="Arial" w:cs="Arial"/>
                <w:sz w:val="22"/>
                <w:szCs w:val="22"/>
                <w:lang w:val="es-CO"/>
              </w:rPr>
            </w:pPr>
            <w:r>
              <w:rPr>
                <w:rFonts w:ascii="Arial" w:hAnsi="Arial" w:cs="Arial"/>
                <w:sz w:val="22"/>
                <w:szCs w:val="22"/>
                <w:lang w:val="es-CO"/>
              </w:rPr>
              <w:t xml:space="preserve">El Correo deberá ser recolectado en la </w:t>
            </w:r>
            <w:r w:rsidRPr="007674A2">
              <w:rPr>
                <w:rFonts w:ascii="Arial" w:hAnsi="Arial" w:cs="Arial"/>
                <w:sz w:val="22"/>
                <w:szCs w:val="22"/>
                <w:lang w:val="es-CO"/>
              </w:rPr>
              <w:t>oficina de archivo y correspondencia de la Universidad de Cundinamarca, sede Fusagasugá y oficina de Bogotá</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340C9" w:rsidP="004A758B">
            <w:pPr>
              <w:jc w:val="both"/>
              <w:rPr>
                <w:rFonts w:ascii="Arial" w:hAnsi="Arial" w:cs="Arial"/>
                <w:sz w:val="22"/>
                <w:szCs w:val="22"/>
                <w:lang w:val="es-CO"/>
              </w:rPr>
            </w:pPr>
            <w:r>
              <w:rPr>
                <w:rFonts w:ascii="Arial" w:hAnsi="Arial" w:cs="Arial"/>
                <w:sz w:val="22"/>
                <w:szCs w:val="22"/>
                <w:lang w:val="es-CO"/>
              </w:rPr>
              <w:t xml:space="preserve">DOCE (12) MESES </w:t>
            </w:r>
            <w:r>
              <w:rPr>
                <w:rFonts w:ascii="Arial" w:hAnsi="Arial" w:cs="Arial"/>
                <w:sz w:val="22"/>
                <w:szCs w:val="22"/>
                <w:lang w:val="es-CO"/>
              </w:rPr>
              <w:t>o hasta agotar presupuesto asignado, lo que primero ocurra.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340C9" w:rsidRDefault="00D340C9" w:rsidP="00D340C9">
            <w:pPr>
              <w:jc w:val="both"/>
              <w:rPr>
                <w:rFonts w:ascii="Arial" w:hAnsi="Arial" w:cs="Arial"/>
                <w:sz w:val="22"/>
                <w:szCs w:val="22"/>
                <w:lang w:val="es-CO"/>
              </w:rPr>
            </w:pPr>
            <w:r>
              <w:rPr>
                <w:rFonts w:ascii="Arial" w:hAnsi="Arial" w:cs="Arial"/>
                <w:sz w:val="22"/>
                <w:szCs w:val="22"/>
                <w:lang w:val="es-CO"/>
              </w:rPr>
              <w:t>OBLIGACIONES GENERALES:</w:t>
            </w:r>
          </w:p>
          <w:p w:rsidR="00D340C9" w:rsidRPr="00F07948" w:rsidRDefault="00D340C9" w:rsidP="00D340C9">
            <w:pPr>
              <w:pStyle w:val="Prrafodelista"/>
              <w:numPr>
                <w:ilvl w:val="0"/>
                <w:numId w:val="19"/>
              </w:numPr>
              <w:jc w:val="both"/>
              <w:rPr>
                <w:rFonts w:ascii="Arial" w:hAnsi="Arial" w:cs="Arial"/>
                <w:sz w:val="22"/>
                <w:szCs w:val="22"/>
                <w:lang w:val="es-CO"/>
              </w:rPr>
            </w:pPr>
            <w:r w:rsidRPr="00F07948">
              <w:rPr>
                <w:rFonts w:ascii="Arial" w:hAnsi="Arial" w:cs="Arial"/>
                <w:sz w:val="22"/>
                <w:szCs w:val="22"/>
                <w:lang w:val="es-CO"/>
              </w:rPr>
              <w:t>Hacer entrega del BIEN, SERVICIO u OBRA con las características técnicas descritas solicitadas y en cumplimiento de los estándares de calidad</w:t>
            </w:r>
            <w:r>
              <w:rPr>
                <w:rFonts w:ascii="Arial" w:hAnsi="Arial" w:cs="Arial"/>
                <w:sz w:val="22"/>
                <w:szCs w:val="22"/>
                <w:lang w:val="es-CO"/>
              </w:rPr>
              <w:t xml:space="preserve"> vigentes.</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Allegar oportunamente a la Dirección de Bienes y Servicios de la UDEC la documentación necesaria para suscribir y legalizar la Orden Contractual.</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lastRenderedPageBreak/>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El Contratista será el único responsable del cumplimiento de sus obligaciones frente al Sistema de Seguridad Social Integral (salud, pensión y ARL) y parafiscales (cajas de compensación, Sena e ICBF) de conformidad con la legislación vigente.</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conocer, entender, comunicar y cumplir lo establecido en la Resolución 000050 de 2018 “Por la cual se establece la Política de tratamiento de Datos de los titulares de la Universidad de Cundinamarca”</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mantener estricta reserva y confidencialidad sobre la información que conozca por causa o con ocasión de la ejecución del objeto contractual.</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187 de 2016 “Por la cual se crea y adopta la Política de Seguridad vial de la Universidad de Cundinamarca”</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Conocer y dar estricto cumplimiento al Manual para contratistas, subcontratistas y proveedores de la Universidad de Cundinamarca (ATHM023).</w:t>
            </w:r>
          </w:p>
          <w:p w:rsidR="00D340C9" w:rsidRDefault="00D340C9" w:rsidP="00D340C9">
            <w:pPr>
              <w:pStyle w:val="Prrafodelista"/>
              <w:numPr>
                <w:ilvl w:val="0"/>
                <w:numId w:val="19"/>
              </w:numPr>
              <w:jc w:val="both"/>
              <w:rPr>
                <w:rFonts w:ascii="Arial" w:hAnsi="Arial" w:cs="Arial"/>
                <w:sz w:val="22"/>
                <w:szCs w:val="22"/>
                <w:lang w:val="es-CO"/>
              </w:rPr>
            </w:pPr>
            <w:r>
              <w:rPr>
                <w:rFonts w:ascii="Arial" w:hAnsi="Arial" w:cs="Arial"/>
                <w:sz w:val="22"/>
                <w:szCs w:val="22"/>
                <w:lang w:val="es-CO"/>
              </w:rPr>
              <w:t>Las demás que se deriven de la ley y la naturaleza del servicio a contratar.</w:t>
            </w:r>
          </w:p>
          <w:p w:rsidR="00D340C9" w:rsidRDefault="00D340C9" w:rsidP="00D340C9">
            <w:pPr>
              <w:jc w:val="both"/>
              <w:rPr>
                <w:rFonts w:ascii="Arial" w:hAnsi="Arial" w:cs="Arial"/>
                <w:sz w:val="22"/>
                <w:szCs w:val="22"/>
                <w:lang w:val="es-CO"/>
              </w:rPr>
            </w:pPr>
          </w:p>
          <w:p w:rsidR="00D340C9" w:rsidRDefault="00D340C9" w:rsidP="00D340C9">
            <w:pPr>
              <w:jc w:val="both"/>
              <w:rPr>
                <w:rFonts w:ascii="Arial" w:hAnsi="Arial" w:cs="Arial"/>
                <w:sz w:val="22"/>
                <w:szCs w:val="22"/>
                <w:lang w:val="es-CO"/>
              </w:rPr>
            </w:pPr>
            <w:r>
              <w:rPr>
                <w:rFonts w:ascii="Arial" w:hAnsi="Arial" w:cs="Arial"/>
                <w:sz w:val="22"/>
                <w:szCs w:val="22"/>
                <w:lang w:val="es-CO"/>
              </w:rPr>
              <w:t>OBLIGACIONES ESPECÍFICAS:</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Garantizar que el valor del servicio no exceda en ningún momento lo establecido en el mercado.</w:t>
            </w:r>
          </w:p>
          <w:p w:rsidR="00D340C9" w:rsidRPr="000835DC"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se compromete a guardar secreto de todos los datos personales que conozca y a los que tenga acceso en virtud del contrato.</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únicamente tratará los datos conforme a las instrucciones que reciba expresamente de la Universidad de Cundinamarca, y no los destinará, aplicará o utilizará con fin distinto al que figure en el contrato.</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se compromete a no revelar, transferir, ceder o de otra forma comunicar las bases de datos o datos contenidos en ellos, ya sea verbalmente o por escrito, por medios electrónicos, papel o mediante acceso informático, ni siquiera para su conservación, a otras personas; salvo por previa indicación expresa de la Universidad de Cundinamarca, de índole técnica y organizativa, necesarias para garantizar la seguridad de los datos de carácter personal.</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debe estar al corriente en lo que concierne a las obligaciones derivadas de la normativa de protección de datos.</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lastRenderedPageBreak/>
              <w:t>El contratista debe garantizar el mantenimiento de las medidas de seguridad, así como cualesquiera otras que les fuere impuestas por la Universidad de Cundinamarca, de índole técnica y organizativa, necesarias para garantizar la seguridad de los datos de carácter personal.</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se compromete a una vez finalizado el contrato, destruir o devolver a la Universidad de Cundinamarca, los datos personales al igual que cualquier soporte o documentos en que conste algún dato de carácter personal objeto del tratamiento. No procederá la destrucción de los datos cuando exista una previsión legal que exija su conservación, en cuyo caso deberá procederse a la devolución de los mismos garantizando a la Universidad de Cundinamarca dicha conservación.</w:t>
            </w:r>
          </w:p>
          <w:p w:rsidR="00D340C9" w:rsidRDefault="00D340C9" w:rsidP="00D340C9">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comunicará a la Universidad de Cundinamarca, cualquier incidencia que se produzca en la ejecución del contrato, que pueda afectar la confidencialidad, integridad y disponibilidad de los datos personales, dentro del plazo de dos (2) días a contar desde la fecha en la que se hubiese producido la incidencia o hubiese tenido conocimiento de la misma, para que se adopten las medidas correctas oportunas.</w:t>
            </w:r>
          </w:p>
          <w:p w:rsidR="00BA6693" w:rsidRPr="00D77067" w:rsidRDefault="00D340C9" w:rsidP="00D340C9">
            <w:pPr>
              <w:pStyle w:val="Prrafodelista"/>
              <w:numPr>
                <w:ilvl w:val="0"/>
                <w:numId w:val="16"/>
              </w:numPr>
              <w:autoSpaceDE w:val="0"/>
              <w:autoSpaceDN w:val="0"/>
              <w:adjustRightInd w:val="0"/>
              <w:jc w:val="both"/>
              <w:rPr>
                <w:rFonts w:ascii="Arial" w:hAnsi="Arial" w:cs="Arial"/>
                <w:sz w:val="22"/>
                <w:szCs w:val="22"/>
                <w:lang w:val="es-CO"/>
              </w:rPr>
            </w:pPr>
            <w:r>
              <w:rPr>
                <w:rFonts w:ascii="Arial" w:hAnsi="Arial" w:cs="Arial"/>
                <w:sz w:val="22"/>
                <w:szCs w:val="22"/>
                <w:lang w:val="es-CO"/>
              </w:rPr>
              <w:t>Recoger la mensajería en los horarios establecidos en la sede, seccionales y extensiones y Oficina de Bogotá, de la Universidad de Cundinamarca.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r w:rsidR="00D340C9">
              <w:rPr>
                <w:rFonts w:ascii="Arial" w:hAnsi="Arial" w:cs="Arial"/>
                <w:sz w:val="22"/>
                <w:szCs w:val="22"/>
                <w:lang w:val="es-CO"/>
              </w:rPr>
              <w:t xml:space="preserve"> de acuerdo al servicio efectivamente prestado</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Default="00BA6693" w:rsidP="00D340C9">
      <w:pPr>
        <w:pStyle w:val="Prrafodelista"/>
        <w:numPr>
          <w:ilvl w:val="0"/>
          <w:numId w:val="19"/>
        </w:numPr>
        <w:rPr>
          <w:rFonts w:ascii="Arial" w:hAnsi="Arial" w:cs="Arial"/>
          <w:b/>
          <w:sz w:val="22"/>
          <w:szCs w:val="22"/>
          <w:lang w:val="es-CO"/>
        </w:rPr>
      </w:pPr>
      <w:r w:rsidRPr="007452FA">
        <w:rPr>
          <w:rFonts w:ascii="Arial" w:hAnsi="Arial" w:cs="Arial"/>
          <w:b/>
          <w:sz w:val="22"/>
          <w:szCs w:val="22"/>
          <w:lang w:val="es-CO"/>
        </w:rPr>
        <w:t>PRESENTACIÓN</w:t>
      </w:r>
    </w:p>
    <w:p w:rsidR="00D340C9" w:rsidRPr="007452FA" w:rsidRDefault="00D340C9" w:rsidP="00D340C9">
      <w:pPr>
        <w:pStyle w:val="Prrafodelista"/>
        <w:rPr>
          <w:rFonts w:ascii="Arial" w:hAnsi="Arial" w:cs="Arial"/>
          <w:b/>
          <w:sz w:val="22"/>
          <w:szCs w:val="22"/>
          <w:lang w:val="es-CO"/>
        </w:rPr>
      </w:pP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340C9">
        <w:rPr>
          <w:rFonts w:ascii="Arial" w:hAnsi="Arial" w:cs="Arial"/>
          <w:sz w:val="16"/>
          <w:szCs w:val="16"/>
          <w:lang w:val="es-CO"/>
        </w:rPr>
        <w:t>Raisha Gamba Segovia</w:t>
      </w:r>
    </w:p>
    <w:p w:rsidR="00D77067" w:rsidRPr="007452FA" w:rsidRDefault="00D77067" w:rsidP="004A758B">
      <w:pPr>
        <w:pStyle w:val="Prrafodelista"/>
        <w:ind w:left="0"/>
        <w:rPr>
          <w:rFonts w:ascii="Arial" w:hAnsi="Arial" w:cs="Arial"/>
          <w:sz w:val="16"/>
          <w:szCs w:val="16"/>
          <w:lang w:val="es-CO"/>
        </w:rPr>
      </w:pPr>
      <w:bookmarkStart w:id="0" w:name="_GoBack"/>
      <w:bookmarkEnd w:id="0"/>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54" w:rsidRDefault="00C23154" w:rsidP="0044036E">
      <w:r>
        <w:separator/>
      </w:r>
    </w:p>
  </w:endnote>
  <w:endnote w:type="continuationSeparator" w:id="0">
    <w:p w:rsidR="00C23154" w:rsidRDefault="00C2315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D340C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54" w:rsidRDefault="00C23154" w:rsidP="0044036E">
      <w:r>
        <w:separator/>
      </w:r>
    </w:p>
  </w:footnote>
  <w:footnote w:type="continuationSeparator" w:id="0">
    <w:p w:rsidR="00C23154" w:rsidRDefault="00C23154"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D340C9">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D340C9">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264C6B"/>
    <w:multiLevelType w:val="hybridMultilevel"/>
    <w:tmpl w:val="0FB4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C361662"/>
    <w:multiLevelType w:val="hybridMultilevel"/>
    <w:tmpl w:val="E3DC0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3"/>
  </w:num>
  <w:num w:numId="12">
    <w:abstractNumId w:val="4"/>
  </w:num>
  <w:num w:numId="13">
    <w:abstractNumId w:val="15"/>
  </w:num>
  <w:num w:numId="14">
    <w:abstractNumId w:val="18"/>
  </w:num>
  <w:num w:numId="15">
    <w:abstractNumId w:val="14"/>
  </w:num>
  <w:num w:numId="16">
    <w:abstractNumId w:val="12"/>
  </w:num>
  <w:num w:numId="17">
    <w:abstractNumId w:val="8"/>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061B"/>
    <w:rsid w:val="00116C11"/>
    <w:rsid w:val="00152E87"/>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D31D3D"/>
    <w:rsid w:val="00D340C9"/>
    <w:rsid w:val="00D51C02"/>
    <w:rsid w:val="00D57751"/>
    <w:rsid w:val="00D577E6"/>
    <w:rsid w:val="00D741F8"/>
    <w:rsid w:val="00D77067"/>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9074E"/>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88F6-32F8-4ED1-8E58-CEA172ED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8176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RAISHA ALEJANDRA GAMBA SEGOVIA</cp:lastModifiedBy>
  <cp:revision>2</cp:revision>
  <cp:lastPrinted>2019-03-07T19:18:00Z</cp:lastPrinted>
  <dcterms:created xsi:type="dcterms:W3CDTF">2019-03-20T16:27:00Z</dcterms:created>
  <dcterms:modified xsi:type="dcterms:W3CDTF">2019-03-20T16:27:00Z</dcterms:modified>
</cp:coreProperties>
</file>