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02</w:t>
      </w:r>
      <w:r w:rsidR="0067346E">
        <w:rPr>
          <w:rFonts w:ascii="Arial" w:hAnsi="Arial" w:cs="Arial"/>
          <w:sz w:val="22"/>
          <w:szCs w:val="24"/>
        </w:rPr>
        <w:t>-</w:t>
      </w:r>
      <w:r w:rsidR="00CF2199">
        <w:rPr>
          <w:rFonts w:ascii="Arial" w:hAnsi="Arial" w:cs="Arial"/>
          <w:sz w:val="22"/>
          <w:szCs w:val="24"/>
        </w:rPr>
        <w:t>21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871F24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ADQUISICIÓN DE ELEMENTOS E INSUMOS NECESARIOS PARA EL FORTALECIMIENTO DE LA IMAGEN INSTITUCIONAL DE LA OFICINA DE GRADUADOS DE LA UNIVERSIDAD DE CUNDINAMARCA PARA LA SEDE, SECCIONALES Y EXTENSIONES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solicita la Cotización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CF2199">
            <w:pPr>
              <w:jc w:val="both"/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szCs w:val="22"/>
                <w:lang w:val="es-CO"/>
              </w:rPr>
              <w:t>$ 56.907.400 CINCUENTA Y SEIS MILLONES NOVECIENTOS SIETE MIL CUATROCIENTOS PESOS M/CTE INCLUIDO IVA.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Pr="00297F9B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 04</w:t>
            </w:r>
            <w:r w:rsidRPr="00297F9B">
              <w:rPr>
                <w:rFonts w:ascii="Arial" w:hAnsi="Arial" w:cs="Arial"/>
                <w:color w:val="000000"/>
                <w:szCs w:val="22"/>
                <w:u w:val="single"/>
              </w:rPr>
              <w:t> </w:t>
            </w:r>
            <w:r w:rsidRPr="00297F9B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la autorización de datos personales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C009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CF2199" w:rsidRPr="00CF2199">
        <w:rPr>
          <w:rFonts w:ascii="Arial" w:hAnsi="Arial" w:cs="Arial"/>
          <w:sz w:val="16"/>
        </w:rPr>
        <w:t>Nathalia</w:t>
      </w:r>
      <w:proofErr w:type="spellEnd"/>
      <w:r w:rsidR="00CF2199" w:rsidRPr="00CF2199">
        <w:rPr>
          <w:rFonts w:ascii="Arial" w:hAnsi="Arial" w:cs="Arial"/>
          <w:sz w:val="16"/>
        </w:rPr>
        <w:t xml:space="preserve">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96" w:rsidRDefault="002C0096" w:rsidP="0044036E">
      <w:r>
        <w:separator/>
      </w:r>
    </w:p>
  </w:endnote>
  <w:endnote w:type="continuationSeparator" w:id="0">
    <w:p w:rsidR="002C0096" w:rsidRDefault="002C009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96" w:rsidRDefault="002C0096" w:rsidP="0044036E">
      <w:r>
        <w:separator/>
      </w:r>
    </w:p>
  </w:footnote>
  <w:footnote w:type="continuationSeparator" w:id="0">
    <w:p w:rsidR="002C0096" w:rsidRDefault="002C009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C0096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3680C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25CE"/>
    <w:rsid w:val="00B5071A"/>
    <w:rsid w:val="00B5349E"/>
    <w:rsid w:val="00B62129"/>
    <w:rsid w:val="00B71180"/>
    <w:rsid w:val="00B93746"/>
    <w:rsid w:val="00BA2F4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796A-04B8-4A66-BE77-2553C031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2</cp:revision>
  <cp:lastPrinted>2019-02-19T14:48:00Z</cp:lastPrinted>
  <dcterms:created xsi:type="dcterms:W3CDTF">2019-02-26T14:49:00Z</dcterms:created>
  <dcterms:modified xsi:type="dcterms:W3CDTF">2019-02-26T14:49:00Z</dcterms:modified>
</cp:coreProperties>
</file>