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F07B9" w:rsidRPr="00DF07B9">
        <w:rPr>
          <w:rFonts w:ascii="Arial" w:hAnsi="Arial" w:cs="Arial"/>
          <w:b/>
          <w:sz w:val="22"/>
          <w:szCs w:val="22"/>
        </w:rPr>
        <w:t>ADQUISICIÓN DE MATERIALES DE CARPINTERÍA PARA EL MANTENIMIENTO DE LA PLANTA FÍSICA DE LA UNIVERSIDAD DE CUNDINAMARCA EN SU SEDE, EXTENSIONES Y OFICINA DE BOGOTÁ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F07B9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C50E-BBE5-47F8-8DC7-35867E93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2019-06-07T00:23:00Z</dcterms:created>
  <dcterms:modified xsi:type="dcterms:W3CDTF">2019-06-07T00:23:00Z</dcterms:modified>
</cp:coreProperties>
</file>