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801698" w:rsidP="004A758B">
      <w:pPr>
        <w:rPr>
          <w:rFonts w:ascii="Arial" w:hAnsi="Arial" w:cs="Arial"/>
          <w:lang w:val="es-CO"/>
        </w:rPr>
      </w:pPr>
      <w:r>
        <w:rPr>
          <w:rFonts w:ascii="Arial" w:hAnsi="Arial" w:cs="Arial"/>
          <w:sz w:val="22"/>
          <w:lang w:val="es-CO"/>
        </w:rPr>
        <w:t>2019-04-09</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membreteado  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C21A39">
            <w:pPr>
              <w:jc w:val="both"/>
              <w:rPr>
                <w:rFonts w:ascii="Arial" w:hAnsi="Arial" w:cs="Arial"/>
                <w:b/>
                <w:sz w:val="22"/>
                <w:szCs w:val="22"/>
                <w:lang w:val="es-CO"/>
              </w:rPr>
            </w:pPr>
            <w:r w:rsidRPr="007452FA">
              <w:rPr>
                <w:rFonts w:ascii="Arial" w:hAnsi="Arial" w:cs="Arial"/>
                <w:b/>
                <w:sz w:val="22"/>
                <w:szCs w:val="22"/>
                <w:lang w:val="es-CO"/>
              </w:rPr>
              <w:t>Fecha:</w:t>
            </w:r>
            <w:r w:rsidR="000F7597">
              <w:rPr>
                <w:rFonts w:ascii="Arial" w:hAnsi="Arial" w:cs="Arial"/>
                <w:b/>
                <w:sz w:val="22"/>
                <w:szCs w:val="22"/>
                <w:lang w:val="es-CO"/>
              </w:rPr>
              <w:t xml:space="preserve"> </w:t>
            </w:r>
            <w:r w:rsidR="00AA7A1B">
              <w:rPr>
                <w:rFonts w:ascii="Arial" w:hAnsi="Arial" w:cs="Arial"/>
                <w:b/>
                <w:sz w:val="22"/>
                <w:szCs w:val="22"/>
                <w:lang w:val="es-CO"/>
              </w:rPr>
              <w:t>11</w:t>
            </w:r>
            <w:bookmarkStart w:id="0" w:name="_GoBack"/>
            <w:bookmarkEnd w:id="0"/>
            <w:r w:rsidR="00415679">
              <w:rPr>
                <w:rFonts w:ascii="Arial" w:hAnsi="Arial" w:cs="Arial"/>
                <w:b/>
                <w:sz w:val="22"/>
                <w:szCs w:val="22"/>
                <w:lang w:val="es-CO"/>
              </w:rPr>
              <w:t>/04</w:t>
            </w:r>
            <w:r w:rsidR="00FD19EB">
              <w:rPr>
                <w:rFonts w:ascii="Arial" w:hAnsi="Arial" w:cs="Arial"/>
                <w:b/>
                <w:sz w:val="22"/>
                <w:szCs w:val="22"/>
                <w:lang w:val="es-CO"/>
              </w:rPr>
              <w:t>/2019</w:t>
            </w:r>
          </w:p>
        </w:tc>
        <w:tc>
          <w:tcPr>
            <w:tcW w:w="4131" w:type="dxa"/>
          </w:tcPr>
          <w:p w:rsidR="00BA6693" w:rsidRPr="007452FA" w:rsidRDefault="00BA6693" w:rsidP="00FD19EB">
            <w:pPr>
              <w:jc w:val="both"/>
              <w:rPr>
                <w:rFonts w:ascii="Arial" w:hAnsi="Arial" w:cs="Arial"/>
                <w:b/>
                <w:sz w:val="22"/>
                <w:szCs w:val="22"/>
                <w:lang w:val="es-CO"/>
              </w:rPr>
            </w:pPr>
            <w:r w:rsidRPr="007452FA">
              <w:rPr>
                <w:rFonts w:ascii="Arial" w:hAnsi="Arial" w:cs="Arial"/>
                <w:b/>
                <w:sz w:val="22"/>
                <w:szCs w:val="22"/>
                <w:lang w:val="es-CO"/>
              </w:rPr>
              <w:t>Hora:</w:t>
            </w:r>
            <w:r w:rsidR="00FD19EB">
              <w:rPr>
                <w:rFonts w:ascii="Arial" w:hAnsi="Arial" w:cs="Arial"/>
                <w:b/>
                <w:sz w:val="22"/>
                <w:szCs w:val="22"/>
                <w:lang w:val="es-CO"/>
              </w:rPr>
              <w:t xml:space="preserve"> Hasta las 4:00pm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76208" w:rsidRDefault="00B76208" w:rsidP="0085296C">
            <w:pPr>
              <w:tabs>
                <w:tab w:val="left" w:pos="5640"/>
              </w:tabs>
              <w:jc w:val="both"/>
              <w:rPr>
                <w:rFonts w:ascii="Arial" w:hAnsi="Arial" w:cs="Arial"/>
                <w:sz w:val="22"/>
                <w:szCs w:val="22"/>
              </w:rPr>
            </w:pPr>
          </w:p>
          <w:p w:rsidR="00BA6693" w:rsidRPr="0085296C" w:rsidRDefault="0085296C" w:rsidP="0085296C">
            <w:pPr>
              <w:tabs>
                <w:tab w:val="left" w:pos="5640"/>
              </w:tabs>
              <w:jc w:val="both"/>
              <w:rPr>
                <w:rFonts w:ascii="Arial" w:hAnsi="Arial" w:cs="Arial"/>
                <w:sz w:val="22"/>
                <w:szCs w:val="22"/>
              </w:rPr>
            </w:pPr>
            <w:r w:rsidRPr="0085296C">
              <w:rPr>
                <w:rFonts w:ascii="Arial" w:hAnsi="Arial" w:cs="Arial"/>
                <w:sz w:val="22"/>
                <w:szCs w:val="22"/>
              </w:rPr>
              <w:t>DETERMINAR LA AUSENCIA DE BRUCELOSIS EN LOS HATOS BOVINOS DE LOS CENTROS AGROAMBIENTALES DE LA UNIVERSIDAD DE CUNDINAMARCA SEDE FUSAGASUGÁ Y</w:t>
            </w:r>
            <w:r>
              <w:rPr>
                <w:rFonts w:ascii="Arial" w:hAnsi="Arial" w:cs="Arial"/>
                <w:sz w:val="22"/>
                <w:szCs w:val="22"/>
              </w:rPr>
              <w:t xml:space="preserve"> </w:t>
            </w:r>
            <w:r w:rsidRPr="0085296C">
              <w:rPr>
                <w:rFonts w:ascii="Arial" w:hAnsi="Arial" w:cs="Arial"/>
                <w:sz w:val="22"/>
                <w:szCs w:val="22"/>
              </w:rPr>
              <w:t>SECCIONAL UBATÉ ASÍ MISMO DETERMINAR LA INEXISTENCIA DE TUBERCULOSIS BOVINA EN EL CENTRO AGROAMBIENTAL EL TÍBAR</w:t>
            </w:r>
            <w:r>
              <w:rPr>
                <w:rFonts w:ascii="Arial" w:hAnsi="Arial" w:cs="Arial"/>
                <w:sz w:val="22"/>
                <w:szCs w:val="22"/>
              </w:rPr>
              <w:t>.</w:t>
            </w:r>
            <w:r w:rsidRPr="0085296C">
              <w:rPr>
                <w:rFonts w:ascii="Arial" w:hAnsi="Arial" w:cs="Arial"/>
                <w:b/>
                <w:i/>
                <w:sz w:val="22"/>
                <w:szCs w:val="22"/>
                <w:lang w:val="es-CO"/>
              </w:rPr>
              <w:t xml:space="preserve">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pStyle w:val="Prrafodelista"/>
              <w:ind w:left="0"/>
              <w:jc w:val="both"/>
              <w:rPr>
                <w:rFonts w:ascii="Arial" w:hAnsi="Arial" w:cs="Arial"/>
                <w:sz w:val="22"/>
                <w:szCs w:val="22"/>
                <w:lang w:val="es-CO"/>
              </w:rPr>
            </w:pPr>
          </w:p>
          <w:p w:rsidR="00BA6693" w:rsidRPr="007452FA" w:rsidRDefault="00BF41B6" w:rsidP="00BF41B6">
            <w:pPr>
              <w:pStyle w:val="Prrafodelista"/>
              <w:ind w:left="0"/>
              <w:jc w:val="both"/>
              <w:rPr>
                <w:rFonts w:ascii="Arial" w:hAnsi="Arial" w:cs="Arial"/>
                <w:sz w:val="22"/>
                <w:szCs w:val="22"/>
                <w:lang w:val="es-CO"/>
              </w:rPr>
            </w:pPr>
            <w:r w:rsidRPr="00BF41B6">
              <w:rPr>
                <w:rFonts w:ascii="Arial" w:hAnsi="Arial" w:cs="Arial"/>
                <w:sz w:val="22"/>
                <w:szCs w:val="22"/>
                <w:lang w:val="es-CO"/>
              </w:rPr>
              <w:t xml:space="preserve">DOS MILLONES OCHOCIENTOS VEINTISIETE MIL QUINIENTOS </w:t>
            </w:r>
            <w:r w:rsidRPr="00F70077">
              <w:rPr>
                <w:rFonts w:ascii="Arial" w:hAnsi="Arial" w:cs="Arial"/>
                <w:sz w:val="22"/>
                <w:szCs w:val="22"/>
                <w:lang w:val="es-CO"/>
              </w:rPr>
              <w:t>PESOS</w:t>
            </w:r>
            <w:r>
              <w:rPr>
                <w:rFonts w:ascii="Arial" w:hAnsi="Arial" w:cs="Arial"/>
                <w:sz w:val="22"/>
                <w:szCs w:val="22"/>
                <w:lang w:val="es-CO"/>
              </w:rPr>
              <w:t xml:space="preserve"> M/CTE ($2.827.500).</w:t>
            </w:r>
          </w:p>
        </w:tc>
      </w:tr>
    </w:tbl>
    <w:p w:rsidR="00BA6693" w:rsidRPr="007452FA" w:rsidRDefault="00BA6693" w:rsidP="004A758B">
      <w:pPr>
        <w:pStyle w:val="Prrafodelista"/>
        <w:jc w:val="both"/>
        <w:rPr>
          <w:rFonts w:ascii="Arial" w:hAnsi="Arial" w:cs="Arial"/>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p w:rsidR="00B76208" w:rsidRPr="007452FA" w:rsidRDefault="00B76208" w:rsidP="00B76208">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61"/>
      </w:tblGrid>
      <w:tr w:rsidR="00BA6693" w:rsidRPr="007452FA" w:rsidTr="007452FA">
        <w:trPr>
          <w:jc w:val="center"/>
        </w:trPr>
        <w:tc>
          <w:tcPr>
            <w:tcW w:w="8215" w:type="dxa"/>
          </w:tcPr>
          <w:tbl>
            <w:tblPr>
              <w:tblW w:w="8025" w:type="dxa"/>
              <w:jc w:val="center"/>
              <w:tblCellMar>
                <w:left w:w="70" w:type="dxa"/>
                <w:right w:w="70" w:type="dxa"/>
              </w:tblCellMar>
              <w:tblLook w:val="04A0" w:firstRow="1" w:lastRow="0" w:firstColumn="1" w:lastColumn="0" w:noHBand="0" w:noVBand="1"/>
            </w:tblPr>
            <w:tblGrid>
              <w:gridCol w:w="491"/>
              <w:gridCol w:w="2930"/>
              <w:gridCol w:w="851"/>
              <w:gridCol w:w="572"/>
              <w:gridCol w:w="1070"/>
              <w:gridCol w:w="909"/>
              <w:gridCol w:w="1202"/>
            </w:tblGrid>
            <w:tr w:rsidR="005F6486" w:rsidRPr="00254B01" w:rsidTr="00B76208">
              <w:trPr>
                <w:trHeight w:val="1215"/>
                <w:jc w:val="center"/>
              </w:trPr>
              <w:tc>
                <w:tcPr>
                  <w:tcW w:w="491" w:type="dxa"/>
                  <w:tcBorders>
                    <w:top w:val="single" w:sz="8" w:space="0" w:color="auto"/>
                    <w:left w:val="single" w:sz="8" w:space="0" w:color="auto"/>
                    <w:bottom w:val="single" w:sz="4" w:space="0" w:color="auto"/>
                    <w:right w:val="single" w:sz="4" w:space="0" w:color="auto"/>
                  </w:tcBorders>
                  <w:shd w:val="clear" w:color="000000" w:fill="0F3D38"/>
                  <w:noWrap/>
                  <w:vAlign w:val="center"/>
                  <w:hideMark/>
                </w:tcPr>
                <w:p w:rsidR="005F6486" w:rsidRPr="00254B01" w:rsidRDefault="005F6486" w:rsidP="005F6486">
                  <w:pPr>
                    <w:jc w:val="center"/>
                    <w:rPr>
                      <w:rFonts w:ascii="Arial" w:hAnsi="Arial" w:cs="Arial"/>
                      <w:color w:val="FFFFFF"/>
                      <w:sz w:val="18"/>
                      <w:szCs w:val="18"/>
                      <w:lang w:val="es-CO" w:eastAsia="es-CO"/>
                    </w:rPr>
                  </w:pPr>
                  <w:r w:rsidRPr="00254B01">
                    <w:rPr>
                      <w:rFonts w:ascii="Arial" w:hAnsi="Arial" w:cs="Arial"/>
                      <w:color w:val="FFFFFF"/>
                      <w:sz w:val="18"/>
                      <w:szCs w:val="18"/>
                    </w:rPr>
                    <w:t>Ítem</w:t>
                  </w:r>
                </w:p>
              </w:tc>
              <w:tc>
                <w:tcPr>
                  <w:tcW w:w="2930" w:type="dxa"/>
                  <w:tcBorders>
                    <w:top w:val="single" w:sz="8" w:space="0" w:color="auto"/>
                    <w:left w:val="nil"/>
                    <w:bottom w:val="single" w:sz="4" w:space="0" w:color="auto"/>
                    <w:right w:val="single" w:sz="4" w:space="0" w:color="auto"/>
                  </w:tcBorders>
                  <w:shd w:val="clear" w:color="000000" w:fill="0F3D38"/>
                  <w:vAlign w:val="center"/>
                  <w:hideMark/>
                </w:tcPr>
                <w:p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Descripción del bien, Servicio u Obra (Especificaciones Técnicas, Medida, Referencia, Color, etc.)</w:t>
                  </w:r>
                </w:p>
              </w:tc>
              <w:tc>
                <w:tcPr>
                  <w:tcW w:w="851" w:type="dxa"/>
                  <w:tcBorders>
                    <w:top w:val="single" w:sz="8" w:space="0" w:color="auto"/>
                    <w:left w:val="nil"/>
                    <w:bottom w:val="single" w:sz="4" w:space="0" w:color="auto"/>
                    <w:right w:val="single" w:sz="4" w:space="0" w:color="auto"/>
                  </w:tcBorders>
                  <w:shd w:val="clear" w:color="000000" w:fill="0F3D38"/>
                  <w:vAlign w:val="center"/>
                  <w:hideMark/>
                </w:tcPr>
                <w:p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Unidad de medida</w:t>
                  </w:r>
                </w:p>
              </w:tc>
              <w:tc>
                <w:tcPr>
                  <w:tcW w:w="572" w:type="dxa"/>
                  <w:tcBorders>
                    <w:top w:val="single" w:sz="8" w:space="0" w:color="auto"/>
                    <w:left w:val="nil"/>
                    <w:bottom w:val="single" w:sz="4" w:space="0" w:color="auto"/>
                    <w:right w:val="single" w:sz="4" w:space="0" w:color="auto"/>
                  </w:tcBorders>
                  <w:shd w:val="clear" w:color="000000" w:fill="0F3D38"/>
                  <w:noWrap/>
                  <w:vAlign w:val="center"/>
                  <w:hideMark/>
                </w:tcPr>
                <w:p w:rsidR="005F6486" w:rsidRPr="00254B01" w:rsidRDefault="005F6486" w:rsidP="005F6486">
                  <w:pPr>
                    <w:jc w:val="center"/>
                    <w:rPr>
                      <w:rFonts w:ascii="Arial" w:hAnsi="Arial" w:cs="Arial"/>
                      <w:color w:val="FFFFFF"/>
                      <w:sz w:val="18"/>
                      <w:szCs w:val="18"/>
                    </w:rPr>
                  </w:pPr>
                  <w:proofErr w:type="spellStart"/>
                  <w:r>
                    <w:rPr>
                      <w:rFonts w:ascii="Arial" w:hAnsi="Arial" w:cs="Arial"/>
                      <w:color w:val="FFFFFF"/>
                      <w:sz w:val="18"/>
                      <w:szCs w:val="18"/>
                    </w:rPr>
                    <w:t>Cant</w:t>
                  </w:r>
                  <w:proofErr w:type="spellEnd"/>
                </w:p>
              </w:tc>
              <w:tc>
                <w:tcPr>
                  <w:tcW w:w="1070" w:type="dxa"/>
                  <w:tcBorders>
                    <w:top w:val="single" w:sz="8" w:space="0" w:color="auto"/>
                    <w:left w:val="nil"/>
                    <w:bottom w:val="single" w:sz="4" w:space="0" w:color="auto"/>
                    <w:right w:val="single" w:sz="4" w:space="0" w:color="auto"/>
                  </w:tcBorders>
                  <w:shd w:val="clear" w:color="000000" w:fill="0F3D38"/>
                  <w:noWrap/>
                  <w:vAlign w:val="center"/>
                  <w:hideMark/>
                </w:tcPr>
                <w:p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Valor  Unitario</w:t>
                  </w:r>
                </w:p>
              </w:tc>
              <w:tc>
                <w:tcPr>
                  <w:tcW w:w="909" w:type="dxa"/>
                  <w:tcBorders>
                    <w:top w:val="single" w:sz="8" w:space="0" w:color="auto"/>
                    <w:left w:val="nil"/>
                    <w:bottom w:val="single" w:sz="4" w:space="0" w:color="auto"/>
                    <w:right w:val="single" w:sz="4" w:space="0" w:color="auto"/>
                  </w:tcBorders>
                  <w:shd w:val="clear" w:color="000000" w:fill="0F3D38"/>
                </w:tcPr>
                <w:p w:rsidR="005F6486" w:rsidRPr="00254B01" w:rsidRDefault="005F6486" w:rsidP="005F6486">
                  <w:pPr>
                    <w:jc w:val="center"/>
                    <w:rPr>
                      <w:rFonts w:ascii="Arial" w:hAnsi="Arial" w:cs="Arial"/>
                      <w:color w:val="FFFFFF"/>
                      <w:sz w:val="18"/>
                      <w:szCs w:val="18"/>
                    </w:rPr>
                  </w:pPr>
                </w:p>
                <w:p w:rsidR="005F6486" w:rsidRPr="00254B01" w:rsidRDefault="005F6486" w:rsidP="005F6486">
                  <w:pPr>
                    <w:jc w:val="center"/>
                    <w:rPr>
                      <w:rFonts w:ascii="Arial" w:hAnsi="Arial" w:cs="Arial"/>
                      <w:color w:val="FFFFFF"/>
                      <w:sz w:val="18"/>
                      <w:szCs w:val="18"/>
                    </w:rPr>
                  </w:pPr>
                </w:p>
                <w:p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Subtotal</w:t>
                  </w:r>
                </w:p>
              </w:tc>
              <w:tc>
                <w:tcPr>
                  <w:tcW w:w="1202" w:type="dxa"/>
                  <w:tcBorders>
                    <w:top w:val="single" w:sz="8" w:space="0" w:color="auto"/>
                    <w:left w:val="single" w:sz="4" w:space="0" w:color="auto"/>
                    <w:bottom w:val="single" w:sz="4" w:space="0" w:color="auto"/>
                    <w:right w:val="single" w:sz="8" w:space="0" w:color="auto"/>
                  </w:tcBorders>
                  <w:shd w:val="clear" w:color="000000" w:fill="0F3D38"/>
                  <w:noWrap/>
                  <w:vAlign w:val="center"/>
                  <w:hideMark/>
                </w:tcPr>
                <w:p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 xml:space="preserve"> Valor Total  </w:t>
                  </w:r>
                </w:p>
              </w:tc>
            </w:tr>
            <w:tr w:rsidR="005F6486" w:rsidRPr="00254B01" w:rsidTr="00B76208">
              <w:trPr>
                <w:trHeight w:val="1166"/>
                <w:jc w:val="center"/>
              </w:trPr>
              <w:tc>
                <w:tcPr>
                  <w:tcW w:w="491" w:type="dxa"/>
                  <w:tcBorders>
                    <w:top w:val="nil"/>
                    <w:left w:val="single" w:sz="8" w:space="0" w:color="auto"/>
                    <w:bottom w:val="single" w:sz="8" w:space="0" w:color="auto"/>
                    <w:right w:val="single" w:sz="4" w:space="0" w:color="auto"/>
                  </w:tcBorders>
                  <w:shd w:val="clear" w:color="auto" w:fill="auto"/>
                  <w:noWrap/>
                  <w:vAlign w:val="center"/>
                  <w:hideMark/>
                </w:tcPr>
                <w:p w:rsidR="005F6486" w:rsidRPr="00254B01" w:rsidRDefault="00EE0727" w:rsidP="005F6486">
                  <w:pPr>
                    <w:jc w:val="center"/>
                    <w:rPr>
                      <w:rFonts w:ascii="Arial" w:hAnsi="Arial" w:cs="Arial"/>
                      <w:color w:val="000000"/>
                      <w:sz w:val="18"/>
                      <w:szCs w:val="18"/>
                    </w:rPr>
                  </w:pPr>
                  <w:r>
                    <w:rPr>
                      <w:rFonts w:ascii="Arial" w:hAnsi="Arial" w:cs="Arial"/>
                      <w:color w:val="000000"/>
                      <w:sz w:val="18"/>
                      <w:szCs w:val="18"/>
                    </w:rPr>
                    <w:t>1</w:t>
                  </w:r>
                </w:p>
              </w:tc>
              <w:tc>
                <w:tcPr>
                  <w:tcW w:w="2930" w:type="dxa"/>
                  <w:tcBorders>
                    <w:top w:val="nil"/>
                    <w:left w:val="nil"/>
                    <w:bottom w:val="single" w:sz="8" w:space="0" w:color="auto"/>
                    <w:right w:val="single" w:sz="4" w:space="0" w:color="auto"/>
                  </w:tcBorders>
                  <w:shd w:val="clear" w:color="auto" w:fill="auto"/>
                  <w:vAlign w:val="center"/>
                  <w:hideMark/>
                </w:tcPr>
                <w:p w:rsidR="005F6486" w:rsidRDefault="00EE0727" w:rsidP="00EE0727">
                  <w:pPr>
                    <w:jc w:val="both"/>
                    <w:rPr>
                      <w:rFonts w:ascii="Arial" w:hAnsi="Arial" w:cs="Arial"/>
                      <w:sz w:val="18"/>
                      <w:szCs w:val="18"/>
                      <w:lang w:val="es-CO"/>
                    </w:rPr>
                  </w:pPr>
                  <w:r w:rsidRPr="00EE0727">
                    <w:rPr>
                      <w:rFonts w:ascii="Arial" w:hAnsi="Arial" w:cs="Arial"/>
                      <w:sz w:val="18"/>
                      <w:szCs w:val="18"/>
                      <w:lang w:val="es-CO"/>
                    </w:rPr>
                    <w:t>Reactivo, materiales, pr</w:t>
                  </w:r>
                  <w:r>
                    <w:rPr>
                      <w:rFonts w:ascii="Arial" w:hAnsi="Arial" w:cs="Arial"/>
                      <w:sz w:val="18"/>
                      <w:szCs w:val="18"/>
                      <w:lang w:val="es-CO"/>
                    </w:rPr>
                    <w:t xml:space="preserve">ueba mediante Elisa indirecta a </w:t>
                  </w:r>
                  <w:r w:rsidRPr="00EE0727">
                    <w:rPr>
                      <w:rFonts w:ascii="Arial" w:hAnsi="Arial" w:cs="Arial"/>
                      <w:sz w:val="18"/>
                      <w:szCs w:val="18"/>
                      <w:lang w:val="es-CO"/>
                    </w:rPr>
                    <w:t>hembras mayores de</w:t>
                  </w:r>
                  <w:r>
                    <w:rPr>
                      <w:rFonts w:ascii="Arial" w:hAnsi="Arial" w:cs="Arial"/>
                      <w:sz w:val="18"/>
                      <w:szCs w:val="18"/>
                      <w:lang w:val="es-CO"/>
                    </w:rPr>
                    <w:t xml:space="preserve"> 24 meses de edad, transporte y </w:t>
                  </w:r>
                  <w:r w:rsidRPr="00EE0727">
                    <w:rPr>
                      <w:rFonts w:ascii="Arial" w:hAnsi="Arial" w:cs="Arial"/>
                      <w:sz w:val="18"/>
                      <w:szCs w:val="18"/>
                      <w:lang w:val="es-CO"/>
                    </w:rPr>
                    <w:t>trámites ante el ICA-Granja la Esperanza.</w:t>
                  </w:r>
                </w:p>
                <w:p w:rsidR="005F6486" w:rsidRPr="00B76208" w:rsidRDefault="005F6486" w:rsidP="00B76208">
                  <w:pPr>
                    <w:jc w:val="both"/>
                    <w:rPr>
                      <w:rFonts w:ascii="Arial" w:hAnsi="Arial" w:cs="Arial"/>
                      <w:color w:val="000000"/>
                      <w:sz w:val="18"/>
                      <w:szCs w:val="18"/>
                    </w:rPr>
                  </w:pPr>
                </w:p>
              </w:tc>
              <w:tc>
                <w:tcPr>
                  <w:tcW w:w="851" w:type="dxa"/>
                  <w:tcBorders>
                    <w:top w:val="nil"/>
                    <w:left w:val="nil"/>
                    <w:bottom w:val="single" w:sz="8" w:space="0" w:color="auto"/>
                    <w:right w:val="single" w:sz="4" w:space="0" w:color="auto"/>
                  </w:tcBorders>
                  <w:shd w:val="clear" w:color="auto" w:fill="auto"/>
                  <w:noWrap/>
                  <w:vAlign w:val="center"/>
                  <w:hideMark/>
                </w:tcPr>
                <w:p w:rsidR="005F6486" w:rsidRPr="00254B01" w:rsidRDefault="005F6486"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72" w:type="dxa"/>
                  <w:tcBorders>
                    <w:top w:val="nil"/>
                    <w:left w:val="nil"/>
                    <w:bottom w:val="single" w:sz="8" w:space="0" w:color="auto"/>
                    <w:right w:val="single" w:sz="4" w:space="0" w:color="auto"/>
                  </w:tcBorders>
                  <w:shd w:val="clear" w:color="auto" w:fill="auto"/>
                  <w:vAlign w:val="center"/>
                  <w:hideMark/>
                </w:tcPr>
                <w:p w:rsidR="005F6486" w:rsidRPr="00254B01" w:rsidRDefault="00EE0727" w:rsidP="005F6486">
                  <w:pPr>
                    <w:jc w:val="center"/>
                    <w:rPr>
                      <w:rFonts w:ascii="Arial" w:hAnsi="Arial" w:cs="Arial"/>
                      <w:color w:val="000000"/>
                      <w:sz w:val="18"/>
                      <w:szCs w:val="18"/>
                    </w:rPr>
                  </w:pPr>
                  <w:r>
                    <w:rPr>
                      <w:rFonts w:ascii="Arial" w:hAnsi="Arial" w:cs="Arial"/>
                      <w:color w:val="000000"/>
                      <w:sz w:val="18"/>
                      <w:szCs w:val="18"/>
                    </w:rPr>
                    <w:t>36</w:t>
                  </w:r>
                </w:p>
              </w:tc>
              <w:tc>
                <w:tcPr>
                  <w:tcW w:w="1070" w:type="dxa"/>
                  <w:tcBorders>
                    <w:top w:val="nil"/>
                    <w:left w:val="nil"/>
                    <w:bottom w:val="single" w:sz="8" w:space="0" w:color="auto"/>
                    <w:right w:val="single" w:sz="4" w:space="0" w:color="auto"/>
                  </w:tcBorders>
                  <w:shd w:val="clear" w:color="auto" w:fill="auto"/>
                  <w:noWrap/>
                  <w:vAlign w:val="center"/>
                </w:tcPr>
                <w:p w:rsidR="005F6486" w:rsidRPr="00254B01" w:rsidRDefault="005F6486" w:rsidP="005F6486">
                  <w:pPr>
                    <w:spacing w:line="276" w:lineRule="auto"/>
                    <w:jc w:val="center"/>
                    <w:rPr>
                      <w:rFonts w:ascii="Arial" w:hAnsi="Arial" w:cs="Arial"/>
                      <w:color w:val="000000"/>
                      <w:sz w:val="18"/>
                      <w:szCs w:val="18"/>
                    </w:rPr>
                  </w:pPr>
                </w:p>
              </w:tc>
              <w:tc>
                <w:tcPr>
                  <w:tcW w:w="909" w:type="dxa"/>
                  <w:tcBorders>
                    <w:top w:val="nil"/>
                    <w:left w:val="nil"/>
                    <w:bottom w:val="single" w:sz="4" w:space="0" w:color="auto"/>
                    <w:right w:val="single" w:sz="4" w:space="0" w:color="auto"/>
                  </w:tcBorders>
                </w:tcPr>
                <w:p w:rsidR="005F6486" w:rsidRPr="00254B01" w:rsidRDefault="005F6486"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hideMark/>
                </w:tcPr>
                <w:p w:rsidR="005F6486" w:rsidRPr="00254B01" w:rsidRDefault="005F6486" w:rsidP="005F6486">
                  <w:pPr>
                    <w:spacing w:line="276" w:lineRule="auto"/>
                    <w:jc w:val="center"/>
                    <w:rPr>
                      <w:rFonts w:ascii="Arial" w:hAnsi="Arial" w:cs="Arial"/>
                      <w:color w:val="000000"/>
                      <w:sz w:val="18"/>
                      <w:szCs w:val="18"/>
                    </w:rPr>
                  </w:pPr>
                </w:p>
              </w:tc>
            </w:tr>
            <w:tr w:rsidR="00EE0727" w:rsidRPr="00254B01" w:rsidTr="00B76208">
              <w:trPr>
                <w:trHeight w:val="1166"/>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rsidR="00EE0727" w:rsidRPr="00254B01" w:rsidRDefault="00EE0727" w:rsidP="005F6486">
                  <w:pPr>
                    <w:jc w:val="center"/>
                    <w:rPr>
                      <w:rFonts w:ascii="Arial" w:hAnsi="Arial" w:cs="Arial"/>
                      <w:color w:val="000000"/>
                      <w:sz w:val="18"/>
                      <w:szCs w:val="18"/>
                    </w:rPr>
                  </w:pPr>
                  <w:r>
                    <w:rPr>
                      <w:rFonts w:ascii="Arial" w:hAnsi="Arial" w:cs="Arial"/>
                      <w:color w:val="000000"/>
                      <w:sz w:val="18"/>
                      <w:szCs w:val="18"/>
                    </w:rPr>
                    <w:t>2</w:t>
                  </w:r>
                </w:p>
              </w:tc>
              <w:tc>
                <w:tcPr>
                  <w:tcW w:w="2930" w:type="dxa"/>
                  <w:tcBorders>
                    <w:top w:val="nil"/>
                    <w:left w:val="nil"/>
                    <w:bottom w:val="single" w:sz="8" w:space="0" w:color="auto"/>
                    <w:right w:val="single" w:sz="4" w:space="0" w:color="auto"/>
                  </w:tcBorders>
                  <w:shd w:val="clear" w:color="auto" w:fill="auto"/>
                  <w:vAlign w:val="center"/>
                </w:tcPr>
                <w:p w:rsidR="00EE0727" w:rsidRDefault="00EE0727" w:rsidP="00EE0727">
                  <w:pPr>
                    <w:jc w:val="both"/>
                    <w:rPr>
                      <w:rFonts w:ascii="Arial" w:hAnsi="Arial" w:cs="Arial"/>
                      <w:sz w:val="18"/>
                      <w:szCs w:val="18"/>
                      <w:lang w:val="es-CO"/>
                    </w:rPr>
                  </w:pPr>
                  <w:r w:rsidRPr="00EE0727">
                    <w:rPr>
                      <w:rFonts w:ascii="Arial" w:hAnsi="Arial" w:cs="Arial"/>
                      <w:sz w:val="18"/>
                      <w:szCs w:val="18"/>
                      <w:lang w:val="es-CO"/>
                    </w:rPr>
                    <w:t>Reactivo, materiales, pr</w:t>
                  </w:r>
                  <w:r w:rsidR="00383A9E">
                    <w:rPr>
                      <w:rFonts w:ascii="Arial" w:hAnsi="Arial" w:cs="Arial"/>
                      <w:sz w:val="18"/>
                      <w:szCs w:val="18"/>
                      <w:lang w:val="es-CO"/>
                    </w:rPr>
                    <w:t xml:space="preserve">ueba mediante Elisa indirecta a </w:t>
                  </w:r>
                  <w:r w:rsidRPr="00EE0727">
                    <w:rPr>
                      <w:rFonts w:ascii="Arial" w:hAnsi="Arial" w:cs="Arial"/>
                      <w:sz w:val="18"/>
                      <w:szCs w:val="18"/>
                      <w:lang w:val="es-CO"/>
                    </w:rPr>
                    <w:t>machos enteros mayores d</w:t>
                  </w:r>
                  <w:r>
                    <w:rPr>
                      <w:rFonts w:ascii="Arial" w:hAnsi="Arial" w:cs="Arial"/>
                      <w:sz w:val="18"/>
                      <w:szCs w:val="18"/>
                      <w:lang w:val="es-CO"/>
                    </w:rPr>
                    <w:t xml:space="preserve">e 8 meses de edad, transporte y </w:t>
                  </w:r>
                  <w:r w:rsidRPr="00EE0727">
                    <w:rPr>
                      <w:rFonts w:ascii="Arial" w:hAnsi="Arial" w:cs="Arial"/>
                      <w:sz w:val="18"/>
                      <w:szCs w:val="18"/>
                      <w:lang w:val="es-CO"/>
                    </w:rPr>
                    <w:t>trámites an</w:t>
                  </w:r>
                  <w:r>
                    <w:rPr>
                      <w:rFonts w:ascii="Arial" w:hAnsi="Arial" w:cs="Arial"/>
                      <w:sz w:val="18"/>
                      <w:szCs w:val="18"/>
                      <w:lang w:val="es-CO"/>
                    </w:rPr>
                    <w:t>te el ICA. Granja la Esperanza.</w:t>
                  </w:r>
                </w:p>
              </w:tc>
              <w:tc>
                <w:tcPr>
                  <w:tcW w:w="851" w:type="dxa"/>
                  <w:tcBorders>
                    <w:top w:val="nil"/>
                    <w:left w:val="nil"/>
                    <w:bottom w:val="single" w:sz="8" w:space="0" w:color="auto"/>
                    <w:right w:val="single" w:sz="4" w:space="0" w:color="auto"/>
                  </w:tcBorders>
                  <w:shd w:val="clear" w:color="auto" w:fill="auto"/>
                  <w:noWrap/>
                  <w:vAlign w:val="center"/>
                </w:tcPr>
                <w:p w:rsidR="00EE0727" w:rsidRPr="00254B01" w:rsidRDefault="00EE0727"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72" w:type="dxa"/>
                  <w:tcBorders>
                    <w:top w:val="nil"/>
                    <w:left w:val="nil"/>
                    <w:bottom w:val="single" w:sz="8" w:space="0" w:color="auto"/>
                    <w:right w:val="single" w:sz="4" w:space="0" w:color="auto"/>
                  </w:tcBorders>
                  <w:shd w:val="clear" w:color="auto" w:fill="auto"/>
                  <w:vAlign w:val="center"/>
                </w:tcPr>
                <w:p w:rsidR="00EE0727" w:rsidRDefault="00EE0727" w:rsidP="005F6486">
                  <w:pPr>
                    <w:jc w:val="center"/>
                    <w:rPr>
                      <w:rFonts w:ascii="Arial" w:hAnsi="Arial" w:cs="Arial"/>
                      <w:color w:val="000000"/>
                      <w:sz w:val="18"/>
                      <w:szCs w:val="18"/>
                    </w:rPr>
                  </w:pPr>
                  <w:r>
                    <w:rPr>
                      <w:rFonts w:ascii="Arial" w:hAnsi="Arial" w:cs="Arial"/>
                      <w:color w:val="000000"/>
                      <w:sz w:val="18"/>
                      <w:szCs w:val="18"/>
                    </w:rPr>
                    <w:t>5</w:t>
                  </w:r>
                </w:p>
              </w:tc>
              <w:tc>
                <w:tcPr>
                  <w:tcW w:w="1070" w:type="dxa"/>
                  <w:tcBorders>
                    <w:top w:val="nil"/>
                    <w:left w:val="nil"/>
                    <w:bottom w:val="single" w:sz="8" w:space="0" w:color="auto"/>
                    <w:right w:val="single" w:sz="4" w:space="0" w:color="auto"/>
                  </w:tcBorders>
                  <w:shd w:val="clear" w:color="auto" w:fill="auto"/>
                  <w:noWrap/>
                  <w:vAlign w:val="center"/>
                </w:tcPr>
                <w:p w:rsidR="00EE0727" w:rsidRPr="00254B01" w:rsidRDefault="00EE0727" w:rsidP="005F6486">
                  <w:pPr>
                    <w:spacing w:line="276" w:lineRule="auto"/>
                    <w:jc w:val="center"/>
                    <w:rPr>
                      <w:rFonts w:ascii="Arial" w:hAnsi="Arial" w:cs="Arial"/>
                      <w:color w:val="000000"/>
                      <w:sz w:val="18"/>
                      <w:szCs w:val="18"/>
                    </w:rPr>
                  </w:pPr>
                </w:p>
              </w:tc>
              <w:tc>
                <w:tcPr>
                  <w:tcW w:w="909" w:type="dxa"/>
                  <w:tcBorders>
                    <w:top w:val="nil"/>
                    <w:left w:val="nil"/>
                    <w:bottom w:val="single" w:sz="4" w:space="0" w:color="auto"/>
                    <w:right w:val="single" w:sz="4" w:space="0" w:color="auto"/>
                  </w:tcBorders>
                </w:tcPr>
                <w:p w:rsidR="00EE0727" w:rsidRPr="00254B01" w:rsidRDefault="00EE0727"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tcPr>
                <w:p w:rsidR="00EE0727" w:rsidRPr="00254B01" w:rsidRDefault="00EE0727" w:rsidP="005F6486">
                  <w:pPr>
                    <w:spacing w:line="276" w:lineRule="auto"/>
                    <w:jc w:val="center"/>
                    <w:rPr>
                      <w:rFonts w:ascii="Arial" w:hAnsi="Arial" w:cs="Arial"/>
                      <w:color w:val="000000"/>
                      <w:sz w:val="18"/>
                      <w:szCs w:val="18"/>
                    </w:rPr>
                  </w:pPr>
                </w:p>
              </w:tc>
            </w:tr>
            <w:tr w:rsidR="00EE0727" w:rsidRPr="00254B01" w:rsidTr="00B76208">
              <w:trPr>
                <w:trHeight w:val="1166"/>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rsidR="00EE0727" w:rsidRPr="00254B01" w:rsidRDefault="00EE0727" w:rsidP="005F6486">
                  <w:pPr>
                    <w:jc w:val="center"/>
                    <w:rPr>
                      <w:rFonts w:ascii="Arial" w:hAnsi="Arial" w:cs="Arial"/>
                      <w:color w:val="000000"/>
                      <w:sz w:val="18"/>
                      <w:szCs w:val="18"/>
                    </w:rPr>
                  </w:pPr>
                  <w:r>
                    <w:rPr>
                      <w:rFonts w:ascii="Arial" w:hAnsi="Arial" w:cs="Arial"/>
                      <w:color w:val="000000"/>
                      <w:sz w:val="18"/>
                      <w:szCs w:val="18"/>
                    </w:rPr>
                    <w:lastRenderedPageBreak/>
                    <w:t>3</w:t>
                  </w:r>
                </w:p>
              </w:tc>
              <w:tc>
                <w:tcPr>
                  <w:tcW w:w="2930" w:type="dxa"/>
                  <w:tcBorders>
                    <w:top w:val="nil"/>
                    <w:left w:val="nil"/>
                    <w:bottom w:val="single" w:sz="8" w:space="0" w:color="auto"/>
                    <w:right w:val="single" w:sz="4" w:space="0" w:color="auto"/>
                  </w:tcBorders>
                  <w:shd w:val="clear" w:color="auto" w:fill="auto"/>
                  <w:vAlign w:val="center"/>
                </w:tcPr>
                <w:p w:rsidR="00EE0727" w:rsidRDefault="00EE0727" w:rsidP="00EE0727">
                  <w:pPr>
                    <w:jc w:val="both"/>
                    <w:rPr>
                      <w:rFonts w:ascii="Arial" w:hAnsi="Arial" w:cs="Arial"/>
                      <w:sz w:val="18"/>
                      <w:szCs w:val="18"/>
                      <w:lang w:val="es-CO"/>
                    </w:rPr>
                  </w:pPr>
                  <w:r w:rsidRPr="00EE0727">
                    <w:rPr>
                      <w:rFonts w:ascii="Arial" w:hAnsi="Arial" w:cs="Arial"/>
                      <w:sz w:val="18"/>
                      <w:szCs w:val="18"/>
                      <w:lang w:val="es-CO"/>
                    </w:rPr>
                    <w:t>Reactivo, materiales, pru</w:t>
                  </w:r>
                  <w:r>
                    <w:rPr>
                      <w:rFonts w:ascii="Arial" w:hAnsi="Arial" w:cs="Arial"/>
                      <w:sz w:val="18"/>
                      <w:szCs w:val="18"/>
                      <w:lang w:val="es-CO"/>
                    </w:rPr>
                    <w:t xml:space="preserve">eba mediante Elisa competitiva, </w:t>
                  </w:r>
                  <w:r w:rsidRPr="00EE0727">
                    <w:rPr>
                      <w:rFonts w:ascii="Arial" w:hAnsi="Arial" w:cs="Arial"/>
                      <w:sz w:val="18"/>
                      <w:szCs w:val="18"/>
                      <w:lang w:val="es-CO"/>
                    </w:rPr>
                    <w:t>transporte y trámites ante el ICA. Granja la Esperanza.</w:t>
                  </w:r>
                </w:p>
              </w:tc>
              <w:tc>
                <w:tcPr>
                  <w:tcW w:w="851" w:type="dxa"/>
                  <w:tcBorders>
                    <w:top w:val="nil"/>
                    <w:left w:val="nil"/>
                    <w:bottom w:val="single" w:sz="8" w:space="0" w:color="auto"/>
                    <w:right w:val="single" w:sz="4" w:space="0" w:color="auto"/>
                  </w:tcBorders>
                  <w:shd w:val="clear" w:color="auto" w:fill="auto"/>
                  <w:noWrap/>
                  <w:vAlign w:val="center"/>
                </w:tcPr>
                <w:p w:rsidR="00EE0727" w:rsidRPr="00254B01" w:rsidRDefault="00EE0727"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72" w:type="dxa"/>
                  <w:tcBorders>
                    <w:top w:val="nil"/>
                    <w:left w:val="nil"/>
                    <w:bottom w:val="single" w:sz="8" w:space="0" w:color="auto"/>
                    <w:right w:val="single" w:sz="4" w:space="0" w:color="auto"/>
                  </w:tcBorders>
                  <w:shd w:val="clear" w:color="auto" w:fill="auto"/>
                  <w:vAlign w:val="center"/>
                </w:tcPr>
                <w:p w:rsidR="00EE0727" w:rsidRDefault="00EE0727" w:rsidP="005F6486">
                  <w:pPr>
                    <w:jc w:val="center"/>
                    <w:rPr>
                      <w:rFonts w:ascii="Arial" w:hAnsi="Arial" w:cs="Arial"/>
                      <w:color w:val="000000"/>
                      <w:sz w:val="18"/>
                      <w:szCs w:val="18"/>
                    </w:rPr>
                  </w:pPr>
                  <w:r>
                    <w:rPr>
                      <w:rFonts w:ascii="Arial" w:hAnsi="Arial" w:cs="Arial"/>
                      <w:color w:val="000000"/>
                      <w:sz w:val="18"/>
                      <w:szCs w:val="18"/>
                    </w:rPr>
                    <w:t>5</w:t>
                  </w:r>
                </w:p>
              </w:tc>
              <w:tc>
                <w:tcPr>
                  <w:tcW w:w="1070" w:type="dxa"/>
                  <w:tcBorders>
                    <w:top w:val="nil"/>
                    <w:left w:val="nil"/>
                    <w:bottom w:val="single" w:sz="8" w:space="0" w:color="auto"/>
                    <w:right w:val="single" w:sz="4" w:space="0" w:color="auto"/>
                  </w:tcBorders>
                  <w:shd w:val="clear" w:color="auto" w:fill="auto"/>
                  <w:noWrap/>
                  <w:vAlign w:val="center"/>
                </w:tcPr>
                <w:p w:rsidR="00EE0727" w:rsidRPr="00254B01" w:rsidRDefault="00EE0727" w:rsidP="005F6486">
                  <w:pPr>
                    <w:spacing w:line="276" w:lineRule="auto"/>
                    <w:jc w:val="center"/>
                    <w:rPr>
                      <w:rFonts w:ascii="Arial" w:hAnsi="Arial" w:cs="Arial"/>
                      <w:color w:val="000000"/>
                      <w:sz w:val="18"/>
                      <w:szCs w:val="18"/>
                    </w:rPr>
                  </w:pPr>
                </w:p>
              </w:tc>
              <w:tc>
                <w:tcPr>
                  <w:tcW w:w="909" w:type="dxa"/>
                  <w:tcBorders>
                    <w:top w:val="nil"/>
                    <w:left w:val="nil"/>
                    <w:bottom w:val="single" w:sz="4" w:space="0" w:color="auto"/>
                    <w:right w:val="single" w:sz="4" w:space="0" w:color="auto"/>
                  </w:tcBorders>
                </w:tcPr>
                <w:p w:rsidR="00EE0727" w:rsidRPr="00254B01" w:rsidRDefault="00EE0727"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tcPr>
                <w:p w:rsidR="00EE0727" w:rsidRPr="00254B01" w:rsidRDefault="00EE0727" w:rsidP="005F6486">
                  <w:pPr>
                    <w:spacing w:line="276" w:lineRule="auto"/>
                    <w:jc w:val="center"/>
                    <w:rPr>
                      <w:rFonts w:ascii="Arial" w:hAnsi="Arial" w:cs="Arial"/>
                      <w:color w:val="000000"/>
                      <w:sz w:val="18"/>
                      <w:szCs w:val="18"/>
                    </w:rPr>
                  </w:pPr>
                </w:p>
              </w:tc>
            </w:tr>
            <w:tr w:rsidR="00EE0727" w:rsidRPr="00254B01" w:rsidTr="00B76208">
              <w:trPr>
                <w:trHeight w:val="1166"/>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rsidR="00EE0727" w:rsidRDefault="00EE0727" w:rsidP="005F6486">
                  <w:pPr>
                    <w:jc w:val="center"/>
                    <w:rPr>
                      <w:rFonts w:ascii="Arial" w:hAnsi="Arial" w:cs="Arial"/>
                      <w:color w:val="000000"/>
                      <w:sz w:val="18"/>
                      <w:szCs w:val="18"/>
                    </w:rPr>
                  </w:pPr>
                  <w:r>
                    <w:rPr>
                      <w:rFonts w:ascii="Arial" w:hAnsi="Arial" w:cs="Arial"/>
                      <w:color w:val="000000"/>
                      <w:sz w:val="18"/>
                      <w:szCs w:val="18"/>
                    </w:rPr>
                    <w:t>4</w:t>
                  </w:r>
                </w:p>
              </w:tc>
              <w:tc>
                <w:tcPr>
                  <w:tcW w:w="2930" w:type="dxa"/>
                  <w:tcBorders>
                    <w:top w:val="nil"/>
                    <w:left w:val="nil"/>
                    <w:bottom w:val="single" w:sz="8" w:space="0" w:color="auto"/>
                    <w:right w:val="single" w:sz="4" w:space="0" w:color="auto"/>
                  </w:tcBorders>
                  <w:shd w:val="clear" w:color="auto" w:fill="auto"/>
                  <w:vAlign w:val="center"/>
                </w:tcPr>
                <w:p w:rsidR="00EE0727" w:rsidRPr="00EE0727" w:rsidRDefault="00EE0727" w:rsidP="00EE0727">
                  <w:pPr>
                    <w:jc w:val="both"/>
                    <w:rPr>
                      <w:rFonts w:ascii="Arial" w:hAnsi="Arial" w:cs="Arial"/>
                      <w:sz w:val="18"/>
                      <w:szCs w:val="18"/>
                      <w:lang w:val="es-CO"/>
                    </w:rPr>
                  </w:pPr>
                  <w:r w:rsidRPr="00EE0727">
                    <w:rPr>
                      <w:rFonts w:ascii="Arial" w:hAnsi="Arial" w:cs="Arial"/>
                      <w:sz w:val="18"/>
                      <w:szCs w:val="18"/>
                      <w:lang w:val="es-CO"/>
                    </w:rPr>
                    <w:t>Realización de Prueba FPA -Granja la Esperanza.</w:t>
                  </w:r>
                </w:p>
              </w:tc>
              <w:tc>
                <w:tcPr>
                  <w:tcW w:w="851" w:type="dxa"/>
                  <w:tcBorders>
                    <w:top w:val="nil"/>
                    <w:left w:val="nil"/>
                    <w:bottom w:val="single" w:sz="8" w:space="0" w:color="auto"/>
                    <w:right w:val="single" w:sz="4" w:space="0" w:color="auto"/>
                  </w:tcBorders>
                  <w:shd w:val="clear" w:color="auto" w:fill="auto"/>
                  <w:noWrap/>
                  <w:vAlign w:val="center"/>
                </w:tcPr>
                <w:p w:rsidR="00EE0727" w:rsidRPr="00254B01" w:rsidRDefault="00EE0727"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72" w:type="dxa"/>
                  <w:tcBorders>
                    <w:top w:val="nil"/>
                    <w:left w:val="nil"/>
                    <w:bottom w:val="single" w:sz="8" w:space="0" w:color="auto"/>
                    <w:right w:val="single" w:sz="4" w:space="0" w:color="auto"/>
                  </w:tcBorders>
                  <w:shd w:val="clear" w:color="auto" w:fill="auto"/>
                  <w:vAlign w:val="center"/>
                </w:tcPr>
                <w:p w:rsidR="00EE0727" w:rsidRDefault="00EE0727" w:rsidP="005F6486">
                  <w:pPr>
                    <w:jc w:val="center"/>
                    <w:rPr>
                      <w:rFonts w:ascii="Arial" w:hAnsi="Arial" w:cs="Arial"/>
                      <w:color w:val="000000"/>
                      <w:sz w:val="18"/>
                      <w:szCs w:val="18"/>
                    </w:rPr>
                  </w:pPr>
                  <w:r>
                    <w:rPr>
                      <w:rFonts w:ascii="Arial" w:hAnsi="Arial" w:cs="Arial"/>
                      <w:color w:val="000000"/>
                      <w:sz w:val="18"/>
                      <w:szCs w:val="18"/>
                    </w:rPr>
                    <w:t>4</w:t>
                  </w:r>
                </w:p>
              </w:tc>
              <w:tc>
                <w:tcPr>
                  <w:tcW w:w="1070" w:type="dxa"/>
                  <w:tcBorders>
                    <w:top w:val="nil"/>
                    <w:left w:val="nil"/>
                    <w:bottom w:val="single" w:sz="8" w:space="0" w:color="auto"/>
                    <w:right w:val="single" w:sz="4" w:space="0" w:color="auto"/>
                  </w:tcBorders>
                  <w:shd w:val="clear" w:color="auto" w:fill="auto"/>
                  <w:noWrap/>
                  <w:vAlign w:val="center"/>
                </w:tcPr>
                <w:p w:rsidR="00EE0727" w:rsidRPr="00254B01" w:rsidRDefault="00EE0727" w:rsidP="005F6486">
                  <w:pPr>
                    <w:spacing w:line="276" w:lineRule="auto"/>
                    <w:jc w:val="center"/>
                    <w:rPr>
                      <w:rFonts w:ascii="Arial" w:hAnsi="Arial" w:cs="Arial"/>
                      <w:color w:val="000000"/>
                      <w:sz w:val="18"/>
                      <w:szCs w:val="18"/>
                    </w:rPr>
                  </w:pPr>
                </w:p>
              </w:tc>
              <w:tc>
                <w:tcPr>
                  <w:tcW w:w="909" w:type="dxa"/>
                  <w:tcBorders>
                    <w:top w:val="nil"/>
                    <w:left w:val="nil"/>
                    <w:bottom w:val="single" w:sz="4" w:space="0" w:color="auto"/>
                    <w:right w:val="single" w:sz="4" w:space="0" w:color="auto"/>
                  </w:tcBorders>
                </w:tcPr>
                <w:p w:rsidR="00EE0727" w:rsidRPr="00254B01" w:rsidRDefault="00EE0727"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tcPr>
                <w:p w:rsidR="00EE0727" w:rsidRPr="00254B01" w:rsidRDefault="00EE0727" w:rsidP="005F6486">
                  <w:pPr>
                    <w:spacing w:line="276" w:lineRule="auto"/>
                    <w:jc w:val="center"/>
                    <w:rPr>
                      <w:rFonts w:ascii="Arial" w:hAnsi="Arial" w:cs="Arial"/>
                      <w:color w:val="000000"/>
                      <w:sz w:val="18"/>
                      <w:szCs w:val="18"/>
                    </w:rPr>
                  </w:pPr>
                </w:p>
              </w:tc>
            </w:tr>
            <w:tr w:rsidR="00EE0727" w:rsidRPr="00254B01" w:rsidTr="00B76208">
              <w:trPr>
                <w:trHeight w:val="1166"/>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rsidR="00EE0727" w:rsidRDefault="00EE0727" w:rsidP="005F6486">
                  <w:pPr>
                    <w:jc w:val="center"/>
                    <w:rPr>
                      <w:rFonts w:ascii="Arial" w:hAnsi="Arial" w:cs="Arial"/>
                      <w:color w:val="000000"/>
                      <w:sz w:val="18"/>
                      <w:szCs w:val="18"/>
                    </w:rPr>
                  </w:pPr>
                  <w:r>
                    <w:rPr>
                      <w:rFonts w:ascii="Arial" w:hAnsi="Arial" w:cs="Arial"/>
                      <w:color w:val="000000"/>
                      <w:sz w:val="18"/>
                      <w:szCs w:val="18"/>
                    </w:rPr>
                    <w:t>5</w:t>
                  </w:r>
                </w:p>
              </w:tc>
              <w:tc>
                <w:tcPr>
                  <w:tcW w:w="2930" w:type="dxa"/>
                  <w:tcBorders>
                    <w:top w:val="nil"/>
                    <w:left w:val="nil"/>
                    <w:bottom w:val="single" w:sz="8" w:space="0" w:color="auto"/>
                    <w:right w:val="single" w:sz="4" w:space="0" w:color="auto"/>
                  </w:tcBorders>
                  <w:shd w:val="clear" w:color="auto" w:fill="auto"/>
                  <w:vAlign w:val="center"/>
                </w:tcPr>
                <w:p w:rsidR="00EE0727" w:rsidRPr="00EE0727" w:rsidRDefault="00EE0727" w:rsidP="00EE0727">
                  <w:pPr>
                    <w:jc w:val="both"/>
                    <w:rPr>
                      <w:rFonts w:ascii="Arial" w:hAnsi="Arial" w:cs="Arial"/>
                      <w:sz w:val="18"/>
                      <w:szCs w:val="18"/>
                      <w:lang w:val="es-CO"/>
                    </w:rPr>
                  </w:pPr>
                  <w:r w:rsidRPr="00EE0727">
                    <w:rPr>
                      <w:rFonts w:ascii="Arial" w:hAnsi="Arial" w:cs="Arial"/>
                      <w:sz w:val="18"/>
                      <w:szCs w:val="18"/>
                      <w:lang w:val="es-CO"/>
                    </w:rPr>
                    <w:t>Reactivo, materiales, pr</w:t>
                  </w:r>
                  <w:r>
                    <w:rPr>
                      <w:rFonts w:ascii="Arial" w:hAnsi="Arial" w:cs="Arial"/>
                      <w:sz w:val="18"/>
                      <w:szCs w:val="18"/>
                      <w:lang w:val="es-CO"/>
                    </w:rPr>
                    <w:t xml:space="preserve">ueba mediante Elisa indirecta a </w:t>
                  </w:r>
                  <w:r w:rsidRPr="00EE0727">
                    <w:rPr>
                      <w:rFonts w:ascii="Arial" w:hAnsi="Arial" w:cs="Arial"/>
                      <w:sz w:val="18"/>
                      <w:szCs w:val="18"/>
                      <w:lang w:val="es-CO"/>
                    </w:rPr>
                    <w:t>hembras mayores de 24 meses de edad, trans</w:t>
                  </w:r>
                  <w:r>
                    <w:rPr>
                      <w:rFonts w:ascii="Arial" w:hAnsi="Arial" w:cs="Arial"/>
                      <w:sz w:val="18"/>
                      <w:szCs w:val="18"/>
                      <w:lang w:val="es-CO"/>
                    </w:rPr>
                    <w:t xml:space="preserve">porte y </w:t>
                  </w:r>
                  <w:r w:rsidRPr="00EE0727">
                    <w:rPr>
                      <w:rFonts w:ascii="Arial" w:hAnsi="Arial" w:cs="Arial"/>
                      <w:sz w:val="18"/>
                      <w:szCs w:val="18"/>
                      <w:lang w:val="es-CO"/>
                    </w:rPr>
                    <w:t>trámit</w:t>
                  </w:r>
                  <w:r>
                    <w:rPr>
                      <w:rFonts w:ascii="Arial" w:hAnsi="Arial" w:cs="Arial"/>
                      <w:sz w:val="18"/>
                      <w:szCs w:val="18"/>
                      <w:lang w:val="es-CO"/>
                    </w:rPr>
                    <w:t>es ante el ICA-Granja el Tíbar.</w:t>
                  </w:r>
                </w:p>
              </w:tc>
              <w:tc>
                <w:tcPr>
                  <w:tcW w:w="851" w:type="dxa"/>
                  <w:tcBorders>
                    <w:top w:val="nil"/>
                    <w:left w:val="nil"/>
                    <w:bottom w:val="single" w:sz="8" w:space="0" w:color="auto"/>
                    <w:right w:val="single" w:sz="4" w:space="0" w:color="auto"/>
                  </w:tcBorders>
                  <w:shd w:val="clear" w:color="auto" w:fill="auto"/>
                  <w:noWrap/>
                  <w:vAlign w:val="center"/>
                </w:tcPr>
                <w:p w:rsidR="00EE0727" w:rsidRPr="00254B01" w:rsidRDefault="00EE0727"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72" w:type="dxa"/>
                  <w:tcBorders>
                    <w:top w:val="nil"/>
                    <w:left w:val="nil"/>
                    <w:bottom w:val="single" w:sz="8" w:space="0" w:color="auto"/>
                    <w:right w:val="single" w:sz="4" w:space="0" w:color="auto"/>
                  </w:tcBorders>
                  <w:shd w:val="clear" w:color="auto" w:fill="auto"/>
                  <w:vAlign w:val="center"/>
                </w:tcPr>
                <w:p w:rsidR="00EE0727" w:rsidRDefault="00EE0727" w:rsidP="005F6486">
                  <w:pPr>
                    <w:jc w:val="center"/>
                    <w:rPr>
                      <w:rFonts w:ascii="Arial" w:hAnsi="Arial" w:cs="Arial"/>
                      <w:color w:val="000000"/>
                      <w:sz w:val="18"/>
                      <w:szCs w:val="18"/>
                    </w:rPr>
                  </w:pPr>
                  <w:r>
                    <w:rPr>
                      <w:rFonts w:ascii="Arial" w:hAnsi="Arial" w:cs="Arial"/>
                      <w:color w:val="000000"/>
                      <w:sz w:val="18"/>
                      <w:szCs w:val="18"/>
                    </w:rPr>
                    <w:t>12</w:t>
                  </w:r>
                </w:p>
              </w:tc>
              <w:tc>
                <w:tcPr>
                  <w:tcW w:w="1070" w:type="dxa"/>
                  <w:tcBorders>
                    <w:top w:val="nil"/>
                    <w:left w:val="nil"/>
                    <w:bottom w:val="single" w:sz="8" w:space="0" w:color="auto"/>
                    <w:right w:val="single" w:sz="4" w:space="0" w:color="auto"/>
                  </w:tcBorders>
                  <w:shd w:val="clear" w:color="auto" w:fill="auto"/>
                  <w:noWrap/>
                  <w:vAlign w:val="center"/>
                </w:tcPr>
                <w:p w:rsidR="00EE0727" w:rsidRPr="00254B01" w:rsidRDefault="00EE0727" w:rsidP="005F6486">
                  <w:pPr>
                    <w:spacing w:line="276" w:lineRule="auto"/>
                    <w:jc w:val="center"/>
                    <w:rPr>
                      <w:rFonts w:ascii="Arial" w:hAnsi="Arial" w:cs="Arial"/>
                      <w:color w:val="000000"/>
                      <w:sz w:val="18"/>
                      <w:szCs w:val="18"/>
                    </w:rPr>
                  </w:pPr>
                </w:p>
              </w:tc>
              <w:tc>
                <w:tcPr>
                  <w:tcW w:w="909" w:type="dxa"/>
                  <w:tcBorders>
                    <w:top w:val="nil"/>
                    <w:left w:val="nil"/>
                    <w:bottom w:val="single" w:sz="4" w:space="0" w:color="auto"/>
                    <w:right w:val="single" w:sz="4" w:space="0" w:color="auto"/>
                  </w:tcBorders>
                </w:tcPr>
                <w:p w:rsidR="00EE0727" w:rsidRPr="00254B01" w:rsidRDefault="00EE0727"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tcPr>
                <w:p w:rsidR="00EE0727" w:rsidRPr="00254B01" w:rsidRDefault="00EE0727" w:rsidP="005F6486">
                  <w:pPr>
                    <w:spacing w:line="276" w:lineRule="auto"/>
                    <w:jc w:val="center"/>
                    <w:rPr>
                      <w:rFonts w:ascii="Arial" w:hAnsi="Arial" w:cs="Arial"/>
                      <w:color w:val="000000"/>
                      <w:sz w:val="18"/>
                      <w:szCs w:val="18"/>
                    </w:rPr>
                  </w:pPr>
                </w:p>
              </w:tc>
            </w:tr>
            <w:tr w:rsidR="00EE0727" w:rsidRPr="00254B01" w:rsidTr="00B76208">
              <w:trPr>
                <w:trHeight w:val="1166"/>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rsidR="00EE0727" w:rsidRDefault="00EE0727" w:rsidP="005F6486">
                  <w:pPr>
                    <w:jc w:val="center"/>
                    <w:rPr>
                      <w:rFonts w:ascii="Arial" w:hAnsi="Arial" w:cs="Arial"/>
                      <w:color w:val="000000"/>
                      <w:sz w:val="18"/>
                      <w:szCs w:val="18"/>
                    </w:rPr>
                  </w:pPr>
                  <w:r>
                    <w:rPr>
                      <w:rFonts w:ascii="Arial" w:hAnsi="Arial" w:cs="Arial"/>
                      <w:color w:val="000000"/>
                      <w:sz w:val="18"/>
                      <w:szCs w:val="18"/>
                    </w:rPr>
                    <w:t>6</w:t>
                  </w:r>
                </w:p>
              </w:tc>
              <w:tc>
                <w:tcPr>
                  <w:tcW w:w="2930" w:type="dxa"/>
                  <w:tcBorders>
                    <w:top w:val="nil"/>
                    <w:left w:val="nil"/>
                    <w:bottom w:val="single" w:sz="8" w:space="0" w:color="auto"/>
                    <w:right w:val="single" w:sz="4" w:space="0" w:color="auto"/>
                  </w:tcBorders>
                  <w:shd w:val="clear" w:color="auto" w:fill="auto"/>
                  <w:vAlign w:val="center"/>
                </w:tcPr>
                <w:p w:rsidR="00EE0727" w:rsidRPr="00EE0727" w:rsidRDefault="00EE0727" w:rsidP="00EE0727">
                  <w:pPr>
                    <w:jc w:val="both"/>
                    <w:rPr>
                      <w:rFonts w:ascii="Arial" w:hAnsi="Arial" w:cs="Arial"/>
                      <w:sz w:val="18"/>
                      <w:szCs w:val="18"/>
                      <w:lang w:val="es-CO"/>
                    </w:rPr>
                  </w:pPr>
                  <w:r w:rsidRPr="00EE0727">
                    <w:rPr>
                      <w:rFonts w:ascii="Arial" w:hAnsi="Arial" w:cs="Arial"/>
                      <w:sz w:val="18"/>
                      <w:szCs w:val="18"/>
                      <w:lang w:val="es-CO"/>
                    </w:rPr>
                    <w:t>Reactivo, materiales, pr</w:t>
                  </w:r>
                  <w:r>
                    <w:rPr>
                      <w:rFonts w:ascii="Arial" w:hAnsi="Arial" w:cs="Arial"/>
                      <w:sz w:val="18"/>
                      <w:szCs w:val="18"/>
                      <w:lang w:val="es-CO"/>
                    </w:rPr>
                    <w:t xml:space="preserve">ueba mediante Elisa indirecta a </w:t>
                  </w:r>
                  <w:r w:rsidRPr="00EE0727">
                    <w:rPr>
                      <w:rFonts w:ascii="Arial" w:hAnsi="Arial" w:cs="Arial"/>
                      <w:sz w:val="18"/>
                      <w:szCs w:val="18"/>
                      <w:lang w:val="es-CO"/>
                    </w:rPr>
                    <w:t>machos enteros mayores d</w:t>
                  </w:r>
                  <w:r>
                    <w:rPr>
                      <w:rFonts w:ascii="Arial" w:hAnsi="Arial" w:cs="Arial"/>
                      <w:sz w:val="18"/>
                      <w:szCs w:val="18"/>
                      <w:lang w:val="es-CO"/>
                    </w:rPr>
                    <w:t xml:space="preserve">e 8 meses de edad, transporte y </w:t>
                  </w:r>
                  <w:r w:rsidRPr="00EE0727">
                    <w:rPr>
                      <w:rFonts w:ascii="Arial" w:hAnsi="Arial" w:cs="Arial"/>
                      <w:sz w:val="18"/>
                      <w:szCs w:val="18"/>
                      <w:lang w:val="es-CO"/>
                    </w:rPr>
                    <w:t>trámite</w:t>
                  </w:r>
                  <w:r>
                    <w:rPr>
                      <w:rFonts w:ascii="Arial" w:hAnsi="Arial" w:cs="Arial"/>
                      <w:sz w:val="18"/>
                      <w:szCs w:val="18"/>
                      <w:lang w:val="es-CO"/>
                    </w:rPr>
                    <w:t>s ante el ICA. Granja el Tíbar.</w:t>
                  </w:r>
                </w:p>
              </w:tc>
              <w:tc>
                <w:tcPr>
                  <w:tcW w:w="851" w:type="dxa"/>
                  <w:tcBorders>
                    <w:top w:val="nil"/>
                    <w:left w:val="nil"/>
                    <w:bottom w:val="single" w:sz="8" w:space="0" w:color="auto"/>
                    <w:right w:val="single" w:sz="4" w:space="0" w:color="auto"/>
                  </w:tcBorders>
                  <w:shd w:val="clear" w:color="auto" w:fill="auto"/>
                  <w:noWrap/>
                  <w:vAlign w:val="center"/>
                </w:tcPr>
                <w:p w:rsidR="00EE0727" w:rsidRPr="00254B01" w:rsidRDefault="00EE0727"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72" w:type="dxa"/>
                  <w:tcBorders>
                    <w:top w:val="nil"/>
                    <w:left w:val="nil"/>
                    <w:bottom w:val="single" w:sz="8" w:space="0" w:color="auto"/>
                    <w:right w:val="single" w:sz="4" w:space="0" w:color="auto"/>
                  </w:tcBorders>
                  <w:shd w:val="clear" w:color="auto" w:fill="auto"/>
                  <w:vAlign w:val="center"/>
                </w:tcPr>
                <w:p w:rsidR="00EE0727" w:rsidRDefault="00EE0727" w:rsidP="005F6486">
                  <w:pPr>
                    <w:jc w:val="center"/>
                    <w:rPr>
                      <w:rFonts w:ascii="Arial" w:hAnsi="Arial" w:cs="Arial"/>
                      <w:color w:val="000000"/>
                      <w:sz w:val="18"/>
                      <w:szCs w:val="18"/>
                    </w:rPr>
                  </w:pPr>
                  <w:r>
                    <w:rPr>
                      <w:rFonts w:ascii="Arial" w:hAnsi="Arial" w:cs="Arial"/>
                      <w:color w:val="000000"/>
                      <w:sz w:val="18"/>
                      <w:szCs w:val="18"/>
                    </w:rPr>
                    <w:t>1</w:t>
                  </w:r>
                </w:p>
              </w:tc>
              <w:tc>
                <w:tcPr>
                  <w:tcW w:w="1070" w:type="dxa"/>
                  <w:tcBorders>
                    <w:top w:val="nil"/>
                    <w:left w:val="nil"/>
                    <w:bottom w:val="single" w:sz="8" w:space="0" w:color="auto"/>
                    <w:right w:val="single" w:sz="4" w:space="0" w:color="auto"/>
                  </w:tcBorders>
                  <w:shd w:val="clear" w:color="auto" w:fill="auto"/>
                  <w:noWrap/>
                  <w:vAlign w:val="center"/>
                </w:tcPr>
                <w:p w:rsidR="00EE0727" w:rsidRPr="00254B01" w:rsidRDefault="00EE0727" w:rsidP="005F6486">
                  <w:pPr>
                    <w:spacing w:line="276" w:lineRule="auto"/>
                    <w:jc w:val="center"/>
                    <w:rPr>
                      <w:rFonts w:ascii="Arial" w:hAnsi="Arial" w:cs="Arial"/>
                      <w:color w:val="000000"/>
                      <w:sz w:val="18"/>
                      <w:szCs w:val="18"/>
                    </w:rPr>
                  </w:pPr>
                </w:p>
              </w:tc>
              <w:tc>
                <w:tcPr>
                  <w:tcW w:w="909" w:type="dxa"/>
                  <w:tcBorders>
                    <w:top w:val="nil"/>
                    <w:left w:val="nil"/>
                    <w:bottom w:val="single" w:sz="4" w:space="0" w:color="auto"/>
                    <w:right w:val="single" w:sz="4" w:space="0" w:color="auto"/>
                  </w:tcBorders>
                </w:tcPr>
                <w:p w:rsidR="00EE0727" w:rsidRPr="00254B01" w:rsidRDefault="00EE0727"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tcPr>
                <w:p w:rsidR="00EE0727" w:rsidRPr="00254B01" w:rsidRDefault="00EE0727" w:rsidP="005F6486">
                  <w:pPr>
                    <w:spacing w:line="276" w:lineRule="auto"/>
                    <w:jc w:val="center"/>
                    <w:rPr>
                      <w:rFonts w:ascii="Arial" w:hAnsi="Arial" w:cs="Arial"/>
                      <w:color w:val="000000"/>
                      <w:sz w:val="18"/>
                      <w:szCs w:val="18"/>
                    </w:rPr>
                  </w:pPr>
                </w:p>
              </w:tc>
            </w:tr>
            <w:tr w:rsidR="00EE0727" w:rsidRPr="00254B01" w:rsidTr="00B76208">
              <w:trPr>
                <w:trHeight w:val="1166"/>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rsidR="00EE0727" w:rsidRDefault="00EE0727" w:rsidP="005F6486">
                  <w:pPr>
                    <w:jc w:val="center"/>
                    <w:rPr>
                      <w:rFonts w:ascii="Arial" w:hAnsi="Arial" w:cs="Arial"/>
                      <w:color w:val="000000"/>
                      <w:sz w:val="18"/>
                      <w:szCs w:val="18"/>
                    </w:rPr>
                  </w:pPr>
                  <w:r>
                    <w:rPr>
                      <w:rFonts w:ascii="Arial" w:hAnsi="Arial" w:cs="Arial"/>
                      <w:color w:val="000000"/>
                      <w:sz w:val="18"/>
                      <w:szCs w:val="18"/>
                    </w:rPr>
                    <w:t>7</w:t>
                  </w:r>
                </w:p>
              </w:tc>
              <w:tc>
                <w:tcPr>
                  <w:tcW w:w="2930" w:type="dxa"/>
                  <w:tcBorders>
                    <w:top w:val="nil"/>
                    <w:left w:val="nil"/>
                    <w:bottom w:val="single" w:sz="8" w:space="0" w:color="auto"/>
                    <w:right w:val="single" w:sz="4" w:space="0" w:color="auto"/>
                  </w:tcBorders>
                  <w:shd w:val="clear" w:color="auto" w:fill="auto"/>
                  <w:vAlign w:val="center"/>
                </w:tcPr>
                <w:p w:rsidR="00EE0727" w:rsidRPr="00EE0727" w:rsidRDefault="00EE0727" w:rsidP="00EE0727">
                  <w:pPr>
                    <w:jc w:val="both"/>
                    <w:rPr>
                      <w:rFonts w:ascii="Arial" w:hAnsi="Arial" w:cs="Arial"/>
                      <w:sz w:val="18"/>
                      <w:szCs w:val="18"/>
                      <w:lang w:val="es-CO"/>
                    </w:rPr>
                  </w:pPr>
                  <w:r w:rsidRPr="00EE0727">
                    <w:rPr>
                      <w:rFonts w:ascii="Arial" w:hAnsi="Arial" w:cs="Arial"/>
                      <w:sz w:val="18"/>
                      <w:szCs w:val="18"/>
                      <w:lang w:val="es-CO"/>
                    </w:rPr>
                    <w:t>Reactivo, materiales, prueba mediante Elisa competit</w:t>
                  </w:r>
                  <w:r>
                    <w:rPr>
                      <w:rFonts w:ascii="Arial" w:hAnsi="Arial" w:cs="Arial"/>
                      <w:sz w:val="18"/>
                      <w:szCs w:val="18"/>
                      <w:lang w:val="es-CO"/>
                    </w:rPr>
                    <w:t xml:space="preserve">iva, </w:t>
                  </w:r>
                  <w:r w:rsidRPr="00EE0727">
                    <w:rPr>
                      <w:rFonts w:ascii="Arial" w:hAnsi="Arial" w:cs="Arial"/>
                      <w:sz w:val="18"/>
                      <w:szCs w:val="18"/>
                      <w:lang w:val="es-CO"/>
                    </w:rPr>
                    <w:t>transporte y trámites ante el ICA. Granja el Tíbar</w:t>
                  </w:r>
                  <w:r>
                    <w:rPr>
                      <w:rFonts w:ascii="Arial" w:hAnsi="Arial" w:cs="Arial"/>
                      <w:sz w:val="18"/>
                      <w:szCs w:val="18"/>
                      <w:lang w:val="es-CO"/>
                    </w:rPr>
                    <w:t>.</w:t>
                  </w:r>
                </w:p>
              </w:tc>
              <w:tc>
                <w:tcPr>
                  <w:tcW w:w="851" w:type="dxa"/>
                  <w:tcBorders>
                    <w:top w:val="nil"/>
                    <w:left w:val="nil"/>
                    <w:bottom w:val="single" w:sz="8" w:space="0" w:color="auto"/>
                    <w:right w:val="single" w:sz="4" w:space="0" w:color="auto"/>
                  </w:tcBorders>
                  <w:shd w:val="clear" w:color="auto" w:fill="auto"/>
                  <w:noWrap/>
                  <w:vAlign w:val="center"/>
                </w:tcPr>
                <w:p w:rsidR="00EE0727" w:rsidRPr="00254B01" w:rsidRDefault="00EE0727"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72" w:type="dxa"/>
                  <w:tcBorders>
                    <w:top w:val="nil"/>
                    <w:left w:val="nil"/>
                    <w:bottom w:val="single" w:sz="8" w:space="0" w:color="auto"/>
                    <w:right w:val="single" w:sz="4" w:space="0" w:color="auto"/>
                  </w:tcBorders>
                  <w:shd w:val="clear" w:color="auto" w:fill="auto"/>
                  <w:vAlign w:val="center"/>
                </w:tcPr>
                <w:p w:rsidR="00EE0727" w:rsidRDefault="00EE0727" w:rsidP="005F6486">
                  <w:pPr>
                    <w:jc w:val="center"/>
                    <w:rPr>
                      <w:rFonts w:ascii="Arial" w:hAnsi="Arial" w:cs="Arial"/>
                      <w:color w:val="000000"/>
                      <w:sz w:val="18"/>
                      <w:szCs w:val="18"/>
                    </w:rPr>
                  </w:pPr>
                  <w:r>
                    <w:rPr>
                      <w:rFonts w:ascii="Arial" w:hAnsi="Arial" w:cs="Arial"/>
                      <w:color w:val="000000"/>
                      <w:sz w:val="18"/>
                      <w:szCs w:val="18"/>
                    </w:rPr>
                    <w:t>2</w:t>
                  </w:r>
                </w:p>
              </w:tc>
              <w:tc>
                <w:tcPr>
                  <w:tcW w:w="1070" w:type="dxa"/>
                  <w:tcBorders>
                    <w:top w:val="nil"/>
                    <w:left w:val="nil"/>
                    <w:bottom w:val="single" w:sz="8" w:space="0" w:color="auto"/>
                    <w:right w:val="single" w:sz="4" w:space="0" w:color="auto"/>
                  </w:tcBorders>
                  <w:shd w:val="clear" w:color="auto" w:fill="auto"/>
                  <w:noWrap/>
                  <w:vAlign w:val="center"/>
                </w:tcPr>
                <w:p w:rsidR="00EE0727" w:rsidRPr="00254B01" w:rsidRDefault="00EE0727" w:rsidP="005F6486">
                  <w:pPr>
                    <w:spacing w:line="276" w:lineRule="auto"/>
                    <w:jc w:val="center"/>
                    <w:rPr>
                      <w:rFonts w:ascii="Arial" w:hAnsi="Arial" w:cs="Arial"/>
                      <w:color w:val="000000"/>
                      <w:sz w:val="18"/>
                      <w:szCs w:val="18"/>
                    </w:rPr>
                  </w:pPr>
                </w:p>
              </w:tc>
              <w:tc>
                <w:tcPr>
                  <w:tcW w:w="909" w:type="dxa"/>
                  <w:tcBorders>
                    <w:top w:val="nil"/>
                    <w:left w:val="nil"/>
                    <w:bottom w:val="single" w:sz="4" w:space="0" w:color="auto"/>
                    <w:right w:val="single" w:sz="4" w:space="0" w:color="auto"/>
                  </w:tcBorders>
                </w:tcPr>
                <w:p w:rsidR="00EE0727" w:rsidRPr="00254B01" w:rsidRDefault="00EE0727"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tcPr>
                <w:p w:rsidR="00EE0727" w:rsidRPr="00254B01" w:rsidRDefault="00EE0727" w:rsidP="005F6486">
                  <w:pPr>
                    <w:spacing w:line="276" w:lineRule="auto"/>
                    <w:jc w:val="center"/>
                    <w:rPr>
                      <w:rFonts w:ascii="Arial" w:hAnsi="Arial" w:cs="Arial"/>
                      <w:color w:val="000000"/>
                      <w:sz w:val="18"/>
                      <w:szCs w:val="18"/>
                    </w:rPr>
                  </w:pPr>
                </w:p>
              </w:tc>
            </w:tr>
            <w:tr w:rsidR="00EE0727" w:rsidRPr="00254B01" w:rsidTr="00B76208">
              <w:trPr>
                <w:trHeight w:val="1166"/>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rsidR="00EE0727" w:rsidRDefault="00EE0727" w:rsidP="005F6486">
                  <w:pPr>
                    <w:jc w:val="center"/>
                    <w:rPr>
                      <w:rFonts w:ascii="Arial" w:hAnsi="Arial" w:cs="Arial"/>
                      <w:color w:val="000000"/>
                      <w:sz w:val="18"/>
                      <w:szCs w:val="18"/>
                    </w:rPr>
                  </w:pPr>
                  <w:r>
                    <w:rPr>
                      <w:rFonts w:ascii="Arial" w:hAnsi="Arial" w:cs="Arial"/>
                      <w:color w:val="000000"/>
                      <w:sz w:val="18"/>
                      <w:szCs w:val="18"/>
                    </w:rPr>
                    <w:t>8</w:t>
                  </w:r>
                </w:p>
              </w:tc>
              <w:tc>
                <w:tcPr>
                  <w:tcW w:w="2930" w:type="dxa"/>
                  <w:tcBorders>
                    <w:top w:val="nil"/>
                    <w:left w:val="nil"/>
                    <w:bottom w:val="single" w:sz="8" w:space="0" w:color="auto"/>
                    <w:right w:val="single" w:sz="4" w:space="0" w:color="auto"/>
                  </w:tcBorders>
                  <w:shd w:val="clear" w:color="auto" w:fill="auto"/>
                  <w:vAlign w:val="center"/>
                </w:tcPr>
                <w:p w:rsidR="00EE0727" w:rsidRPr="00EE0727" w:rsidRDefault="00EE0727" w:rsidP="00EE0727">
                  <w:pPr>
                    <w:jc w:val="both"/>
                    <w:rPr>
                      <w:rFonts w:ascii="Arial" w:hAnsi="Arial" w:cs="Arial"/>
                      <w:sz w:val="18"/>
                      <w:szCs w:val="18"/>
                      <w:lang w:val="es-CO"/>
                    </w:rPr>
                  </w:pPr>
                  <w:r w:rsidRPr="00EE0727">
                    <w:rPr>
                      <w:rFonts w:ascii="Arial" w:hAnsi="Arial" w:cs="Arial"/>
                      <w:sz w:val="18"/>
                      <w:szCs w:val="18"/>
                      <w:lang w:val="es-CO"/>
                    </w:rPr>
                    <w:t>Realización de Prueba FPA -Granja la Esperanza. Granja el</w:t>
                  </w:r>
                </w:p>
                <w:p w:rsidR="00EE0727" w:rsidRPr="00EE0727" w:rsidRDefault="00EE0727" w:rsidP="00EE0727">
                  <w:pPr>
                    <w:jc w:val="both"/>
                    <w:rPr>
                      <w:rFonts w:ascii="Arial" w:hAnsi="Arial" w:cs="Arial"/>
                      <w:sz w:val="18"/>
                      <w:szCs w:val="18"/>
                      <w:lang w:val="es-CO"/>
                    </w:rPr>
                  </w:pPr>
                  <w:r w:rsidRPr="00EE0727">
                    <w:rPr>
                      <w:rFonts w:ascii="Arial" w:hAnsi="Arial" w:cs="Arial"/>
                      <w:sz w:val="18"/>
                      <w:szCs w:val="18"/>
                      <w:lang w:val="es-CO"/>
                    </w:rPr>
                    <w:t>Tíbar</w:t>
                  </w:r>
                  <w:r>
                    <w:rPr>
                      <w:rFonts w:ascii="Arial" w:hAnsi="Arial" w:cs="Arial"/>
                      <w:sz w:val="18"/>
                      <w:szCs w:val="18"/>
                      <w:lang w:val="es-CO"/>
                    </w:rPr>
                    <w:t>.</w:t>
                  </w:r>
                </w:p>
              </w:tc>
              <w:tc>
                <w:tcPr>
                  <w:tcW w:w="851" w:type="dxa"/>
                  <w:tcBorders>
                    <w:top w:val="nil"/>
                    <w:left w:val="nil"/>
                    <w:bottom w:val="single" w:sz="8" w:space="0" w:color="auto"/>
                    <w:right w:val="single" w:sz="4" w:space="0" w:color="auto"/>
                  </w:tcBorders>
                  <w:shd w:val="clear" w:color="auto" w:fill="auto"/>
                  <w:noWrap/>
                  <w:vAlign w:val="center"/>
                </w:tcPr>
                <w:p w:rsidR="00EE0727" w:rsidRPr="00254B01" w:rsidRDefault="00EE0727"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72" w:type="dxa"/>
                  <w:tcBorders>
                    <w:top w:val="nil"/>
                    <w:left w:val="nil"/>
                    <w:bottom w:val="single" w:sz="8" w:space="0" w:color="auto"/>
                    <w:right w:val="single" w:sz="4" w:space="0" w:color="auto"/>
                  </w:tcBorders>
                  <w:shd w:val="clear" w:color="auto" w:fill="auto"/>
                  <w:vAlign w:val="center"/>
                </w:tcPr>
                <w:p w:rsidR="00EE0727" w:rsidRDefault="00EE0727" w:rsidP="005F6486">
                  <w:pPr>
                    <w:jc w:val="center"/>
                    <w:rPr>
                      <w:rFonts w:ascii="Arial" w:hAnsi="Arial" w:cs="Arial"/>
                      <w:color w:val="000000"/>
                      <w:sz w:val="18"/>
                      <w:szCs w:val="18"/>
                    </w:rPr>
                  </w:pPr>
                  <w:r>
                    <w:rPr>
                      <w:rFonts w:ascii="Arial" w:hAnsi="Arial" w:cs="Arial"/>
                      <w:color w:val="000000"/>
                      <w:sz w:val="18"/>
                      <w:szCs w:val="18"/>
                    </w:rPr>
                    <w:t>2</w:t>
                  </w:r>
                </w:p>
              </w:tc>
              <w:tc>
                <w:tcPr>
                  <w:tcW w:w="1070" w:type="dxa"/>
                  <w:tcBorders>
                    <w:top w:val="nil"/>
                    <w:left w:val="nil"/>
                    <w:bottom w:val="single" w:sz="8" w:space="0" w:color="auto"/>
                    <w:right w:val="single" w:sz="4" w:space="0" w:color="auto"/>
                  </w:tcBorders>
                  <w:shd w:val="clear" w:color="auto" w:fill="auto"/>
                  <w:noWrap/>
                  <w:vAlign w:val="center"/>
                </w:tcPr>
                <w:p w:rsidR="00EE0727" w:rsidRPr="00254B01" w:rsidRDefault="00EE0727" w:rsidP="005F6486">
                  <w:pPr>
                    <w:spacing w:line="276" w:lineRule="auto"/>
                    <w:jc w:val="center"/>
                    <w:rPr>
                      <w:rFonts w:ascii="Arial" w:hAnsi="Arial" w:cs="Arial"/>
                      <w:color w:val="000000"/>
                      <w:sz w:val="18"/>
                      <w:szCs w:val="18"/>
                    </w:rPr>
                  </w:pPr>
                </w:p>
              </w:tc>
              <w:tc>
                <w:tcPr>
                  <w:tcW w:w="909" w:type="dxa"/>
                  <w:tcBorders>
                    <w:top w:val="nil"/>
                    <w:left w:val="nil"/>
                    <w:bottom w:val="single" w:sz="4" w:space="0" w:color="auto"/>
                    <w:right w:val="single" w:sz="4" w:space="0" w:color="auto"/>
                  </w:tcBorders>
                </w:tcPr>
                <w:p w:rsidR="00EE0727" w:rsidRPr="00254B01" w:rsidRDefault="00EE0727"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tcPr>
                <w:p w:rsidR="00EE0727" w:rsidRPr="00254B01" w:rsidRDefault="00EE0727" w:rsidP="005F6486">
                  <w:pPr>
                    <w:spacing w:line="276" w:lineRule="auto"/>
                    <w:jc w:val="center"/>
                    <w:rPr>
                      <w:rFonts w:ascii="Arial" w:hAnsi="Arial" w:cs="Arial"/>
                      <w:color w:val="000000"/>
                      <w:sz w:val="18"/>
                      <w:szCs w:val="18"/>
                    </w:rPr>
                  </w:pPr>
                </w:p>
              </w:tc>
            </w:tr>
            <w:tr w:rsidR="00EE0727" w:rsidRPr="00254B01" w:rsidTr="00B76208">
              <w:trPr>
                <w:trHeight w:val="1166"/>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rsidR="00EE0727" w:rsidRDefault="00EE0727" w:rsidP="005F6486">
                  <w:pPr>
                    <w:jc w:val="center"/>
                    <w:rPr>
                      <w:rFonts w:ascii="Arial" w:hAnsi="Arial" w:cs="Arial"/>
                      <w:color w:val="000000"/>
                      <w:sz w:val="18"/>
                      <w:szCs w:val="18"/>
                    </w:rPr>
                  </w:pPr>
                  <w:r>
                    <w:rPr>
                      <w:rFonts w:ascii="Arial" w:hAnsi="Arial" w:cs="Arial"/>
                      <w:color w:val="000000"/>
                      <w:sz w:val="18"/>
                      <w:szCs w:val="18"/>
                    </w:rPr>
                    <w:t>9</w:t>
                  </w:r>
                </w:p>
              </w:tc>
              <w:tc>
                <w:tcPr>
                  <w:tcW w:w="2930" w:type="dxa"/>
                  <w:tcBorders>
                    <w:top w:val="nil"/>
                    <w:left w:val="nil"/>
                    <w:bottom w:val="single" w:sz="8" w:space="0" w:color="auto"/>
                    <w:right w:val="single" w:sz="4" w:space="0" w:color="auto"/>
                  </w:tcBorders>
                  <w:shd w:val="clear" w:color="auto" w:fill="auto"/>
                  <w:vAlign w:val="center"/>
                </w:tcPr>
                <w:p w:rsidR="00EE0727" w:rsidRPr="00EE0727" w:rsidRDefault="00EE0727" w:rsidP="00EE0727">
                  <w:pPr>
                    <w:jc w:val="both"/>
                    <w:rPr>
                      <w:rFonts w:ascii="Arial" w:hAnsi="Arial" w:cs="Arial"/>
                      <w:sz w:val="18"/>
                      <w:szCs w:val="18"/>
                      <w:lang w:val="es-CO"/>
                    </w:rPr>
                  </w:pPr>
                  <w:r w:rsidRPr="00EE0727">
                    <w:rPr>
                      <w:rFonts w:ascii="Arial" w:hAnsi="Arial" w:cs="Arial"/>
                      <w:sz w:val="18"/>
                      <w:szCs w:val="18"/>
                      <w:lang w:val="es-CO"/>
                    </w:rPr>
                    <w:t>Prueba de tuberculosis A</w:t>
                  </w:r>
                  <w:r>
                    <w:rPr>
                      <w:rFonts w:ascii="Arial" w:hAnsi="Arial" w:cs="Arial"/>
                      <w:sz w:val="18"/>
                      <w:szCs w:val="18"/>
                      <w:lang w:val="es-CO"/>
                    </w:rPr>
                    <w:t xml:space="preserve">no Caudal. Incluye Tuberculina, </w:t>
                  </w:r>
                  <w:r w:rsidRPr="00EE0727">
                    <w:rPr>
                      <w:rFonts w:ascii="Arial" w:hAnsi="Arial" w:cs="Arial"/>
                      <w:sz w:val="18"/>
                      <w:szCs w:val="18"/>
                      <w:lang w:val="es-CO"/>
                    </w:rPr>
                    <w:t>materiales y transporte (bovinos mayores de 6 semanas).</w:t>
                  </w:r>
                </w:p>
                <w:p w:rsidR="00EE0727" w:rsidRPr="00EE0727" w:rsidRDefault="00EE0727" w:rsidP="00EE0727">
                  <w:pPr>
                    <w:jc w:val="both"/>
                    <w:rPr>
                      <w:rFonts w:ascii="Arial" w:hAnsi="Arial" w:cs="Arial"/>
                      <w:sz w:val="18"/>
                      <w:szCs w:val="18"/>
                      <w:lang w:val="es-CO"/>
                    </w:rPr>
                  </w:pPr>
                  <w:r w:rsidRPr="00EE0727">
                    <w:rPr>
                      <w:rFonts w:ascii="Arial" w:hAnsi="Arial" w:cs="Arial"/>
                      <w:sz w:val="18"/>
                      <w:szCs w:val="18"/>
                      <w:lang w:val="es-CO"/>
                    </w:rPr>
                    <w:t>Granja el Tíbar</w:t>
                  </w:r>
                  <w:r>
                    <w:rPr>
                      <w:rFonts w:ascii="Arial" w:hAnsi="Arial" w:cs="Arial"/>
                      <w:sz w:val="18"/>
                      <w:szCs w:val="18"/>
                      <w:lang w:val="es-CO"/>
                    </w:rPr>
                    <w:t>.</w:t>
                  </w:r>
                </w:p>
              </w:tc>
              <w:tc>
                <w:tcPr>
                  <w:tcW w:w="851" w:type="dxa"/>
                  <w:tcBorders>
                    <w:top w:val="nil"/>
                    <w:left w:val="nil"/>
                    <w:bottom w:val="single" w:sz="8" w:space="0" w:color="auto"/>
                    <w:right w:val="single" w:sz="4" w:space="0" w:color="auto"/>
                  </w:tcBorders>
                  <w:shd w:val="clear" w:color="auto" w:fill="auto"/>
                  <w:noWrap/>
                  <w:vAlign w:val="center"/>
                </w:tcPr>
                <w:p w:rsidR="00EE0727" w:rsidRPr="00254B01" w:rsidRDefault="00EE0727"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72" w:type="dxa"/>
                  <w:tcBorders>
                    <w:top w:val="nil"/>
                    <w:left w:val="nil"/>
                    <w:bottom w:val="single" w:sz="8" w:space="0" w:color="auto"/>
                    <w:right w:val="single" w:sz="4" w:space="0" w:color="auto"/>
                  </w:tcBorders>
                  <w:shd w:val="clear" w:color="auto" w:fill="auto"/>
                  <w:vAlign w:val="center"/>
                </w:tcPr>
                <w:p w:rsidR="00EE0727" w:rsidRDefault="00EE0727" w:rsidP="005F6486">
                  <w:pPr>
                    <w:jc w:val="center"/>
                    <w:rPr>
                      <w:rFonts w:ascii="Arial" w:hAnsi="Arial" w:cs="Arial"/>
                      <w:color w:val="000000"/>
                      <w:sz w:val="18"/>
                      <w:szCs w:val="18"/>
                    </w:rPr>
                  </w:pPr>
                  <w:r>
                    <w:rPr>
                      <w:rFonts w:ascii="Arial" w:hAnsi="Arial" w:cs="Arial"/>
                      <w:color w:val="000000"/>
                      <w:sz w:val="18"/>
                      <w:szCs w:val="18"/>
                    </w:rPr>
                    <w:t>17</w:t>
                  </w:r>
                </w:p>
              </w:tc>
              <w:tc>
                <w:tcPr>
                  <w:tcW w:w="1070" w:type="dxa"/>
                  <w:tcBorders>
                    <w:top w:val="nil"/>
                    <w:left w:val="nil"/>
                    <w:bottom w:val="single" w:sz="8" w:space="0" w:color="auto"/>
                    <w:right w:val="single" w:sz="4" w:space="0" w:color="auto"/>
                  </w:tcBorders>
                  <w:shd w:val="clear" w:color="auto" w:fill="auto"/>
                  <w:noWrap/>
                  <w:vAlign w:val="center"/>
                </w:tcPr>
                <w:p w:rsidR="00EE0727" w:rsidRPr="00254B01" w:rsidRDefault="00EE0727" w:rsidP="005F6486">
                  <w:pPr>
                    <w:spacing w:line="276" w:lineRule="auto"/>
                    <w:jc w:val="center"/>
                    <w:rPr>
                      <w:rFonts w:ascii="Arial" w:hAnsi="Arial" w:cs="Arial"/>
                      <w:color w:val="000000"/>
                      <w:sz w:val="18"/>
                      <w:szCs w:val="18"/>
                    </w:rPr>
                  </w:pPr>
                </w:p>
              </w:tc>
              <w:tc>
                <w:tcPr>
                  <w:tcW w:w="909" w:type="dxa"/>
                  <w:tcBorders>
                    <w:top w:val="nil"/>
                    <w:left w:val="nil"/>
                    <w:bottom w:val="single" w:sz="4" w:space="0" w:color="auto"/>
                    <w:right w:val="single" w:sz="4" w:space="0" w:color="auto"/>
                  </w:tcBorders>
                </w:tcPr>
                <w:p w:rsidR="00EE0727" w:rsidRPr="00254B01" w:rsidRDefault="00EE0727"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tcPr>
                <w:p w:rsidR="00EE0727" w:rsidRPr="00254B01" w:rsidRDefault="00EE0727" w:rsidP="005F6486">
                  <w:pPr>
                    <w:spacing w:line="276" w:lineRule="auto"/>
                    <w:jc w:val="center"/>
                    <w:rPr>
                      <w:rFonts w:ascii="Arial" w:hAnsi="Arial" w:cs="Arial"/>
                      <w:color w:val="000000"/>
                      <w:sz w:val="18"/>
                      <w:szCs w:val="18"/>
                    </w:rPr>
                  </w:pPr>
                </w:p>
              </w:tc>
            </w:tr>
            <w:tr w:rsidR="00EE0727" w:rsidRPr="00254B01" w:rsidTr="00B76208">
              <w:trPr>
                <w:trHeight w:val="1166"/>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rsidR="00EE0727" w:rsidRDefault="00EE0727" w:rsidP="005F6486">
                  <w:pPr>
                    <w:jc w:val="center"/>
                    <w:rPr>
                      <w:rFonts w:ascii="Arial" w:hAnsi="Arial" w:cs="Arial"/>
                      <w:color w:val="000000"/>
                      <w:sz w:val="18"/>
                      <w:szCs w:val="18"/>
                    </w:rPr>
                  </w:pPr>
                  <w:r>
                    <w:rPr>
                      <w:rFonts w:ascii="Arial" w:hAnsi="Arial" w:cs="Arial"/>
                      <w:color w:val="000000"/>
                      <w:sz w:val="18"/>
                      <w:szCs w:val="18"/>
                    </w:rPr>
                    <w:t>10</w:t>
                  </w:r>
                </w:p>
              </w:tc>
              <w:tc>
                <w:tcPr>
                  <w:tcW w:w="2930" w:type="dxa"/>
                  <w:tcBorders>
                    <w:top w:val="nil"/>
                    <w:left w:val="nil"/>
                    <w:bottom w:val="single" w:sz="8" w:space="0" w:color="auto"/>
                    <w:right w:val="single" w:sz="4" w:space="0" w:color="auto"/>
                  </w:tcBorders>
                  <w:shd w:val="clear" w:color="auto" w:fill="auto"/>
                  <w:vAlign w:val="center"/>
                </w:tcPr>
                <w:p w:rsidR="00EE0727" w:rsidRPr="00EE0727" w:rsidRDefault="00EE0727" w:rsidP="00EE0727">
                  <w:pPr>
                    <w:jc w:val="both"/>
                    <w:rPr>
                      <w:rFonts w:ascii="Arial" w:hAnsi="Arial" w:cs="Arial"/>
                      <w:sz w:val="18"/>
                      <w:szCs w:val="18"/>
                      <w:lang w:val="es-CO"/>
                    </w:rPr>
                  </w:pPr>
                  <w:r w:rsidRPr="00EE0727">
                    <w:rPr>
                      <w:rFonts w:ascii="Arial" w:hAnsi="Arial" w:cs="Arial"/>
                      <w:sz w:val="18"/>
                      <w:szCs w:val="18"/>
                      <w:lang w:val="es-CO"/>
                    </w:rPr>
                    <w:t>Prueba Tuberculosis cervical comparativa. Granja el Tíbar</w:t>
                  </w:r>
                  <w:r>
                    <w:rPr>
                      <w:rFonts w:ascii="Arial" w:hAnsi="Arial" w:cs="Arial"/>
                      <w:sz w:val="18"/>
                      <w:szCs w:val="18"/>
                      <w:lang w:val="es-CO"/>
                    </w:rPr>
                    <w:t>.</w:t>
                  </w:r>
                </w:p>
              </w:tc>
              <w:tc>
                <w:tcPr>
                  <w:tcW w:w="851" w:type="dxa"/>
                  <w:tcBorders>
                    <w:top w:val="nil"/>
                    <w:left w:val="nil"/>
                    <w:bottom w:val="single" w:sz="8" w:space="0" w:color="auto"/>
                    <w:right w:val="single" w:sz="4" w:space="0" w:color="auto"/>
                  </w:tcBorders>
                  <w:shd w:val="clear" w:color="auto" w:fill="auto"/>
                  <w:noWrap/>
                  <w:vAlign w:val="center"/>
                </w:tcPr>
                <w:p w:rsidR="00EE0727" w:rsidRPr="00254B01" w:rsidRDefault="00EE0727"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72" w:type="dxa"/>
                  <w:tcBorders>
                    <w:top w:val="nil"/>
                    <w:left w:val="nil"/>
                    <w:bottom w:val="single" w:sz="8" w:space="0" w:color="auto"/>
                    <w:right w:val="single" w:sz="4" w:space="0" w:color="auto"/>
                  </w:tcBorders>
                  <w:shd w:val="clear" w:color="auto" w:fill="auto"/>
                  <w:vAlign w:val="center"/>
                </w:tcPr>
                <w:p w:rsidR="00EE0727" w:rsidRDefault="00EE0727" w:rsidP="005F6486">
                  <w:pPr>
                    <w:jc w:val="center"/>
                    <w:rPr>
                      <w:rFonts w:ascii="Arial" w:hAnsi="Arial" w:cs="Arial"/>
                      <w:color w:val="000000"/>
                      <w:sz w:val="18"/>
                      <w:szCs w:val="18"/>
                    </w:rPr>
                  </w:pPr>
                  <w:r>
                    <w:rPr>
                      <w:rFonts w:ascii="Arial" w:hAnsi="Arial" w:cs="Arial"/>
                      <w:color w:val="000000"/>
                      <w:sz w:val="18"/>
                      <w:szCs w:val="18"/>
                    </w:rPr>
                    <w:t>3</w:t>
                  </w:r>
                </w:p>
              </w:tc>
              <w:tc>
                <w:tcPr>
                  <w:tcW w:w="1070" w:type="dxa"/>
                  <w:tcBorders>
                    <w:top w:val="nil"/>
                    <w:left w:val="nil"/>
                    <w:bottom w:val="single" w:sz="8" w:space="0" w:color="auto"/>
                    <w:right w:val="single" w:sz="4" w:space="0" w:color="auto"/>
                  </w:tcBorders>
                  <w:shd w:val="clear" w:color="auto" w:fill="auto"/>
                  <w:noWrap/>
                  <w:vAlign w:val="center"/>
                </w:tcPr>
                <w:p w:rsidR="00EE0727" w:rsidRPr="00254B01" w:rsidRDefault="00EE0727" w:rsidP="005F6486">
                  <w:pPr>
                    <w:spacing w:line="276" w:lineRule="auto"/>
                    <w:jc w:val="center"/>
                    <w:rPr>
                      <w:rFonts w:ascii="Arial" w:hAnsi="Arial" w:cs="Arial"/>
                      <w:color w:val="000000"/>
                      <w:sz w:val="18"/>
                      <w:szCs w:val="18"/>
                    </w:rPr>
                  </w:pPr>
                </w:p>
              </w:tc>
              <w:tc>
                <w:tcPr>
                  <w:tcW w:w="909" w:type="dxa"/>
                  <w:tcBorders>
                    <w:top w:val="nil"/>
                    <w:left w:val="nil"/>
                    <w:bottom w:val="single" w:sz="4" w:space="0" w:color="auto"/>
                    <w:right w:val="single" w:sz="4" w:space="0" w:color="auto"/>
                  </w:tcBorders>
                </w:tcPr>
                <w:p w:rsidR="00EE0727" w:rsidRPr="00254B01" w:rsidRDefault="00EE0727"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tcPr>
                <w:p w:rsidR="00EE0727" w:rsidRPr="00254B01" w:rsidRDefault="00EE0727" w:rsidP="005F6486">
                  <w:pPr>
                    <w:spacing w:line="276" w:lineRule="auto"/>
                    <w:jc w:val="center"/>
                    <w:rPr>
                      <w:rFonts w:ascii="Arial" w:hAnsi="Arial" w:cs="Arial"/>
                      <w:color w:val="000000"/>
                      <w:sz w:val="18"/>
                      <w:szCs w:val="18"/>
                    </w:rPr>
                  </w:pPr>
                </w:p>
              </w:tc>
            </w:tr>
            <w:tr w:rsidR="005F6486" w:rsidRPr="00254B01" w:rsidTr="005F6486">
              <w:trPr>
                <w:trHeight w:val="300"/>
                <w:jc w:val="center"/>
              </w:trPr>
              <w:tc>
                <w:tcPr>
                  <w:tcW w:w="6823"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F6486" w:rsidRPr="00254B01" w:rsidRDefault="005F6486" w:rsidP="005F6486">
                  <w:pPr>
                    <w:jc w:val="right"/>
                    <w:rPr>
                      <w:rFonts w:ascii="Arial" w:hAnsi="Arial" w:cs="Arial"/>
                      <w:b/>
                      <w:bCs/>
                      <w:color w:val="000000"/>
                      <w:sz w:val="18"/>
                      <w:szCs w:val="18"/>
                    </w:rPr>
                  </w:pPr>
                  <w:r w:rsidRPr="00254B01">
                    <w:rPr>
                      <w:rFonts w:ascii="Arial" w:hAnsi="Arial" w:cs="Arial"/>
                      <w:b/>
                      <w:bCs/>
                      <w:color w:val="000000"/>
                      <w:sz w:val="18"/>
                      <w:szCs w:val="18"/>
                    </w:rPr>
                    <w:t>SUBTOTAL</w:t>
                  </w:r>
                </w:p>
              </w:tc>
              <w:tc>
                <w:tcPr>
                  <w:tcW w:w="1202"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F6486" w:rsidRPr="00254B01" w:rsidRDefault="005F6486" w:rsidP="005F6486">
                  <w:pPr>
                    <w:jc w:val="right"/>
                    <w:rPr>
                      <w:rFonts w:ascii="Arial" w:hAnsi="Arial" w:cs="Arial"/>
                      <w:b/>
                      <w:bCs/>
                      <w:color w:val="000000"/>
                      <w:sz w:val="18"/>
                      <w:szCs w:val="18"/>
                    </w:rPr>
                  </w:pPr>
                </w:p>
              </w:tc>
            </w:tr>
            <w:tr w:rsidR="005F6486" w:rsidRPr="00254B01" w:rsidTr="005F6486">
              <w:trPr>
                <w:trHeight w:val="255"/>
                <w:jc w:val="center"/>
              </w:trPr>
              <w:tc>
                <w:tcPr>
                  <w:tcW w:w="6823"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F6486" w:rsidRPr="00254B01" w:rsidRDefault="005F6486" w:rsidP="005F6486">
                  <w:pPr>
                    <w:jc w:val="right"/>
                    <w:rPr>
                      <w:rFonts w:ascii="Arial" w:hAnsi="Arial" w:cs="Arial"/>
                      <w:b/>
                      <w:bCs/>
                      <w:color w:val="000000"/>
                      <w:sz w:val="18"/>
                      <w:szCs w:val="18"/>
                    </w:rPr>
                  </w:pPr>
                  <w:r w:rsidRPr="00254B01">
                    <w:rPr>
                      <w:rFonts w:ascii="Arial" w:hAnsi="Arial" w:cs="Arial"/>
                      <w:b/>
                      <w:bCs/>
                      <w:color w:val="000000"/>
                      <w:sz w:val="18"/>
                      <w:szCs w:val="18"/>
                    </w:rPr>
                    <w:t>IVA _</w:t>
                  </w:r>
                  <w:proofErr w:type="gramStart"/>
                  <w:r w:rsidRPr="00254B01">
                    <w:rPr>
                      <w:rFonts w:ascii="Arial" w:hAnsi="Arial" w:cs="Arial"/>
                      <w:b/>
                      <w:bCs/>
                      <w:color w:val="000000"/>
                      <w:sz w:val="18"/>
                      <w:szCs w:val="18"/>
                    </w:rPr>
                    <w:t>_(</w:t>
                  </w:r>
                  <w:proofErr w:type="gramEnd"/>
                  <w:r w:rsidRPr="00254B01">
                    <w:rPr>
                      <w:rFonts w:ascii="Arial" w:hAnsi="Arial" w:cs="Arial"/>
                      <w:b/>
                      <w:bCs/>
                      <w:color w:val="000000"/>
                      <w:sz w:val="18"/>
                      <w:szCs w:val="18"/>
                    </w:rPr>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486" w:rsidRPr="00254B01" w:rsidRDefault="005F6486" w:rsidP="005F6486">
                  <w:pPr>
                    <w:jc w:val="right"/>
                    <w:rPr>
                      <w:rFonts w:ascii="Arial" w:hAnsi="Arial" w:cs="Arial"/>
                      <w:b/>
                      <w:bCs/>
                      <w:color w:val="000000"/>
                      <w:sz w:val="18"/>
                      <w:szCs w:val="18"/>
                    </w:rPr>
                  </w:pPr>
                </w:p>
              </w:tc>
            </w:tr>
            <w:tr w:rsidR="005F6486" w:rsidRPr="00254B01" w:rsidTr="005F6486">
              <w:trPr>
                <w:trHeight w:val="255"/>
                <w:jc w:val="center"/>
              </w:trPr>
              <w:tc>
                <w:tcPr>
                  <w:tcW w:w="6823"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F6486" w:rsidRPr="00254B01" w:rsidRDefault="005F6486" w:rsidP="005F6486">
                  <w:pPr>
                    <w:jc w:val="right"/>
                    <w:rPr>
                      <w:rFonts w:ascii="Arial" w:hAnsi="Arial" w:cs="Arial"/>
                      <w:b/>
                      <w:bCs/>
                      <w:color w:val="000000"/>
                      <w:sz w:val="18"/>
                      <w:szCs w:val="18"/>
                    </w:rPr>
                  </w:pPr>
                  <w:r w:rsidRPr="00254B01">
                    <w:rPr>
                      <w:rFonts w:ascii="Arial" w:hAnsi="Arial" w:cs="Arial"/>
                      <w:b/>
                      <w:bCs/>
                      <w:color w:val="000000"/>
                      <w:sz w:val="18"/>
                      <w:szCs w:val="18"/>
                    </w:rPr>
                    <w:t>VALOR TOTAL</w:t>
                  </w:r>
                </w:p>
              </w:tc>
              <w:tc>
                <w:tcPr>
                  <w:tcW w:w="1202"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5F6486" w:rsidRPr="00254B01" w:rsidRDefault="005F6486" w:rsidP="005F6486">
                  <w:pPr>
                    <w:jc w:val="right"/>
                    <w:rPr>
                      <w:rFonts w:ascii="Arial" w:hAnsi="Arial" w:cs="Arial"/>
                      <w:b/>
                      <w:bCs/>
                      <w:color w:val="000000"/>
                      <w:sz w:val="18"/>
                      <w:szCs w:val="18"/>
                    </w:rPr>
                  </w:pPr>
                </w:p>
              </w:tc>
            </w:tr>
          </w:tbl>
          <w:p w:rsidR="00BA6693" w:rsidRPr="007452FA" w:rsidRDefault="00BA6693" w:rsidP="004A758B">
            <w:pPr>
              <w:jc w:val="both"/>
              <w:rPr>
                <w:rFonts w:ascii="Arial" w:hAnsi="Arial" w:cs="Arial"/>
                <w:sz w:val="22"/>
                <w:szCs w:val="22"/>
                <w:lang w:val="es-CO"/>
              </w:rPr>
            </w:pPr>
          </w:p>
        </w:tc>
      </w:tr>
    </w:tbl>
    <w:p w:rsidR="00BA6693" w:rsidRDefault="00BA6693" w:rsidP="004A758B">
      <w:pPr>
        <w:jc w:val="both"/>
        <w:rPr>
          <w:rFonts w:ascii="Arial" w:hAnsi="Arial" w:cs="Arial"/>
          <w:sz w:val="22"/>
          <w:szCs w:val="22"/>
          <w:lang w:val="es-CO"/>
        </w:rPr>
      </w:pPr>
    </w:p>
    <w:p w:rsidR="00EE0727" w:rsidRDefault="00EE0727" w:rsidP="004A758B">
      <w:pPr>
        <w:jc w:val="both"/>
        <w:rPr>
          <w:rFonts w:ascii="Arial" w:hAnsi="Arial" w:cs="Arial"/>
          <w:sz w:val="22"/>
          <w:szCs w:val="22"/>
          <w:lang w:val="es-CO"/>
        </w:rPr>
      </w:pPr>
    </w:p>
    <w:p w:rsidR="00EE0727" w:rsidRPr="007452FA" w:rsidRDefault="00EE0727"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lastRenderedPageBreak/>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76208" w:rsidRPr="00B76208" w:rsidRDefault="00B76208" w:rsidP="00B76208">
            <w:pPr>
              <w:jc w:val="both"/>
              <w:rPr>
                <w:rFonts w:ascii="Arial" w:hAnsi="Arial" w:cs="Arial"/>
                <w:sz w:val="22"/>
                <w:szCs w:val="22"/>
                <w:lang w:val="es-CO"/>
              </w:rPr>
            </w:pPr>
          </w:p>
          <w:p w:rsidR="00BA6693" w:rsidRPr="00EE0727" w:rsidRDefault="00EE0727" w:rsidP="00EE0727">
            <w:pPr>
              <w:pStyle w:val="Prrafodelista"/>
              <w:numPr>
                <w:ilvl w:val="0"/>
                <w:numId w:val="20"/>
              </w:numPr>
              <w:jc w:val="both"/>
              <w:rPr>
                <w:rFonts w:ascii="Arial" w:hAnsi="Arial" w:cs="Arial"/>
                <w:sz w:val="22"/>
                <w:szCs w:val="22"/>
                <w:lang w:val="es-CO"/>
              </w:rPr>
            </w:pPr>
            <w:r w:rsidRPr="00EE0727">
              <w:rPr>
                <w:rFonts w:ascii="Arial" w:hAnsi="Arial" w:cs="Arial"/>
                <w:sz w:val="22"/>
                <w:szCs w:val="22"/>
                <w:lang w:val="es-CO"/>
              </w:rPr>
              <w:t>Realización de prueba de brucelosis mediantes Elisa Indirecta a 12 hembras bovinas mayores de 24 meses, 1 macho bovinos mayor de 8 meses de edad en el CEEA- El Tíbar seccional Ubaté.</w:t>
            </w:r>
          </w:p>
          <w:p w:rsidR="00EE0727" w:rsidRDefault="00EE0727" w:rsidP="00EE0727">
            <w:pPr>
              <w:pStyle w:val="Prrafodelista"/>
              <w:numPr>
                <w:ilvl w:val="0"/>
                <w:numId w:val="20"/>
              </w:numPr>
              <w:jc w:val="both"/>
              <w:rPr>
                <w:rFonts w:ascii="Arial" w:hAnsi="Arial" w:cs="Arial"/>
                <w:sz w:val="22"/>
                <w:szCs w:val="22"/>
                <w:lang w:val="es-CO"/>
              </w:rPr>
            </w:pPr>
            <w:r w:rsidRPr="00EE0727">
              <w:rPr>
                <w:rFonts w:ascii="Arial" w:hAnsi="Arial" w:cs="Arial"/>
                <w:sz w:val="22"/>
                <w:szCs w:val="22"/>
                <w:lang w:val="es-CO"/>
              </w:rPr>
              <w:t>Realización de prueba de brucelosis mediantes Elisa Indirecta a 36 hembras bovinas mayores de 24 meses y 5 machos bovinos mayor de 8 meses de</w:t>
            </w:r>
            <w:r>
              <w:rPr>
                <w:rFonts w:ascii="Arial" w:hAnsi="Arial" w:cs="Arial"/>
                <w:sz w:val="22"/>
                <w:szCs w:val="22"/>
                <w:lang w:val="es-CO"/>
              </w:rPr>
              <w:t xml:space="preserve"> </w:t>
            </w:r>
            <w:r w:rsidRPr="00EE0727">
              <w:rPr>
                <w:rFonts w:ascii="Arial" w:hAnsi="Arial" w:cs="Arial"/>
                <w:sz w:val="22"/>
                <w:szCs w:val="22"/>
                <w:lang w:val="es-CO"/>
              </w:rPr>
              <w:t>edad en el CEAA- La Esperanza sede Fusagasugá.</w:t>
            </w:r>
          </w:p>
          <w:p w:rsidR="00BA6693" w:rsidRDefault="00EE0727" w:rsidP="004A758B">
            <w:pPr>
              <w:pStyle w:val="Prrafodelista"/>
              <w:numPr>
                <w:ilvl w:val="0"/>
                <w:numId w:val="20"/>
              </w:numPr>
              <w:jc w:val="both"/>
              <w:rPr>
                <w:rFonts w:ascii="Arial" w:hAnsi="Arial" w:cs="Arial"/>
                <w:sz w:val="22"/>
                <w:szCs w:val="22"/>
                <w:lang w:val="es-CO"/>
              </w:rPr>
            </w:pPr>
            <w:r w:rsidRPr="00EE0727">
              <w:rPr>
                <w:rFonts w:ascii="Arial" w:hAnsi="Arial" w:cs="Arial"/>
                <w:sz w:val="22"/>
                <w:szCs w:val="22"/>
                <w:lang w:val="es-CO"/>
              </w:rPr>
              <w:t xml:space="preserve"> Realización de 17 pruebas de tuberculina ano-caudal en las instalaciones del CEEA- El Tíbar seccional Ubaté. Incluyendo transporte y trámites ante el</w:t>
            </w:r>
            <w:r>
              <w:rPr>
                <w:rFonts w:ascii="Arial" w:hAnsi="Arial" w:cs="Arial"/>
                <w:sz w:val="22"/>
                <w:szCs w:val="22"/>
                <w:lang w:val="es-CO"/>
              </w:rPr>
              <w:t xml:space="preserve"> </w:t>
            </w:r>
            <w:r w:rsidR="00535E27">
              <w:rPr>
                <w:rFonts w:ascii="Arial" w:hAnsi="Arial" w:cs="Arial"/>
                <w:sz w:val="22"/>
                <w:szCs w:val="22"/>
                <w:lang w:val="es-CO"/>
              </w:rPr>
              <w:t>ICA.</w:t>
            </w:r>
          </w:p>
          <w:p w:rsidR="00B76208" w:rsidRPr="00EE0727" w:rsidRDefault="00B76208" w:rsidP="00B76208">
            <w:pPr>
              <w:pStyle w:val="Prrafodelista"/>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535E27" w:rsidRDefault="00535E27" w:rsidP="00535E27">
            <w:pPr>
              <w:jc w:val="both"/>
              <w:rPr>
                <w:rFonts w:ascii="Arial" w:hAnsi="Arial" w:cs="Arial"/>
                <w:sz w:val="22"/>
                <w:szCs w:val="22"/>
                <w:lang w:val="es-CO"/>
              </w:rPr>
            </w:pPr>
          </w:p>
          <w:p w:rsidR="00BA6693" w:rsidRPr="007452FA" w:rsidRDefault="00535E27" w:rsidP="00535E27">
            <w:pPr>
              <w:jc w:val="both"/>
              <w:rPr>
                <w:rFonts w:ascii="Arial" w:hAnsi="Arial" w:cs="Arial"/>
                <w:sz w:val="22"/>
                <w:szCs w:val="22"/>
                <w:lang w:val="es-CO"/>
              </w:rPr>
            </w:pPr>
            <w:r w:rsidRPr="00535E27">
              <w:rPr>
                <w:rFonts w:ascii="Arial" w:hAnsi="Arial" w:cs="Arial"/>
                <w:sz w:val="22"/>
                <w:szCs w:val="22"/>
                <w:lang w:val="es-CO"/>
              </w:rPr>
              <w:t xml:space="preserve">La ejecución del servicio se hará en los Centros de Estudios Agroambientales la Esperanza de la sede Fusagasugá y el </w:t>
            </w:r>
            <w:proofErr w:type="spellStart"/>
            <w:r w:rsidRPr="00535E27">
              <w:rPr>
                <w:rFonts w:ascii="Arial" w:hAnsi="Arial" w:cs="Arial"/>
                <w:sz w:val="22"/>
                <w:szCs w:val="22"/>
                <w:lang w:val="es-CO"/>
              </w:rPr>
              <w:t>Tibar</w:t>
            </w:r>
            <w:proofErr w:type="spellEnd"/>
            <w:r w:rsidRPr="00535E27">
              <w:rPr>
                <w:rFonts w:ascii="Arial" w:hAnsi="Arial" w:cs="Arial"/>
                <w:sz w:val="22"/>
                <w:szCs w:val="22"/>
                <w:lang w:val="es-CO"/>
              </w:rPr>
              <w:t xml:space="preserve"> de la seccional Ubaté</w:t>
            </w:r>
            <w:r>
              <w:rPr>
                <w:rFonts w:ascii="Arial" w:hAnsi="Arial" w:cs="Arial"/>
                <w:sz w:val="22"/>
                <w:szCs w:val="22"/>
                <w:lang w:val="es-CO"/>
              </w:rPr>
              <w:t xml:space="preserve"> y </w:t>
            </w:r>
            <w:r w:rsidRPr="00535E27">
              <w:rPr>
                <w:rFonts w:ascii="Arial" w:hAnsi="Arial" w:cs="Arial"/>
                <w:sz w:val="22"/>
                <w:szCs w:val="22"/>
                <w:lang w:val="es-CO"/>
              </w:rPr>
              <w:t xml:space="preserve">deberá hacer entrega de los certificados en original emitidos por el Instituto Colombiano Agropecuario Ica.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535E27" w:rsidRDefault="00535E27" w:rsidP="00535E27">
            <w:pPr>
              <w:jc w:val="both"/>
              <w:rPr>
                <w:rFonts w:ascii="Arial" w:hAnsi="Arial" w:cs="Arial"/>
                <w:sz w:val="22"/>
                <w:szCs w:val="22"/>
                <w:lang w:val="es-CO"/>
              </w:rPr>
            </w:pPr>
          </w:p>
          <w:p w:rsidR="00BA6693" w:rsidRPr="007452FA" w:rsidRDefault="00535E27" w:rsidP="00535E27">
            <w:pPr>
              <w:jc w:val="both"/>
              <w:rPr>
                <w:rFonts w:ascii="Arial" w:hAnsi="Arial" w:cs="Arial"/>
                <w:sz w:val="22"/>
                <w:szCs w:val="22"/>
                <w:lang w:val="es-CO"/>
              </w:rPr>
            </w:pPr>
            <w:r w:rsidRPr="00535E27">
              <w:rPr>
                <w:rFonts w:ascii="Arial" w:hAnsi="Arial" w:cs="Arial"/>
                <w:sz w:val="22"/>
                <w:szCs w:val="22"/>
                <w:lang w:val="es-CO"/>
              </w:rPr>
              <w:t>El plazo de ejecución del contrato treinta (30) días calendario, contados a partir del cumplimiento de los requisitos de per</w:t>
            </w:r>
            <w:r>
              <w:rPr>
                <w:rFonts w:ascii="Arial" w:hAnsi="Arial" w:cs="Arial"/>
                <w:sz w:val="22"/>
                <w:szCs w:val="22"/>
                <w:lang w:val="es-CO"/>
              </w:rPr>
              <w:t xml:space="preserve">feccionamiento, ejecución de a la </w:t>
            </w:r>
            <w:r w:rsidRPr="00535E27">
              <w:rPr>
                <w:rFonts w:ascii="Arial" w:hAnsi="Arial" w:cs="Arial"/>
                <w:sz w:val="22"/>
                <w:szCs w:val="22"/>
                <w:lang w:val="es-CO"/>
              </w:rPr>
              <w:t>orden contractual y de la aprobación</w:t>
            </w:r>
            <w:r>
              <w:rPr>
                <w:rFonts w:ascii="Arial" w:hAnsi="Arial" w:cs="Arial"/>
                <w:sz w:val="22"/>
                <w:szCs w:val="22"/>
                <w:lang w:val="es-CO"/>
              </w:rPr>
              <w:t xml:space="preserve"> del cronograma de actividades.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p w:rsidR="00535E27" w:rsidRDefault="00535E27" w:rsidP="004A758B">
            <w:pPr>
              <w:pStyle w:val="Prrafodelista"/>
              <w:numPr>
                <w:ilvl w:val="0"/>
                <w:numId w:val="16"/>
              </w:numPr>
              <w:ind w:left="313"/>
              <w:jc w:val="both"/>
              <w:rPr>
                <w:rFonts w:ascii="Arial" w:hAnsi="Arial" w:cs="Arial"/>
                <w:sz w:val="22"/>
                <w:szCs w:val="22"/>
              </w:rPr>
            </w:pPr>
            <w:r w:rsidRPr="00535E27">
              <w:rPr>
                <w:rFonts w:ascii="Arial" w:hAnsi="Arial" w:cs="Arial"/>
                <w:sz w:val="22"/>
                <w:szCs w:val="22"/>
              </w:rPr>
              <w:t>Entrega el bien o prestar el servicio con las características técnicas descritas y relacionadas en la orden contractual o contrato, así como en la solicitud de cotización y la oferta allegada por el CONTRATISTA</w:t>
            </w:r>
            <w:r>
              <w:rPr>
                <w:rFonts w:ascii="Arial" w:hAnsi="Arial" w:cs="Arial"/>
                <w:sz w:val="22"/>
                <w:szCs w:val="22"/>
              </w:rPr>
              <w:t>.</w:t>
            </w:r>
          </w:p>
          <w:p w:rsidR="00535E27" w:rsidRDefault="00535E27" w:rsidP="004A758B">
            <w:pPr>
              <w:pStyle w:val="Prrafodelista"/>
              <w:numPr>
                <w:ilvl w:val="0"/>
                <w:numId w:val="16"/>
              </w:numPr>
              <w:ind w:left="313"/>
              <w:jc w:val="both"/>
              <w:rPr>
                <w:rFonts w:ascii="Arial" w:hAnsi="Arial" w:cs="Arial"/>
                <w:sz w:val="22"/>
                <w:szCs w:val="22"/>
              </w:rPr>
            </w:pPr>
            <w:r w:rsidRPr="00535E27">
              <w:rPr>
                <w:rFonts w:ascii="Arial" w:hAnsi="Arial" w:cs="Arial"/>
                <w:sz w:val="22"/>
                <w:szCs w:val="22"/>
              </w:rPr>
              <w:t xml:space="preserve"> Allegar oportunamente a la Oficina de Compras de la UDEC la documentación necesaria para suscribir y legalizar la Orden Contractual o contrato. </w:t>
            </w:r>
          </w:p>
          <w:p w:rsidR="00535E27" w:rsidRDefault="00535E27" w:rsidP="004A758B">
            <w:pPr>
              <w:pStyle w:val="Prrafodelista"/>
              <w:numPr>
                <w:ilvl w:val="0"/>
                <w:numId w:val="16"/>
              </w:numPr>
              <w:ind w:left="313"/>
              <w:jc w:val="both"/>
              <w:rPr>
                <w:rFonts w:ascii="Arial" w:hAnsi="Arial" w:cs="Arial"/>
                <w:sz w:val="22"/>
                <w:szCs w:val="22"/>
              </w:rPr>
            </w:pPr>
            <w:r w:rsidRPr="00535E27">
              <w:rPr>
                <w:rFonts w:ascii="Arial" w:hAnsi="Arial" w:cs="Arial"/>
                <w:sz w:val="22"/>
                <w:szCs w:val="22"/>
              </w:rPr>
              <w:t>Mantener estricta reserva y confidencialidad sobre la información que conozca por causa o con ocasión de la ejecución del objeto contractual.</w:t>
            </w:r>
          </w:p>
          <w:p w:rsidR="00535E27" w:rsidRDefault="00535E27" w:rsidP="004A758B">
            <w:pPr>
              <w:pStyle w:val="Prrafodelista"/>
              <w:numPr>
                <w:ilvl w:val="0"/>
                <w:numId w:val="16"/>
              </w:numPr>
              <w:ind w:left="313"/>
              <w:jc w:val="both"/>
              <w:rPr>
                <w:rFonts w:ascii="Arial" w:hAnsi="Arial" w:cs="Arial"/>
                <w:sz w:val="22"/>
                <w:szCs w:val="22"/>
              </w:rPr>
            </w:pPr>
            <w:r w:rsidRPr="00535E27">
              <w:rPr>
                <w:rFonts w:ascii="Arial" w:hAnsi="Arial" w:cs="Arial"/>
                <w:sz w:val="22"/>
                <w:szCs w:val="22"/>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p>
          <w:p w:rsidR="00535E27" w:rsidRDefault="00535E27" w:rsidP="004A758B">
            <w:pPr>
              <w:pStyle w:val="Prrafodelista"/>
              <w:numPr>
                <w:ilvl w:val="0"/>
                <w:numId w:val="16"/>
              </w:numPr>
              <w:ind w:left="313"/>
              <w:jc w:val="both"/>
              <w:rPr>
                <w:rFonts w:ascii="Arial" w:hAnsi="Arial" w:cs="Arial"/>
                <w:sz w:val="22"/>
                <w:szCs w:val="22"/>
              </w:rPr>
            </w:pPr>
            <w:r w:rsidRPr="00535E27">
              <w:rPr>
                <w:rFonts w:ascii="Arial" w:hAnsi="Arial" w:cs="Arial"/>
                <w:sz w:val="22"/>
                <w:szCs w:val="22"/>
              </w:rPr>
              <w:t xml:space="preserve">Dar cumplimiento de sus obligaciones frente al Sistema de Seguridad Social Integral (salud, pensión y ARL) y parafiscales (cajas de compensación, Sena e ICBF) de conformidad con la legislación vigente. </w:t>
            </w:r>
          </w:p>
          <w:p w:rsidR="00535E27" w:rsidRDefault="00535E27" w:rsidP="004A758B">
            <w:pPr>
              <w:pStyle w:val="Prrafodelista"/>
              <w:numPr>
                <w:ilvl w:val="0"/>
                <w:numId w:val="16"/>
              </w:numPr>
              <w:ind w:left="313"/>
              <w:jc w:val="both"/>
              <w:rPr>
                <w:rFonts w:ascii="Arial" w:hAnsi="Arial" w:cs="Arial"/>
                <w:sz w:val="22"/>
                <w:szCs w:val="22"/>
              </w:rPr>
            </w:pPr>
            <w:r w:rsidRPr="00535E27">
              <w:rPr>
                <w:rFonts w:ascii="Arial" w:hAnsi="Arial" w:cs="Arial"/>
                <w:sz w:val="22"/>
                <w:szCs w:val="22"/>
              </w:rPr>
              <w:lastRenderedPageBreak/>
              <w:t>Conocer, entender, comunicar y cumplir lo establecido en la Resolución 000050 de 2018 “Por la cual se establece la Política de tratamiento de Datos de los titulares de la Universidad de Cundinamarca”.</w:t>
            </w:r>
          </w:p>
          <w:p w:rsidR="00535E27" w:rsidRDefault="00535E27" w:rsidP="004A758B">
            <w:pPr>
              <w:pStyle w:val="Prrafodelista"/>
              <w:numPr>
                <w:ilvl w:val="0"/>
                <w:numId w:val="16"/>
              </w:numPr>
              <w:ind w:left="313"/>
              <w:jc w:val="both"/>
              <w:rPr>
                <w:rFonts w:ascii="Arial" w:hAnsi="Arial" w:cs="Arial"/>
                <w:sz w:val="22"/>
                <w:szCs w:val="22"/>
              </w:rPr>
            </w:pPr>
            <w:r w:rsidRPr="00535E27">
              <w:rPr>
                <w:rFonts w:ascii="Arial" w:hAnsi="Arial" w:cs="Arial"/>
                <w:sz w:val="22"/>
                <w:szCs w:val="22"/>
              </w:rPr>
              <w:t xml:space="preserve"> Mantener estricta reserva y confidencialidad sobre la información que conozca por causa o con ocasión de la ejecución del</w:t>
            </w:r>
            <w:r>
              <w:rPr>
                <w:rFonts w:ascii="Arial" w:hAnsi="Arial" w:cs="Arial"/>
                <w:sz w:val="22"/>
                <w:szCs w:val="22"/>
              </w:rPr>
              <w:t xml:space="preserve"> objeto contractual o Contrato.</w:t>
            </w:r>
          </w:p>
          <w:p w:rsidR="00535E27" w:rsidRDefault="00535E27" w:rsidP="004A758B">
            <w:pPr>
              <w:pStyle w:val="Prrafodelista"/>
              <w:numPr>
                <w:ilvl w:val="0"/>
                <w:numId w:val="16"/>
              </w:numPr>
              <w:ind w:left="313"/>
              <w:jc w:val="both"/>
              <w:rPr>
                <w:rFonts w:ascii="Arial" w:hAnsi="Arial" w:cs="Arial"/>
                <w:sz w:val="22"/>
                <w:szCs w:val="22"/>
              </w:rPr>
            </w:pPr>
            <w:r w:rsidRPr="00535E27">
              <w:rPr>
                <w:rFonts w:ascii="Arial" w:hAnsi="Arial" w:cs="Arial"/>
                <w:sz w:val="22"/>
                <w:szCs w:val="22"/>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p>
          <w:p w:rsidR="00535E27" w:rsidRDefault="00535E27" w:rsidP="004A758B">
            <w:pPr>
              <w:pStyle w:val="Prrafodelista"/>
              <w:numPr>
                <w:ilvl w:val="0"/>
                <w:numId w:val="16"/>
              </w:numPr>
              <w:ind w:left="313"/>
              <w:jc w:val="both"/>
              <w:rPr>
                <w:rFonts w:ascii="Arial" w:hAnsi="Arial" w:cs="Arial"/>
                <w:sz w:val="22"/>
                <w:szCs w:val="22"/>
              </w:rPr>
            </w:pPr>
            <w:r w:rsidRPr="00535E27">
              <w:rPr>
                <w:rFonts w:ascii="Arial" w:hAnsi="Arial" w:cs="Arial"/>
                <w:sz w:val="22"/>
                <w:szCs w:val="22"/>
              </w:rPr>
              <w:t xml:space="preserve">Conocer, entender, comunicar y cumplir lo establecido en la Resolución 187 de 2016 “Por la cual se crea y adopta la Política de Seguridad vial de la Universidad de Cundinamarca”. </w:t>
            </w:r>
          </w:p>
          <w:p w:rsidR="00535E27" w:rsidRDefault="00535E27" w:rsidP="00535E27">
            <w:pPr>
              <w:pStyle w:val="Prrafodelista"/>
              <w:numPr>
                <w:ilvl w:val="0"/>
                <w:numId w:val="16"/>
              </w:numPr>
              <w:ind w:left="313"/>
              <w:jc w:val="both"/>
              <w:rPr>
                <w:rFonts w:ascii="Arial" w:hAnsi="Arial" w:cs="Arial"/>
                <w:sz w:val="22"/>
                <w:szCs w:val="22"/>
              </w:rPr>
            </w:pPr>
            <w:r w:rsidRPr="00535E27">
              <w:rPr>
                <w:rFonts w:ascii="Arial" w:hAnsi="Arial" w:cs="Arial"/>
                <w:sz w:val="22"/>
                <w:szCs w:val="22"/>
              </w:rPr>
              <w:t xml:space="preserve">Conocer y dar estricto cumplimiento al Manual para contratistas, subcontratistas y proveedores de la Universidad de Cundinamarca (ATHM023). </w:t>
            </w:r>
          </w:p>
          <w:p w:rsidR="00535E27" w:rsidRDefault="00535E27" w:rsidP="00535E27">
            <w:pPr>
              <w:pStyle w:val="Prrafodelista"/>
              <w:numPr>
                <w:ilvl w:val="0"/>
                <w:numId w:val="16"/>
              </w:numPr>
              <w:ind w:left="313"/>
              <w:jc w:val="both"/>
              <w:rPr>
                <w:rFonts w:ascii="Arial" w:hAnsi="Arial" w:cs="Arial"/>
                <w:sz w:val="22"/>
                <w:szCs w:val="22"/>
              </w:rPr>
            </w:pPr>
            <w:r w:rsidRPr="00535E27">
              <w:rPr>
                <w:rFonts w:ascii="Arial" w:hAnsi="Arial" w:cs="Arial"/>
                <w:sz w:val="22"/>
                <w:szCs w:val="22"/>
              </w:rPr>
              <w:t>Hacer entrega del BIEN, SERVICIO u OBRA con las características técnicas descritas solicitadas y en cumplimiento de los estándares de calidad</w:t>
            </w:r>
            <w:r>
              <w:rPr>
                <w:rFonts w:ascii="Arial" w:hAnsi="Arial" w:cs="Arial"/>
                <w:sz w:val="22"/>
                <w:szCs w:val="22"/>
              </w:rPr>
              <w:t xml:space="preserve"> </w:t>
            </w:r>
            <w:r w:rsidRPr="00535E27">
              <w:rPr>
                <w:rFonts w:ascii="Arial" w:hAnsi="Arial" w:cs="Arial"/>
                <w:sz w:val="22"/>
                <w:szCs w:val="22"/>
              </w:rPr>
              <w:t>vigentes.</w:t>
            </w:r>
          </w:p>
          <w:p w:rsidR="00535E27" w:rsidRDefault="00535E27" w:rsidP="00535E27">
            <w:pPr>
              <w:pStyle w:val="Prrafodelista"/>
              <w:numPr>
                <w:ilvl w:val="0"/>
                <w:numId w:val="16"/>
              </w:numPr>
              <w:ind w:left="313"/>
              <w:jc w:val="both"/>
              <w:rPr>
                <w:rFonts w:ascii="Arial" w:hAnsi="Arial" w:cs="Arial"/>
                <w:sz w:val="22"/>
                <w:szCs w:val="22"/>
              </w:rPr>
            </w:pPr>
            <w:r w:rsidRPr="00535E27">
              <w:rPr>
                <w:rFonts w:ascii="Arial" w:hAnsi="Arial" w:cs="Arial"/>
                <w:sz w:val="22"/>
                <w:szCs w:val="22"/>
              </w:rPr>
              <w:t>Realizar la toma de muestra en el lugar descrito en el "Lugar de Ejecución o Lugar de Entrega de acuerdo a la Resolución 058 del 2002- Universidad</w:t>
            </w:r>
            <w:r>
              <w:rPr>
                <w:rFonts w:ascii="Arial" w:hAnsi="Arial" w:cs="Arial"/>
                <w:sz w:val="22"/>
                <w:szCs w:val="22"/>
              </w:rPr>
              <w:t xml:space="preserve"> </w:t>
            </w:r>
            <w:r w:rsidRPr="00535E27">
              <w:rPr>
                <w:rFonts w:ascii="Arial" w:hAnsi="Arial" w:cs="Arial"/>
                <w:sz w:val="22"/>
                <w:szCs w:val="22"/>
              </w:rPr>
              <w:t>de Cundinamarca.</w:t>
            </w:r>
          </w:p>
          <w:p w:rsidR="00535E27" w:rsidRDefault="00535E27" w:rsidP="00535E27">
            <w:pPr>
              <w:pStyle w:val="Prrafodelista"/>
              <w:numPr>
                <w:ilvl w:val="0"/>
                <w:numId w:val="16"/>
              </w:numPr>
              <w:ind w:left="313"/>
              <w:jc w:val="both"/>
              <w:rPr>
                <w:rFonts w:ascii="Arial" w:hAnsi="Arial" w:cs="Arial"/>
                <w:sz w:val="22"/>
                <w:szCs w:val="22"/>
              </w:rPr>
            </w:pPr>
            <w:r w:rsidRPr="00535E27">
              <w:rPr>
                <w:rFonts w:ascii="Arial" w:hAnsi="Arial" w:cs="Arial"/>
                <w:sz w:val="22"/>
                <w:szCs w:val="22"/>
              </w:rPr>
              <w:t>Contactar al Supervisor y al Jefe de Apoyo Académico inmediatamente después de perfeccionado el contrato para elaboración del cronograma de</w:t>
            </w:r>
            <w:r>
              <w:rPr>
                <w:rFonts w:ascii="Arial" w:hAnsi="Arial" w:cs="Arial"/>
                <w:sz w:val="22"/>
                <w:szCs w:val="22"/>
              </w:rPr>
              <w:t xml:space="preserve"> </w:t>
            </w:r>
            <w:r w:rsidRPr="00535E27">
              <w:rPr>
                <w:rFonts w:ascii="Arial" w:hAnsi="Arial" w:cs="Arial"/>
                <w:sz w:val="22"/>
                <w:szCs w:val="22"/>
              </w:rPr>
              <w:t>entrega. (Elaborar acta de compromisos con el cronograma de seguimiento).</w:t>
            </w:r>
          </w:p>
          <w:p w:rsidR="00535E27" w:rsidRDefault="00535E27" w:rsidP="00535E27">
            <w:pPr>
              <w:pStyle w:val="Prrafodelista"/>
              <w:numPr>
                <w:ilvl w:val="0"/>
                <w:numId w:val="16"/>
              </w:numPr>
              <w:ind w:left="313"/>
              <w:jc w:val="both"/>
              <w:rPr>
                <w:rFonts w:ascii="Arial" w:hAnsi="Arial" w:cs="Arial"/>
                <w:sz w:val="22"/>
                <w:szCs w:val="22"/>
              </w:rPr>
            </w:pPr>
            <w:r w:rsidRPr="00535E27">
              <w:rPr>
                <w:rFonts w:ascii="Arial" w:hAnsi="Arial" w:cs="Arial"/>
                <w:sz w:val="22"/>
                <w:szCs w:val="22"/>
              </w:rPr>
              <w:t>Garantizar que el procedimiento y toma de muestras se desarrolle por profesionales autorizados por el ICA de forma responsables y con las</w:t>
            </w:r>
            <w:r>
              <w:rPr>
                <w:rFonts w:ascii="Arial" w:hAnsi="Arial" w:cs="Arial"/>
                <w:sz w:val="22"/>
                <w:szCs w:val="22"/>
              </w:rPr>
              <w:t xml:space="preserve"> </w:t>
            </w:r>
            <w:r w:rsidRPr="00535E27">
              <w:rPr>
                <w:rFonts w:ascii="Arial" w:hAnsi="Arial" w:cs="Arial"/>
                <w:sz w:val="22"/>
                <w:szCs w:val="22"/>
              </w:rPr>
              <w:t>condic</w:t>
            </w:r>
            <w:r>
              <w:rPr>
                <w:rFonts w:ascii="Arial" w:hAnsi="Arial" w:cs="Arial"/>
                <w:sz w:val="22"/>
                <w:szCs w:val="22"/>
              </w:rPr>
              <w:t>iones previamente establecidas.</w:t>
            </w:r>
          </w:p>
          <w:p w:rsidR="00535E27" w:rsidRPr="00535E27" w:rsidRDefault="00535E27" w:rsidP="00535E27">
            <w:pPr>
              <w:pStyle w:val="Prrafodelista"/>
              <w:numPr>
                <w:ilvl w:val="0"/>
                <w:numId w:val="16"/>
              </w:numPr>
              <w:ind w:left="313"/>
              <w:jc w:val="both"/>
              <w:rPr>
                <w:rFonts w:ascii="Arial" w:hAnsi="Arial" w:cs="Arial"/>
                <w:sz w:val="22"/>
                <w:szCs w:val="22"/>
              </w:rPr>
            </w:pPr>
            <w:r w:rsidRPr="00535E27">
              <w:rPr>
                <w:rFonts w:ascii="Arial" w:hAnsi="Arial" w:cs="Arial"/>
                <w:sz w:val="22"/>
                <w:szCs w:val="22"/>
              </w:rPr>
              <w:t>Las demás que se deriven de la ley y la naturaleza del BIEN, SERVICIO u OBRA a contratar.</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2149" w:type="dxa"/>
          </w:tcPr>
          <w:p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1670" w:type="dxa"/>
          </w:tcPr>
          <w:p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2149" w:type="dxa"/>
          </w:tcPr>
          <w:p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1670" w:type="dxa"/>
          </w:tcPr>
          <w:p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FD19EB" w:rsidP="004A758B">
            <w:pPr>
              <w:rPr>
                <w:rFonts w:ascii="Arial" w:hAnsi="Arial" w:cs="Arial"/>
                <w:sz w:val="22"/>
                <w:szCs w:val="22"/>
                <w:lang w:val="es-CO"/>
              </w:rPr>
            </w:pPr>
            <w:r>
              <w:rPr>
                <w:rFonts w:ascii="Arial" w:hAnsi="Arial" w:cs="Arial"/>
                <w:sz w:val="22"/>
                <w:szCs w:val="22"/>
                <w:lang w:val="es-CO"/>
              </w:rPr>
              <w:t>Un único pago.</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w:t>
            </w:r>
            <w:r w:rsidRPr="007452FA">
              <w:rPr>
                <w:rFonts w:ascii="Arial" w:hAnsi="Arial" w:cs="Arial"/>
                <w:color w:val="000000"/>
                <w:sz w:val="22"/>
                <w:szCs w:val="22"/>
                <w:lang w:val="es-CO" w:eastAsia="es-CO"/>
              </w:rPr>
              <w:lastRenderedPageBreak/>
              <w:t>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BA6693" w:rsidP="004A758B">
      <w:pPr>
        <w:shd w:val="clear" w:color="auto" w:fill="FFFFFF"/>
        <w:jc w:val="both"/>
        <w:rPr>
          <w:rFonts w:ascii="Arial" w:hAnsi="Arial" w:cs="Arial"/>
          <w:sz w:val="22"/>
          <w:szCs w:val="22"/>
          <w:lang w:val="es-CO"/>
        </w:rPr>
      </w:pPr>
    </w:p>
    <w:p w:rsidR="00BA6693" w:rsidRPr="007452FA" w:rsidRDefault="00593FE6" w:rsidP="004A758B">
      <w:pPr>
        <w:pStyle w:val="Prrafodelista"/>
        <w:ind w:left="0"/>
        <w:rPr>
          <w:rFonts w:ascii="Arial" w:hAnsi="Arial" w:cs="Arial"/>
          <w:sz w:val="16"/>
          <w:szCs w:val="16"/>
          <w:lang w:val="es-CO"/>
        </w:rPr>
      </w:pPr>
      <w:r>
        <w:rPr>
          <w:rFonts w:ascii="Arial" w:hAnsi="Arial" w:cs="Arial"/>
          <w:sz w:val="16"/>
          <w:szCs w:val="16"/>
          <w:lang w:val="es-CO"/>
        </w:rPr>
        <w:t xml:space="preserve">Elaboró: </w:t>
      </w:r>
      <w:proofErr w:type="spellStart"/>
      <w:r w:rsidR="00FD19EB">
        <w:rPr>
          <w:rFonts w:ascii="Arial" w:hAnsi="Arial" w:cs="Arial"/>
          <w:sz w:val="16"/>
          <w:szCs w:val="16"/>
          <w:lang w:val="es-CO"/>
        </w:rPr>
        <w:t>Nathalia</w:t>
      </w:r>
      <w:proofErr w:type="spellEnd"/>
      <w:r w:rsidR="00FD19EB">
        <w:rPr>
          <w:rFonts w:ascii="Arial" w:hAnsi="Arial" w:cs="Arial"/>
          <w:sz w:val="16"/>
          <w:szCs w:val="16"/>
          <w:lang w:val="es-CO"/>
        </w:rPr>
        <w:t xml:space="preserve"> Rodríguez Núñez</w:t>
      </w:r>
    </w:p>
    <w:p w:rsidR="00BA6693" w:rsidRPr="007452FA" w:rsidRDefault="00BA6693"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8E3" w:rsidRDefault="00A978E3" w:rsidP="0044036E">
      <w:r>
        <w:separator/>
      </w:r>
    </w:p>
  </w:endnote>
  <w:endnote w:type="continuationSeparator" w:id="0">
    <w:p w:rsidR="00A978E3" w:rsidRDefault="00A978E3"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AA7A1B"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8E3" w:rsidRDefault="00A978E3" w:rsidP="0044036E">
      <w:r>
        <w:separator/>
      </w:r>
    </w:p>
  </w:footnote>
  <w:footnote w:type="continuationSeparator" w:id="0">
    <w:p w:rsidR="00A978E3" w:rsidRDefault="00A978E3"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AA7A1B">
            <w:rPr>
              <w:rStyle w:val="Nmerodepgina"/>
              <w:rFonts w:ascii="Arial" w:hAnsi="Arial" w:cs="Arial"/>
              <w:b/>
              <w:noProof/>
            </w:rPr>
            <w:t>6</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AA7A1B">
            <w:rPr>
              <w:rStyle w:val="Nmerodepgina"/>
              <w:rFonts w:ascii="Arial" w:hAnsi="Arial" w:cs="Arial"/>
              <w:b/>
              <w:noProof/>
            </w:rPr>
            <w:t>6</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13187A"/>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D476BA2"/>
    <w:multiLevelType w:val="hybridMultilevel"/>
    <w:tmpl w:val="5BD69F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1742350"/>
    <w:multiLevelType w:val="hybridMultilevel"/>
    <w:tmpl w:val="F9328F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5F7603"/>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37A3808"/>
    <w:multiLevelType w:val="hybridMultilevel"/>
    <w:tmpl w:val="79A2C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EF14583"/>
    <w:multiLevelType w:val="hybridMultilevel"/>
    <w:tmpl w:val="CBCAAE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
  </w:num>
  <w:num w:numId="4">
    <w:abstractNumId w:val="1"/>
  </w:num>
  <w:num w:numId="5">
    <w:abstractNumId w:val="3"/>
  </w:num>
  <w:num w:numId="6">
    <w:abstractNumId w:val="11"/>
  </w:num>
  <w:num w:numId="7">
    <w:abstractNumId w:val="5"/>
  </w:num>
  <w:num w:numId="8">
    <w:abstractNumId w:val="10"/>
  </w:num>
  <w:num w:numId="9">
    <w:abstractNumId w:val="6"/>
  </w:num>
  <w:num w:numId="10">
    <w:abstractNumId w:val="0"/>
  </w:num>
  <w:num w:numId="11">
    <w:abstractNumId w:val="14"/>
  </w:num>
  <w:num w:numId="12">
    <w:abstractNumId w:val="4"/>
  </w:num>
  <w:num w:numId="13">
    <w:abstractNumId w:val="17"/>
  </w:num>
  <w:num w:numId="14">
    <w:abstractNumId w:val="19"/>
  </w:num>
  <w:num w:numId="15">
    <w:abstractNumId w:val="16"/>
  </w:num>
  <w:num w:numId="16">
    <w:abstractNumId w:val="7"/>
  </w:num>
  <w:num w:numId="17">
    <w:abstractNumId w:val="8"/>
  </w:num>
  <w:num w:numId="18">
    <w:abstractNumId w:val="15"/>
  </w:num>
  <w:num w:numId="19">
    <w:abstractNumId w:val="20"/>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54258"/>
    <w:rsid w:val="000969EB"/>
    <w:rsid w:val="000D5C54"/>
    <w:rsid w:val="000F4315"/>
    <w:rsid w:val="000F7597"/>
    <w:rsid w:val="00116C11"/>
    <w:rsid w:val="00152E87"/>
    <w:rsid w:val="00166AFA"/>
    <w:rsid w:val="001C0AC1"/>
    <w:rsid w:val="001C20B7"/>
    <w:rsid w:val="001D19E1"/>
    <w:rsid w:val="00204554"/>
    <w:rsid w:val="00205309"/>
    <w:rsid w:val="0021626A"/>
    <w:rsid w:val="00222086"/>
    <w:rsid w:val="00231107"/>
    <w:rsid w:val="0025575E"/>
    <w:rsid w:val="00285A52"/>
    <w:rsid w:val="00292130"/>
    <w:rsid w:val="002A65E8"/>
    <w:rsid w:val="002A7C97"/>
    <w:rsid w:val="002E4D38"/>
    <w:rsid w:val="0033315E"/>
    <w:rsid w:val="003404A3"/>
    <w:rsid w:val="00340A98"/>
    <w:rsid w:val="00383A9E"/>
    <w:rsid w:val="003862EB"/>
    <w:rsid w:val="003E35EA"/>
    <w:rsid w:val="003E6A86"/>
    <w:rsid w:val="00400054"/>
    <w:rsid w:val="00415679"/>
    <w:rsid w:val="0044036E"/>
    <w:rsid w:val="00442F6B"/>
    <w:rsid w:val="00447B61"/>
    <w:rsid w:val="00470C47"/>
    <w:rsid w:val="00477117"/>
    <w:rsid w:val="004A758B"/>
    <w:rsid w:val="004D73AA"/>
    <w:rsid w:val="004F3DFD"/>
    <w:rsid w:val="004F4228"/>
    <w:rsid w:val="00532A49"/>
    <w:rsid w:val="00535E27"/>
    <w:rsid w:val="00593FE6"/>
    <w:rsid w:val="0059706A"/>
    <w:rsid w:val="005A6779"/>
    <w:rsid w:val="005C4A02"/>
    <w:rsid w:val="005F6486"/>
    <w:rsid w:val="00610723"/>
    <w:rsid w:val="006232A8"/>
    <w:rsid w:val="0064730D"/>
    <w:rsid w:val="00663084"/>
    <w:rsid w:val="00664485"/>
    <w:rsid w:val="0069115C"/>
    <w:rsid w:val="006A5715"/>
    <w:rsid w:val="006A7944"/>
    <w:rsid w:val="006C5D4D"/>
    <w:rsid w:val="0070000B"/>
    <w:rsid w:val="00711960"/>
    <w:rsid w:val="00727A5C"/>
    <w:rsid w:val="007409BA"/>
    <w:rsid w:val="007452FA"/>
    <w:rsid w:val="00777A10"/>
    <w:rsid w:val="00793462"/>
    <w:rsid w:val="007A36B2"/>
    <w:rsid w:val="007C31B3"/>
    <w:rsid w:val="007C6721"/>
    <w:rsid w:val="007D2922"/>
    <w:rsid w:val="007D59C0"/>
    <w:rsid w:val="007D5F28"/>
    <w:rsid w:val="00800720"/>
    <w:rsid w:val="00801698"/>
    <w:rsid w:val="00806886"/>
    <w:rsid w:val="008463EC"/>
    <w:rsid w:val="0085296C"/>
    <w:rsid w:val="00865F1A"/>
    <w:rsid w:val="008716EB"/>
    <w:rsid w:val="008728D2"/>
    <w:rsid w:val="00880382"/>
    <w:rsid w:val="0089161F"/>
    <w:rsid w:val="008A66B4"/>
    <w:rsid w:val="008C11EF"/>
    <w:rsid w:val="008D19A3"/>
    <w:rsid w:val="008F03BC"/>
    <w:rsid w:val="00904065"/>
    <w:rsid w:val="009157A9"/>
    <w:rsid w:val="00917F9B"/>
    <w:rsid w:val="00932BFB"/>
    <w:rsid w:val="00935C0B"/>
    <w:rsid w:val="00936358"/>
    <w:rsid w:val="00953B68"/>
    <w:rsid w:val="0095467C"/>
    <w:rsid w:val="009706EA"/>
    <w:rsid w:val="0097589F"/>
    <w:rsid w:val="009C56C3"/>
    <w:rsid w:val="009F781D"/>
    <w:rsid w:val="00A11A5F"/>
    <w:rsid w:val="00A23479"/>
    <w:rsid w:val="00A32D88"/>
    <w:rsid w:val="00A638CC"/>
    <w:rsid w:val="00A67113"/>
    <w:rsid w:val="00A9037C"/>
    <w:rsid w:val="00A978E3"/>
    <w:rsid w:val="00AA7A1B"/>
    <w:rsid w:val="00AB4466"/>
    <w:rsid w:val="00AB7115"/>
    <w:rsid w:val="00AD7E67"/>
    <w:rsid w:val="00B03AD8"/>
    <w:rsid w:val="00B40BF9"/>
    <w:rsid w:val="00B5349E"/>
    <w:rsid w:val="00B76208"/>
    <w:rsid w:val="00B81C47"/>
    <w:rsid w:val="00BA2F43"/>
    <w:rsid w:val="00BA6693"/>
    <w:rsid w:val="00BC75E0"/>
    <w:rsid w:val="00BF41B6"/>
    <w:rsid w:val="00C00F49"/>
    <w:rsid w:val="00C11255"/>
    <w:rsid w:val="00C21A39"/>
    <w:rsid w:val="00C25823"/>
    <w:rsid w:val="00C31B20"/>
    <w:rsid w:val="00C45A77"/>
    <w:rsid w:val="00C50B79"/>
    <w:rsid w:val="00C52339"/>
    <w:rsid w:val="00C55924"/>
    <w:rsid w:val="00C60B67"/>
    <w:rsid w:val="00C6160C"/>
    <w:rsid w:val="00C71493"/>
    <w:rsid w:val="00CC248C"/>
    <w:rsid w:val="00CD196D"/>
    <w:rsid w:val="00CE09EA"/>
    <w:rsid w:val="00CF17F8"/>
    <w:rsid w:val="00D22FAE"/>
    <w:rsid w:val="00D31D3D"/>
    <w:rsid w:val="00D51C02"/>
    <w:rsid w:val="00D57751"/>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A3DCA"/>
    <w:rsid w:val="00EB3B8E"/>
    <w:rsid w:val="00EB60A5"/>
    <w:rsid w:val="00EC6D2A"/>
    <w:rsid w:val="00EE0727"/>
    <w:rsid w:val="00F70077"/>
    <w:rsid w:val="00FC5033"/>
    <w:rsid w:val="00FD19EB"/>
    <w:rsid w:val="00FD44AB"/>
    <w:rsid w:val="00FE03CE"/>
    <w:rsid w:val="00FE4554"/>
    <w:rsid w:val="00FF1AB9"/>
    <w:rsid w:val="00FF6F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BF41B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character" w:customStyle="1" w:styleId="Ttulo1Car">
    <w:name w:val="Título 1 Car"/>
    <w:basedOn w:val="Fuentedeprrafopredeter"/>
    <w:link w:val="Ttulo1"/>
    <w:uiPriority w:val="9"/>
    <w:rsid w:val="00BF41B6"/>
    <w:rPr>
      <w:rFonts w:asciiTheme="majorHAnsi" w:eastAsiaTheme="majorEastAsia" w:hAnsiTheme="majorHAnsi" w:cstheme="majorBidi"/>
      <w:color w:val="2E74B5"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097094611">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D7E94-7FA4-4326-95A2-452F652B3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1522</Words>
  <Characters>8375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NATHALIA RODRIGUEZ NUÑEZ</cp:lastModifiedBy>
  <cp:revision>11</cp:revision>
  <cp:lastPrinted>2019-03-07T19:18:00Z</cp:lastPrinted>
  <dcterms:created xsi:type="dcterms:W3CDTF">2019-04-01T20:29:00Z</dcterms:created>
  <dcterms:modified xsi:type="dcterms:W3CDTF">2019-04-10T20:08:00Z</dcterms:modified>
</cp:coreProperties>
</file>