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Pr="004461FF" w:rsidRDefault="00B07E2B" w:rsidP="00B07E2B">
      <w:pPr>
        <w:jc w:val="both"/>
        <w:rPr>
          <w:rFonts w:ascii="Arial" w:hAnsi="Arial" w:cs="Arial"/>
        </w:rPr>
      </w:pPr>
      <w:r w:rsidRPr="004461FF">
        <w:rPr>
          <w:rFonts w:ascii="Arial" w:hAnsi="Arial" w:cs="Arial"/>
        </w:rPr>
        <w:t>32.1</w:t>
      </w:r>
    </w:p>
    <w:p w:rsidR="009B0A1E" w:rsidRPr="004461FF" w:rsidRDefault="00DF411C" w:rsidP="00B07E2B">
      <w:pPr>
        <w:jc w:val="both"/>
        <w:rPr>
          <w:rFonts w:ascii="Arial" w:hAnsi="Arial" w:cs="Arial"/>
          <w:sz w:val="22"/>
          <w:szCs w:val="24"/>
        </w:rPr>
      </w:pPr>
      <w:r w:rsidRPr="004461FF">
        <w:rPr>
          <w:rFonts w:ascii="Arial" w:hAnsi="Arial" w:cs="Arial"/>
          <w:sz w:val="22"/>
          <w:szCs w:val="24"/>
        </w:rPr>
        <w:t xml:space="preserve">Fusagasugá, </w:t>
      </w:r>
      <w:r w:rsidR="007B3CE1">
        <w:rPr>
          <w:rFonts w:ascii="Arial" w:hAnsi="Arial" w:cs="Arial"/>
          <w:sz w:val="22"/>
          <w:szCs w:val="24"/>
        </w:rPr>
        <w:t>2019-05-30</w:t>
      </w:r>
      <w:bookmarkStart w:id="0" w:name="_GoBack"/>
      <w:bookmarkEnd w:id="0"/>
    </w:p>
    <w:p w:rsidR="00B07E2B" w:rsidRPr="004461FF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4461FF">
        <w:rPr>
          <w:rFonts w:ascii="Arial" w:hAnsi="Arial" w:cs="Arial"/>
          <w:sz w:val="22"/>
          <w:szCs w:val="22"/>
        </w:rPr>
        <w:t>Señor Proveedor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7B3CE1" w:rsidRDefault="00B07E2B" w:rsidP="007B3CE1">
      <w:pPr>
        <w:jc w:val="both"/>
        <w:rPr>
          <w:rFonts w:ascii="Arial" w:hAnsi="Arial" w:cs="Arial"/>
          <w:b/>
          <w:sz w:val="22"/>
          <w:szCs w:val="22"/>
          <w:lang w:val="es-ES_tradnl" w:eastAsia="en-US"/>
        </w:rPr>
      </w:pPr>
      <w:r w:rsidRPr="004461FF">
        <w:rPr>
          <w:rFonts w:ascii="Arial" w:hAnsi="Arial" w:cs="Arial"/>
          <w:color w:val="000000"/>
          <w:sz w:val="22"/>
          <w:szCs w:val="22"/>
        </w:rPr>
        <w:t>La Universidad de Cundinamarca Sede Fusagasugá, presenta la necesidad de </w:t>
      </w:r>
      <w:r w:rsidR="007B3CE1">
        <w:rPr>
          <w:rStyle w:val="apple-converted-space"/>
          <w:rFonts w:ascii="Arial" w:hAnsi="Arial" w:cs="Arial"/>
          <w:b/>
          <w:sz w:val="22"/>
          <w:szCs w:val="22"/>
        </w:rPr>
        <w:t>“RENOVAR LICENCIA SOFTWARE TEST APTIS PARA LA UNIVERSIDAD DE CUNDINAMARCA SECCIONAL GIRARDOT”</w:t>
      </w:r>
      <w:r w:rsidR="007B3CE1">
        <w:rPr>
          <w:rStyle w:val="apple-converted-space"/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4461FF">
        <w:rPr>
          <w:rFonts w:ascii="Arial" w:hAnsi="Arial" w:cs="Arial"/>
          <w:color w:val="000000"/>
          <w:sz w:val="22"/>
          <w:szCs w:val="22"/>
        </w:rPr>
        <w:t>por lo cual, solicita la Cotización que adjunta.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61FF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461FF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4461FF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4461FF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4461FF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4461FF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4461FF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que coticen la totalidad de los elementos y/o servicios solicitados y cumplan con las especificaciones técnicas y económicas requeridas; no se aceptan cotizaciones parciales; en caso de elementos descontinuados o frente a especificaciones técnicas que no correspondan al mercado, se agradece informar de esta situación mediante correo electrónico dentro de la fecha y hora establecida en el cronograma para las </w:t>
      </w:r>
      <w:r w:rsidRPr="004461FF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4461FF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4461FF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4461FF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461F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4461FF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461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461FF">
        <w:rPr>
          <w:rFonts w:ascii="Arial" w:hAnsi="Arial" w:cs="Arial"/>
          <w:bCs/>
          <w:color w:val="000000" w:themeColor="text1"/>
          <w:sz w:val="22"/>
          <w:szCs w:val="22"/>
        </w:rPr>
        <w:t>La siguiente documentación también deberá ser enviada al correo de COMPRASUDEC@ucundinamarca.edu.co.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4461FF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lastRenderedPageBreak/>
              <w:t>DOCUMENTACIÓN PARA PERSONA NATURAL</w:t>
            </w:r>
          </w:p>
        </w:tc>
      </w:tr>
      <w:tr w:rsidR="00B07E2B" w:rsidRPr="004461FF" w:rsidTr="005C121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>Los </w:t>
            </w:r>
            <w:r w:rsidRPr="004461FF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4461FF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4461FF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4461FF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4461FF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4461FF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Certificado de existencia y representación legal vigente y renovada, </w:t>
            </w:r>
            <w:r w:rsidRPr="004461FF">
              <w:rPr>
                <w:rFonts w:cs="Arial"/>
                <w:sz w:val="22"/>
                <w:szCs w:val="22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Antecedentes Disciplinarios: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4461FF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4461FF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4461FF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4461FF">
              <w:rPr>
                <w:rFonts w:cs="Arial"/>
                <w:sz w:val="22"/>
                <w:szCs w:val="22"/>
              </w:rPr>
              <w:t>Contraloría General de la República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Judiciales:</w:t>
            </w:r>
            <w:r w:rsidRPr="004461FF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4461FF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4461FF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4461FF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4461FF">
              <w:rPr>
                <w:rFonts w:cs="Arial"/>
                <w:sz w:val="22"/>
                <w:szCs w:val="22"/>
              </w:rPr>
              <w:t xml:space="preserve"> Tributario </w:t>
            </w:r>
            <w:r w:rsidRPr="004461FF">
              <w:rPr>
                <w:rFonts w:cs="Arial"/>
                <w:bCs/>
                <w:sz w:val="22"/>
                <w:szCs w:val="22"/>
              </w:rPr>
              <w:t>RUT DEL PROPONENTE</w:t>
            </w:r>
            <w:r w:rsidRPr="004461FF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1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4461FF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4461FF" w:rsidTr="005C1214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rPr>
                <w:rFonts w:ascii="Arial" w:hAnsi="Arial" w:cs="Arial"/>
                <w:lang w:val="es-ES_tradnl" w:eastAsia="es-CO"/>
              </w:rPr>
            </w:pP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4461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4461FF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4461FF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61F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4461FF">
              <w:rPr>
                <w:rFonts w:ascii="Arial" w:hAnsi="Arial" w:cs="Arial"/>
                <w:b/>
                <w:sz w:val="22"/>
                <w:szCs w:val="22"/>
              </w:rPr>
              <w:t xml:space="preserve">compromiso para contratistas, subcontratistas y proveedores: </w:t>
            </w: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4461FF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4461FF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1F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Autorización de datos Personales: </w:t>
            </w: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Debidamente diligenciados y suscritos por el representante legal.</w:t>
            </w:r>
          </w:p>
        </w:tc>
      </w:tr>
      <w:tr w:rsidR="00B07E2B" w:rsidRPr="004461FF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4461FF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lastRenderedPageBreak/>
              <w:t xml:space="preserve">La sociedad está registrada y tiene sucursal en Colombia; 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07E2B" w:rsidRPr="004461FF" w:rsidTr="005C1214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: De la </w:t>
            </w:r>
            <w:proofErr w:type="gramStart"/>
            <w:r w:rsidRPr="004461FF">
              <w:rPr>
                <w:rFonts w:cs="Arial"/>
                <w:bCs/>
                <w:sz w:val="22"/>
                <w:szCs w:val="22"/>
              </w:rPr>
              <w:t>Sociedad  y</w:t>
            </w:r>
            <w:proofErr w:type="gramEnd"/>
            <w:r w:rsidRPr="004461FF">
              <w:rPr>
                <w:rFonts w:cs="Arial"/>
                <w:bCs/>
                <w:sz w:val="22"/>
                <w:szCs w:val="22"/>
              </w:rPr>
              <w:t xml:space="preserve">  su  Representante legal, emitido por la Procuraduría General de la Nación, con fecha de expedición no anterior a treinta (30) días calendario. . </w:t>
            </w:r>
          </w:p>
        </w:tc>
      </w:tr>
      <w:tr w:rsidR="00B07E2B" w:rsidRPr="004461FF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B07E2B" w:rsidRPr="004461FF" w:rsidTr="005C1214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Judiciales:</w:t>
            </w:r>
            <w:r w:rsidRPr="004461FF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B07E2B" w:rsidRPr="004461FF" w:rsidTr="005C1214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4461FF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4461FF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4461FF">
              <w:rPr>
                <w:rFonts w:cs="Arial"/>
                <w:sz w:val="22"/>
                <w:szCs w:val="22"/>
              </w:rPr>
              <w:t xml:space="preserve"> Tributario </w:t>
            </w:r>
            <w:r w:rsidRPr="004461FF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4461FF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4461FF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 w:rsidRPr="004461FF"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Certificación de aportes parafiscales: </w:t>
            </w:r>
            <w:r w:rsidRPr="004461FF">
              <w:rPr>
                <w:rFonts w:cs="Arial"/>
                <w:sz w:val="22"/>
                <w:szCs w:val="22"/>
              </w:rPr>
              <w:t>No debe ser superior a un mes a la fecha de la presentación de las cotizaciones. Conforme al Artículo 50 de la ley 789 de 2002.</w:t>
            </w:r>
          </w:p>
          <w:p w:rsidR="00B07E2B" w:rsidRPr="004461FF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461FF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4461FF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Pr="004461FF" w:rsidRDefault="00B07E2B" w:rsidP="00B07E2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 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4461FF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4461FF">
        <w:rPr>
          <w:rFonts w:ascii="Arial" w:hAnsi="Arial" w:cs="Arial"/>
          <w:color w:val="212121"/>
          <w:sz w:val="22"/>
          <w:szCs w:val="22"/>
        </w:rPr>
        <w:t> </w:t>
      </w:r>
      <w:r w:rsidRPr="004461FF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4461FF">
        <w:rPr>
          <w:rFonts w:ascii="Arial" w:hAnsi="Arial" w:cs="Arial"/>
          <w:color w:val="212121"/>
          <w:sz w:val="22"/>
          <w:szCs w:val="22"/>
        </w:rPr>
        <w:t> </w:t>
      </w:r>
    </w:p>
    <w:p w:rsidR="00B07E2B" w:rsidRPr="004461FF" w:rsidRDefault="00EF3BA0" w:rsidP="00B07E2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72.45pt;height:.75pt" o:hrpct="0" o:hrstd="t" o:hr="t" fillcolor="#a0a0a0" stroked="f"/>
        </w:pic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18"/>
        </w:rPr>
      </w:pPr>
      <w:r w:rsidRPr="004461FF">
        <w:rPr>
          <w:rFonts w:ascii="Arial" w:hAnsi="Arial" w:cs="Arial"/>
          <w:color w:val="000000"/>
          <w:sz w:val="18"/>
        </w:rPr>
        <w:lastRenderedPageBreak/>
        <w:t>[1]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4461FF">
        <w:rPr>
          <w:rFonts w:ascii="Arial" w:hAnsi="Arial" w:cs="Arial"/>
          <w:sz w:val="22"/>
          <w:szCs w:val="24"/>
        </w:rPr>
        <w:t>Sin otro particular,</w:t>
      </w:r>
    </w:p>
    <w:p w:rsidR="00B07E2B" w:rsidRPr="004461FF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 w:rsidRPr="004461FF"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4461FF">
        <w:rPr>
          <w:rFonts w:ascii="Arial" w:hAnsi="Arial" w:cs="Arial"/>
          <w:sz w:val="22"/>
          <w:szCs w:val="24"/>
        </w:rPr>
        <w:t>Oficina de Compras</w:t>
      </w:r>
    </w:p>
    <w:p w:rsidR="00B07E2B" w:rsidRPr="004461FF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4461FF" w:rsidRDefault="00B07E2B" w:rsidP="00B07E2B">
      <w:pPr>
        <w:jc w:val="both"/>
        <w:rPr>
          <w:rFonts w:ascii="Arial" w:hAnsi="Arial" w:cs="Arial"/>
          <w:sz w:val="16"/>
        </w:rPr>
      </w:pPr>
      <w:r w:rsidRPr="004461FF">
        <w:rPr>
          <w:rFonts w:ascii="Arial" w:hAnsi="Arial" w:cs="Arial"/>
          <w:sz w:val="16"/>
        </w:rPr>
        <w:t xml:space="preserve">Proyectó: Katerine García O.  </w:t>
      </w:r>
    </w:p>
    <w:p w:rsidR="00B07E2B" w:rsidRPr="004461FF" w:rsidRDefault="00B07E2B" w:rsidP="00B07E2B">
      <w:pPr>
        <w:jc w:val="both"/>
        <w:rPr>
          <w:rFonts w:ascii="Arial" w:hAnsi="Arial" w:cs="Arial"/>
          <w:sz w:val="16"/>
        </w:rPr>
      </w:pPr>
      <w:r w:rsidRPr="004461FF">
        <w:rPr>
          <w:rFonts w:ascii="Arial" w:hAnsi="Arial" w:cs="Arial"/>
          <w:sz w:val="16"/>
        </w:rPr>
        <w:t xml:space="preserve">                Profesional II - Oficina de Compras</w:t>
      </w:r>
    </w:p>
    <w:p w:rsidR="00B07E2B" w:rsidRPr="004461FF" w:rsidRDefault="00B07E2B" w:rsidP="00B07E2B">
      <w:pPr>
        <w:jc w:val="both"/>
        <w:rPr>
          <w:rFonts w:ascii="Arial" w:hAnsi="Arial" w:cs="Arial"/>
          <w:sz w:val="16"/>
        </w:rPr>
      </w:pPr>
      <w:r w:rsidRPr="004461FF">
        <w:rPr>
          <w:rFonts w:ascii="Arial" w:hAnsi="Arial" w:cs="Arial"/>
          <w:sz w:val="16"/>
        </w:rPr>
        <w:t>32.1.41.3</w:t>
      </w:r>
    </w:p>
    <w:p w:rsidR="00B07E2B" w:rsidRPr="004461FF" w:rsidRDefault="00B07E2B" w:rsidP="00E42F00">
      <w:pPr>
        <w:jc w:val="both"/>
        <w:rPr>
          <w:rFonts w:ascii="Arial" w:hAnsi="Arial" w:cs="Arial"/>
        </w:rPr>
      </w:pPr>
    </w:p>
    <w:p w:rsidR="00B07E2B" w:rsidRPr="004461FF" w:rsidRDefault="00B07E2B" w:rsidP="00E42F00">
      <w:pPr>
        <w:jc w:val="both"/>
        <w:rPr>
          <w:rFonts w:ascii="Arial" w:hAnsi="Arial" w:cs="Arial"/>
        </w:rPr>
      </w:pPr>
    </w:p>
    <w:sectPr w:rsidR="00B07E2B" w:rsidRPr="004461FF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A0" w:rsidRDefault="00EF3BA0" w:rsidP="0044036E">
      <w:r>
        <w:separator/>
      </w:r>
    </w:p>
  </w:endnote>
  <w:endnote w:type="continuationSeparator" w:id="0">
    <w:p w:rsidR="00EF3BA0" w:rsidRDefault="00EF3BA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A0" w:rsidRDefault="00EF3BA0" w:rsidP="0044036E">
      <w:r>
        <w:separator/>
      </w:r>
    </w:p>
  </w:footnote>
  <w:footnote w:type="continuationSeparator" w:id="0">
    <w:p w:rsidR="00EF3BA0" w:rsidRDefault="00EF3BA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1235"/>
    <w:rsid w:val="00152E87"/>
    <w:rsid w:val="001536C0"/>
    <w:rsid w:val="0016044F"/>
    <w:rsid w:val="00166AFA"/>
    <w:rsid w:val="00167FD6"/>
    <w:rsid w:val="00180108"/>
    <w:rsid w:val="00190F72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61F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2F78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B3CE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C611A"/>
    <w:rsid w:val="008D19A3"/>
    <w:rsid w:val="008F03BC"/>
    <w:rsid w:val="00904065"/>
    <w:rsid w:val="009157A9"/>
    <w:rsid w:val="00917998"/>
    <w:rsid w:val="0093255B"/>
    <w:rsid w:val="00932BFB"/>
    <w:rsid w:val="00936358"/>
    <w:rsid w:val="00946B85"/>
    <w:rsid w:val="00947E94"/>
    <w:rsid w:val="00953B68"/>
    <w:rsid w:val="0095467C"/>
    <w:rsid w:val="0097589F"/>
    <w:rsid w:val="0098364B"/>
    <w:rsid w:val="009A1A8C"/>
    <w:rsid w:val="009B0A1E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A3683"/>
    <w:rsid w:val="00BB0783"/>
    <w:rsid w:val="00BB20AE"/>
    <w:rsid w:val="00BB4B1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411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95D1B"/>
    <w:rsid w:val="00E97D02"/>
    <w:rsid w:val="00EB60A5"/>
    <w:rsid w:val="00EE05DC"/>
    <w:rsid w:val="00EF3BA0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ABF75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9EC7-086C-4F62-B8AB-58CEC104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18</cp:revision>
  <cp:lastPrinted>2019-02-19T14:48:00Z</cp:lastPrinted>
  <dcterms:created xsi:type="dcterms:W3CDTF">2019-03-07T22:56:00Z</dcterms:created>
  <dcterms:modified xsi:type="dcterms:W3CDTF">2019-05-30T21:27:00Z</dcterms:modified>
</cp:coreProperties>
</file>