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B41C88">
        <w:rPr>
          <w:rFonts w:ascii="Arial" w:hAnsi="Arial" w:cs="Arial"/>
          <w:sz w:val="22"/>
          <w:lang w:val="es-CO"/>
        </w:rPr>
        <w:t>05</w:t>
      </w:r>
      <w:r>
        <w:rPr>
          <w:rFonts w:ascii="Arial" w:hAnsi="Arial" w:cs="Arial"/>
          <w:sz w:val="22"/>
          <w:lang w:val="es-CO"/>
        </w:rPr>
        <w:t>-</w:t>
      </w:r>
      <w:r w:rsidR="00B41C88">
        <w:rPr>
          <w:rFonts w:ascii="Arial" w:hAnsi="Arial" w:cs="Arial"/>
          <w:sz w:val="22"/>
          <w:lang w:val="es-CO"/>
        </w:rPr>
        <w:t>06</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FF0DF0">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664608">
              <w:rPr>
                <w:rFonts w:ascii="Arial" w:hAnsi="Arial" w:cs="Arial"/>
                <w:b/>
                <w:sz w:val="22"/>
                <w:szCs w:val="22"/>
                <w:lang w:val="es-CO"/>
              </w:rPr>
              <w:t>08</w:t>
            </w:r>
            <w:r w:rsidR="00AC2A81">
              <w:rPr>
                <w:rFonts w:ascii="Arial" w:hAnsi="Arial" w:cs="Arial"/>
                <w:b/>
                <w:sz w:val="22"/>
                <w:szCs w:val="22"/>
                <w:lang w:val="es-CO"/>
              </w:rPr>
              <w:t xml:space="preserve"> de </w:t>
            </w:r>
            <w:r w:rsidR="00FF0DF0">
              <w:rPr>
                <w:rFonts w:ascii="Arial" w:hAnsi="Arial" w:cs="Arial"/>
                <w:b/>
                <w:sz w:val="22"/>
                <w:szCs w:val="22"/>
                <w:lang w:val="es-CO"/>
              </w:rPr>
              <w:t>MAYO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FF0DF0" w:rsidP="00E06BF9">
            <w:pPr>
              <w:tabs>
                <w:tab w:val="left" w:pos="5640"/>
              </w:tabs>
              <w:jc w:val="both"/>
              <w:rPr>
                <w:rFonts w:ascii="Arial" w:hAnsi="Arial" w:cs="Arial"/>
                <w:sz w:val="22"/>
                <w:szCs w:val="22"/>
                <w:lang w:val="es-CO"/>
              </w:rPr>
            </w:pPr>
            <w:r w:rsidRPr="00FF0DF0">
              <w:rPr>
                <w:rFonts w:ascii="Arial" w:hAnsi="Arial" w:cs="Arial"/>
                <w:sz w:val="22"/>
                <w:szCs w:val="22"/>
                <w:lang w:val="es-CO"/>
              </w:rPr>
              <w:t>ADQUIRIR MATERIALES APICOLAS PARA UIDAD AGROAMBIENTAL LA ESPERANZA DE LA UNIVERSIDAD DE CUNDINAMARCA SEDE FUSAGASUG</w:t>
            </w:r>
            <w:r w:rsidR="000F4174">
              <w:rPr>
                <w:rFonts w:ascii="Arial" w:hAnsi="Arial" w:cs="Arial"/>
                <w:sz w:val="22"/>
                <w:szCs w:val="22"/>
                <w:lang w:val="es-CO"/>
              </w:rPr>
              <w:t>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F0DF0" w:rsidP="00FF0DF0">
            <w:pPr>
              <w:pStyle w:val="Prrafodelista"/>
              <w:ind w:left="0"/>
              <w:jc w:val="both"/>
              <w:rPr>
                <w:rFonts w:ascii="Arial" w:hAnsi="Arial" w:cs="Arial"/>
                <w:sz w:val="22"/>
                <w:szCs w:val="22"/>
                <w:lang w:val="es-CO"/>
              </w:rPr>
            </w:pPr>
            <w:r w:rsidRPr="00FF0DF0">
              <w:rPr>
                <w:rFonts w:ascii="Arial" w:hAnsi="Arial" w:cs="Arial"/>
                <w:sz w:val="22"/>
                <w:szCs w:val="22"/>
                <w:lang w:val="es-CO"/>
              </w:rPr>
              <w:t xml:space="preserve">CINCO MILLONES QUINIENTOS SETENTA Y SEIS MIL TRESCIENTOS CUARENTA PESOS </w:t>
            </w:r>
            <w:r w:rsidR="00DB5770">
              <w:rPr>
                <w:rFonts w:ascii="Arial" w:hAnsi="Arial" w:cs="Arial"/>
                <w:sz w:val="22"/>
                <w:szCs w:val="22"/>
                <w:lang w:val="es-CO"/>
              </w:rPr>
              <w:t>($</w:t>
            </w:r>
            <w:r>
              <w:rPr>
                <w:rFonts w:ascii="Arial" w:hAnsi="Arial" w:cs="Arial"/>
                <w:sz w:val="22"/>
                <w:szCs w:val="22"/>
                <w:lang w:val="es-CO"/>
              </w:rPr>
              <w:t>5.576.340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822"/>
        <w:gridCol w:w="737"/>
        <w:gridCol w:w="1105"/>
        <w:gridCol w:w="993"/>
        <w:gridCol w:w="992"/>
        <w:gridCol w:w="992"/>
        <w:gridCol w:w="284"/>
        <w:gridCol w:w="1276"/>
      </w:tblGrid>
      <w:tr w:rsidR="00AC2A81" w:rsidRPr="00884732" w:rsidTr="002955C5">
        <w:trPr>
          <w:trHeight w:val="460"/>
          <w:jc w:val="center"/>
        </w:trPr>
        <w:tc>
          <w:tcPr>
            <w:tcW w:w="568"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22"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737"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05"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993" w:type="dxa"/>
            <w:shd w:val="clear" w:color="000000" w:fill="0F3D38"/>
            <w:noWrap/>
            <w:vAlign w:val="center"/>
          </w:tcPr>
          <w:p w:rsidR="00AC2A81" w:rsidRPr="00884732" w:rsidRDefault="00AC2A81"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992"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AC2A81" w:rsidRDefault="00AC2A81" w:rsidP="00320C2A">
            <w:pPr>
              <w:jc w:val="center"/>
              <w:rPr>
                <w:rFonts w:ascii="Arial" w:hAnsi="Arial" w:cs="Arial"/>
                <w:color w:val="FFFFFF"/>
                <w:sz w:val="22"/>
                <w:szCs w:val="22"/>
                <w:lang w:val="es-CO" w:eastAsia="es-CO"/>
              </w:rPr>
            </w:pPr>
          </w:p>
        </w:tc>
        <w:tc>
          <w:tcPr>
            <w:tcW w:w="1276" w:type="dxa"/>
            <w:gridSpan w:val="2"/>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276"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DE00CB" w:rsidRPr="00884732" w:rsidTr="002955C5">
        <w:trPr>
          <w:trHeight w:val="347"/>
          <w:jc w:val="center"/>
        </w:trPr>
        <w:tc>
          <w:tcPr>
            <w:tcW w:w="568"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00CB" w:rsidRDefault="00FF0DF0" w:rsidP="00DE00CB">
            <w:pPr>
              <w:rPr>
                <w:rFonts w:ascii="Arial" w:hAnsi="Arial" w:cs="Arial"/>
                <w:color w:val="000000"/>
                <w:sz w:val="22"/>
                <w:szCs w:val="22"/>
                <w:lang w:val="es-CO" w:eastAsia="es-CO"/>
              </w:rPr>
            </w:pPr>
            <w:proofErr w:type="spellStart"/>
            <w:r w:rsidRPr="00FF0DF0">
              <w:rPr>
                <w:rFonts w:ascii="Arial" w:hAnsi="Arial" w:cs="Arial"/>
                <w:color w:val="000000"/>
                <w:sz w:val="22"/>
                <w:szCs w:val="22"/>
              </w:rPr>
              <w:t>Ahumador</w:t>
            </w:r>
            <w:proofErr w:type="spellEnd"/>
            <w:r w:rsidRPr="00FF0DF0">
              <w:rPr>
                <w:rFonts w:ascii="Arial" w:hAnsi="Arial" w:cs="Arial"/>
                <w:color w:val="000000"/>
                <w:sz w:val="22"/>
                <w:szCs w:val="22"/>
              </w:rPr>
              <w:t xml:space="preserve"> Profesional en Acero Inoxidable Mediano en </w:t>
            </w:r>
            <w:proofErr w:type="spellStart"/>
            <w:r w:rsidRPr="00FF0DF0">
              <w:rPr>
                <w:rFonts w:ascii="Arial" w:hAnsi="Arial" w:cs="Arial"/>
                <w:color w:val="000000"/>
                <w:sz w:val="22"/>
                <w:szCs w:val="22"/>
              </w:rPr>
              <w:t>cold</w:t>
            </w:r>
            <w:proofErr w:type="spellEnd"/>
            <w:r w:rsidRPr="00FF0DF0">
              <w:rPr>
                <w:rFonts w:ascii="Arial" w:hAnsi="Arial" w:cs="Arial"/>
                <w:color w:val="000000"/>
                <w:sz w:val="22"/>
                <w:szCs w:val="22"/>
              </w:rPr>
              <w:t xml:space="preserve"> </w:t>
            </w:r>
            <w:proofErr w:type="spellStart"/>
            <w:r w:rsidRPr="00FF0DF0">
              <w:rPr>
                <w:rFonts w:ascii="Arial" w:hAnsi="Arial" w:cs="Arial"/>
                <w:color w:val="000000"/>
                <w:sz w:val="22"/>
                <w:szCs w:val="22"/>
              </w:rPr>
              <w:t>rolled</w:t>
            </w:r>
            <w:proofErr w:type="spellEnd"/>
            <w:r w:rsidRPr="00FF0DF0">
              <w:rPr>
                <w:rFonts w:ascii="Arial" w:hAnsi="Arial" w:cs="Arial"/>
                <w:color w:val="000000"/>
                <w:sz w:val="22"/>
                <w:szCs w:val="22"/>
              </w:rPr>
              <w:t xml:space="preserve"> Para Apicultura.</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2</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DE00CB" w:rsidRPr="00884732" w:rsidRDefault="00DE00CB" w:rsidP="00DE00CB">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2955C5">
        <w:trPr>
          <w:trHeight w:val="347"/>
          <w:jc w:val="center"/>
        </w:trPr>
        <w:tc>
          <w:tcPr>
            <w:tcW w:w="568"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DE00CB" w:rsidRDefault="00FF0DF0" w:rsidP="00DE00CB">
            <w:pPr>
              <w:rPr>
                <w:rFonts w:ascii="Arial" w:hAnsi="Arial" w:cs="Arial"/>
                <w:color w:val="000000"/>
                <w:sz w:val="22"/>
                <w:szCs w:val="22"/>
              </w:rPr>
            </w:pPr>
            <w:r w:rsidRPr="00FF0DF0">
              <w:rPr>
                <w:rFonts w:ascii="Arial" w:hAnsi="Arial" w:cs="Arial"/>
                <w:color w:val="000000"/>
                <w:sz w:val="22"/>
                <w:szCs w:val="22"/>
              </w:rPr>
              <w:t>Alimentador en Acrílico para Colmena.</w:t>
            </w:r>
          </w:p>
        </w:tc>
        <w:tc>
          <w:tcPr>
            <w:tcW w:w="737" w:type="dxa"/>
            <w:tcBorders>
              <w:top w:val="nil"/>
              <w:left w:val="nil"/>
              <w:bottom w:val="single" w:sz="4" w:space="0" w:color="000000"/>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8</w:t>
            </w:r>
          </w:p>
        </w:tc>
        <w:tc>
          <w:tcPr>
            <w:tcW w:w="1105" w:type="dxa"/>
            <w:tcBorders>
              <w:top w:val="nil"/>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2955C5">
        <w:trPr>
          <w:trHeight w:val="347"/>
          <w:jc w:val="center"/>
        </w:trPr>
        <w:tc>
          <w:tcPr>
            <w:tcW w:w="568"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DE00CB" w:rsidRDefault="00FF0DF0" w:rsidP="00DE00CB">
            <w:pPr>
              <w:rPr>
                <w:rFonts w:ascii="Arial" w:hAnsi="Arial" w:cs="Arial"/>
                <w:color w:val="000000"/>
                <w:sz w:val="22"/>
                <w:szCs w:val="22"/>
              </w:rPr>
            </w:pPr>
            <w:r w:rsidRPr="00FF0DF0">
              <w:rPr>
                <w:rFonts w:ascii="Arial" w:hAnsi="Arial" w:cs="Arial"/>
                <w:color w:val="000000"/>
                <w:sz w:val="22"/>
                <w:szCs w:val="22"/>
              </w:rPr>
              <w:t>Careta para apicultura tipo americano.</w:t>
            </w:r>
          </w:p>
        </w:tc>
        <w:tc>
          <w:tcPr>
            <w:tcW w:w="737" w:type="dxa"/>
            <w:tcBorders>
              <w:top w:val="nil"/>
              <w:left w:val="nil"/>
              <w:bottom w:val="single" w:sz="4" w:space="0" w:color="000000"/>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FF0DF0">
        <w:trPr>
          <w:trHeight w:val="347"/>
          <w:jc w:val="center"/>
        </w:trPr>
        <w:tc>
          <w:tcPr>
            <w:tcW w:w="568" w:type="dxa"/>
            <w:tcBorders>
              <w:bottom w:val="single" w:sz="4" w:space="0" w:color="auto"/>
            </w:tcBorders>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4</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DE00CB" w:rsidRDefault="00FF0DF0" w:rsidP="00DE00CB">
            <w:pPr>
              <w:rPr>
                <w:rFonts w:ascii="Arial" w:hAnsi="Arial" w:cs="Arial"/>
                <w:color w:val="000000"/>
                <w:sz w:val="22"/>
                <w:szCs w:val="22"/>
              </w:rPr>
            </w:pPr>
            <w:r w:rsidRPr="00FF0DF0">
              <w:rPr>
                <w:rFonts w:ascii="Arial" w:hAnsi="Arial" w:cs="Arial"/>
                <w:color w:val="000000"/>
                <w:sz w:val="22"/>
                <w:szCs w:val="22"/>
              </w:rPr>
              <w:t xml:space="preserve">Cepillo </w:t>
            </w:r>
            <w:proofErr w:type="spellStart"/>
            <w:r w:rsidRPr="00FF0DF0">
              <w:rPr>
                <w:rFonts w:ascii="Arial" w:hAnsi="Arial" w:cs="Arial"/>
                <w:color w:val="000000"/>
                <w:sz w:val="22"/>
                <w:szCs w:val="22"/>
              </w:rPr>
              <w:t>Desabejador</w:t>
            </w:r>
            <w:proofErr w:type="spellEnd"/>
            <w:r w:rsidRPr="00FF0DF0">
              <w:rPr>
                <w:rFonts w:ascii="Arial" w:hAnsi="Arial" w:cs="Arial"/>
                <w:color w:val="000000"/>
                <w:sz w:val="22"/>
                <w:szCs w:val="22"/>
              </w:rPr>
              <w:t xml:space="preserve"> Para Apicultura en nylon</w:t>
            </w:r>
          </w:p>
        </w:tc>
        <w:tc>
          <w:tcPr>
            <w:tcW w:w="737" w:type="dxa"/>
            <w:tcBorders>
              <w:top w:val="nil"/>
              <w:left w:val="nil"/>
              <w:bottom w:val="single" w:sz="4" w:space="0" w:color="auto"/>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auto"/>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c>
          <w:tcPr>
            <w:tcW w:w="1276" w:type="dxa"/>
            <w:gridSpan w:val="2"/>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c>
          <w:tcPr>
            <w:tcW w:w="1276" w:type="dxa"/>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r>
      <w:tr w:rsidR="00FF0DF0" w:rsidRPr="00884732" w:rsidTr="00D86DBE">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t>5</w:t>
            </w:r>
          </w:p>
        </w:tc>
        <w:tc>
          <w:tcPr>
            <w:tcW w:w="3822" w:type="dxa"/>
            <w:tcBorders>
              <w:top w:val="single" w:sz="4" w:space="0" w:color="auto"/>
              <w:left w:val="single" w:sz="4" w:space="0" w:color="000000"/>
              <w:bottom w:val="single" w:sz="4" w:space="0" w:color="auto"/>
              <w:right w:val="single" w:sz="4" w:space="0" w:color="auto"/>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Guantes Para Apicultura: Guante en cuero, con extensión en baqueta y extensión en dril. Presentación por par.</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25</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top w:val="single" w:sz="4" w:space="0" w:color="auto"/>
              <w:left w:val="single" w:sz="4" w:space="0" w:color="auto"/>
              <w:bottom w:val="single" w:sz="4" w:space="0" w:color="auto"/>
              <w:right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D86DBE">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t>6</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Lamina de Cera Estampada Para Apicultura Estándar. (Tamaño celda 4.9mm)</w:t>
            </w:r>
          </w:p>
        </w:tc>
        <w:tc>
          <w:tcPr>
            <w:tcW w:w="737" w:type="dxa"/>
            <w:tcBorders>
              <w:top w:val="single" w:sz="4" w:space="0" w:color="auto"/>
              <w:left w:val="nil"/>
              <w:bottom w:val="single" w:sz="4" w:space="0" w:color="000000"/>
              <w:right w:val="single" w:sz="4" w:space="0" w:color="000000"/>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100</w:t>
            </w:r>
          </w:p>
        </w:tc>
        <w:tc>
          <w:tcPr>
            <w:tcW w:w="1105" w:type="dxa"/>
            <w:tcBorders>
              <w:top w:val="nil"/>
              <w:left w:val="nil"/>
              <w:bottom w:val="single" w:sz="4" w:space="0" w:color="000000"/>
              <w:right w:val="single" w:sz="4" w:space="0" w:color="000000"/>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bottom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top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top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top w:val="single" w:sz="4" w:space="0" w:color="auto"/>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FF0DF0">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t>7</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Overol americano dril Completo para Apicultura: en dril súper 8 o en dril vulcano,  consta de bolsillos, cremallera y careta. Talla Única</w:t>
            </w:r>
          </w:p>
        </w:tc>
        <w:tc>
          <w:tcPr>
            <w:tcW w:w="737" w:type="dxa"/>
            <w:tcBorders>
              <w:top w:val="nil"/>
              <w:left w:val="nil"/>
              <w:bottom w:val="single" w:sz="4" w:space="0" w:color="auto"/>
              <w:right w:val="single" w:sz="4" w:space="0" w:color="000000"/>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23</w:t>
            </w:r>
          </w:p>
        </w:tc>
        <w:tc>
          <w:tcPr>
            <w:tcW w:w="1105" w:type="dxa"/>
            <w:tcBorders>
              <w:top w:val="single" w:sz="4" w:space="0" w:color="000000"/>
              <w:left w:val="nil"/>
              <w:bottom w:val="single" w:sz="4" w:space="0" w:color="auto"/>
              <w:right w:val="single" w:sz="4" w:space="0" w:color="000000"/>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FF0DF0">
        <w:trPr>
          <w:trHeight w:val="347"/>
          <w:jc w:val="center"/>
        </w:trPr>
        <w:tc>
          <w:tcPr>
            <w:tcW w:w="568" w:type="dxa"/>
            <w:tcBorders>
              <w:bottom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8</w:t>
            </w:r>
          </w:p>
        </w:tc>
        <w:tc>
          <w:tcPr>
            <w:tcW w:w="3822" w:type="dxa"/>
            <w:tcBorders>
              <w:top w:val="single" w:sz="4" w:space="0" w:color="auto"/>
              <w:left w:val="single" w:sz="4" w:space="0" w:color="000000"/>
              <w:bottom w:val="single" w:sz="4" w:space="0" w:color="auto"/>
              <w:right w:val="single" w:sz="4" w:space="0" w:color="auto"/>
            </w:tcBorders>
            <w:shd w:val="clear" w:color="auto" w:fill="auto"/>
            <w:vAlign w:val="bottom"/>
          </w:tcPr>
          <w:p w:rsidR="00FF0DF0" w:rsidRDefault="00FF0DF0" w:rsidP="00FF0DF0">
            <w:pPr>
              <w:rPr>
                <w:rFonts w:ascii="Arial" w:hAnsi="Arial" w:cs="Arial"/>
                <w:color w:val="000000"/>
                <w:sz w:val="22"/>
                <w:szCs w:val="22"/>
              </w:rPr>
            </w:pPr>
            <w:r w:rsidRPr="00FF0DF0">
              <w:rPr>
                <w:rFonts w:ascii="Arial" w:hAnsi="Arial" w:cs="Arial"/>
                <w:color w:val="000000"/>
                <w:sz w:val="22"/>
                <w:szCs w:val="22"/>
              </w:rPr>
              <w:t>Palanca en acero inoxidable para remoción de cuadros en apicultura color rojo.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FF0DF0" w:rsidRDefault="00FF0DF0" w:rsidP="00FF0DF0">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tcBorders>
            <w:shd w:val="clear" w:color="auto" w:fill="auto"/>
            <w:noWrap/>
            <w:vAlign w:val="center"/>
          </w:tcPr>
          <w:p w:rsidR="00FF0DF0" w:rsidRPr="00884732" w:rsidRDefault="00FF0DF0" w:rsidP="00FF0DF0">
            <w:pPr>
              <w:jc w:val="center"/>
              <w:rPr>
                <w:rFonts w:ascii="Arial" w:hAnsi="Arial" w:cs="Arial"/>
                <w:color w:val="000000"/>
                <w:sz w:val="22"/>
                <w:szCs w:val="22"/>
                <w:lang w:eastAsia="es-CO"/>
              </w:rPr>
            </w:pPr>
          </w:p>
        </w:tc>
        <w:tc>
          <w:tcPr>
            <w:tcW w:w="992"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gridSpan w:val="2"/>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c>
          <w:tcPr>
            <w:tcW w:w="1276" w:type="dxa"/>
            <w:tcBorders>
              <w:bottom w:val="single" w:sz="4" w:space="0" w:color="auto"/>
            </w:tcBorders>
          </w:tcPr>
          <w:p w:rsidR="00FF0DF0" w:rsidRPr="00884732" w:rsidRDefault="00FF0DF0" w:rsidP="00FF0DF0">
            <w:pPr>
              <w:jc w:val="center"/>
              <w:rPr>
                <w:rFonts w:ascii="Arial" w:hAnsi="Arial" w:cs="Arial"/>
                <w:color w:val="000000"/>
                <w:sz w:val="22"/>
                <w:szCs w:val="22"/>
                <w:lang w:eastAsia="es-CO"/>
              </w:rPr>
            </w:pPr>
          </w:p>
        </w:tc>
      </w:tr>
      <w:tr w:rsidR="00FF0DF0" w:rsidRPr="00884732" w:rsidTr="00FF0DF0">
        <w:trPr>
          <w:trHeight w:val="347"/>
          <w:jc w:val="center"/>
        </w:trPr>
        <w:tc>
          <w:tcPr>
            <w:tcW w:w="568" w:type="dxa"/>
            <w:tcBorders>
              <w:bottom w:val="single" w:sz="4" w:space="0" w:color="auto"/>
            </w:tcBorders>
            <w:shd w:val="clear" w:color="auto" w:fill="auto"/>
            <w:noWrap/>
            <w:vAlign w:val="center"/>
          </w:tcPr>
          <w:p w:rsidR="00FF0DF0" w:rsidRDefault="00FF0DF0" w:rsidP="00DE00CB">
            <w:pPr>
              <w:jc w:val="center"/>
              <w:rPr>
                <w:rFonts w:ascii="Arial" w:hAnsi="Arial" w:cs="Arial"/>
                <w:color w:val="000000"/>
                <w:sz w:val="22"/>
                <w:szCs w:val="22"/>
                <w:lang w:eastAsia="es-CO"/>
              </w:rPr>
            </w:pPr>
            <w:r>
              <w:rPr>
                <w:rFonts w:ascii="Arial" w:hAnsi="Arial" w:cs="Arial"/>
                <w:color w:val="000000"/>
                <w:sz w:val="22"/>
                <w:szCs w:val="22"/>
                <w:lang w:eastAsia="es-CO"/>
              </w:rPr>
              <w:t>9</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FF0DF0" w:rsidRDefault="00FF0DF0" w:rsidP="00DE00CB">
            <w:pPr>
              <w:rPr>
                <w:rFonts w:ascii="Arial" w:hAnsi="Arial" w:cs="Arial"/>
                <w:color w:val="000000"/>
                <w:sz w:val="22"/>
                <w:szCs w:val="22"/>
              </w:rPr>
            </w:pPr>
            <w:r w:rsidRPr="00FF0DF0">
              <w:rPr>
                <w:rFonts w:ascii="Arial" w:hAnsi="Arial" w:cs="Arial"/>
                <w:color w:val="000000"/>
                <w:sz w:val="22"/>
                <w:szCs w:val="22"/>
              </w:rPr>
              <w:t>Techo Metálico Para colmena.</w:t>
            </w:r>
          </w:p>
        </w:tc>
        <w:tc>
          <w:tcPr>
            <w:tcW w:w="737" w:type="dxa"/>
            <w:tcBorders>
              <w:top w:val="single" w:sz="4" w:space="0" w:color="auto"/>
              <w:left w:val="nil"/>
              <w:bottom w:val="single" w:sz="4" w:space="0" w:color="000000"/>
              <w:right w:val="single" w:sz="4" w:space="0" w:color="000000"/>
            </w:tcBorders>
            <w:shd w:val="clear" w:color="auto" w:fill="auto"/>
            <w:noWrap/>
            <w:vAlign w:val="center"/>
          </w:tcPr>
          <w:p w:rsidR="00FF0DF0" w:rsidRDefault="00FF0DF0" w:rsidP="00DE00CB">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FF0DF0" w:rsidRDefault="00FF0DF0"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bottom w:val="single" w:sz="4" w:space="0" w:color="auto"/>
            </w:tcBorders>
            <w:shd w:val="clear" w:color="auto" w:fill="auto"/>
            <w:noWrap/>
            <w:vAlign w:val="center"/>
          </w:tcPr>
          <w:p w:rsidR="00FF0DF0" w:rsidRPr="00884732" w:rsidRDefault="00FF0DF0" w:rsidP="00DE00CB">
            <w:pPr>
              <w:jc w:val="center"/>
              <w:rPr>
                <w:rFonts w:ascii="Arial" w:hAnsi="Arial" w:cs="Arial"/>
                <w:color w:val="000000"/>
                <w:sz w:val="22"/>
                <w:szCs w:val="22"/>
                <w:lang w:eastAsia="es-CO"/>
              </w:rPr>
            </w:pPr>
          </w:p>
        </w:tc>
        <w:tc>
          <w:tcPr>
            <w:tcW w:w="992" w:type="dxa"/>
            <w:tcBorders>
              <w:bottom w:val="single" w:sz="4" w:space="0" w:color="auto"/>
            </w:tcBorders>
          </w:tcPr>
          <w:p w:rsidR="00FF0DF0" w:rsidRPr="00884732" w:rsidRDefault="00FF0DF0" w:rsidP="00DE00CB">
            <w:pPr>
              <w:jc w:val="center"/>
              <w:rPr>
                <w:rFonts w:ascii="Arial" w:hAnsi="Arial" w:cs="Arial"/>
                <w:color w:val="000000"/>
                <w:sz w:val="22"/>
                <w:szCs w:val="22"/>
                <w:lang w:eastAsia="es-CO"/>
              </w:rPr>
            </w:pPr>
          </w:p>
        </w:tc>
        <w:tc>
          <w:tcPr>
            <w:tcW w:w="1276" w:type="dxa"/>
            <w:gridSpan w:val="2"/>
            <w:tcBorders>
              <w:bottom w:val="single" w:sz="4" w:space="0" w:color="auto"/>
            </w:tcBorders>
          </w:tcPr>
          <w:p w:rsidR="00FF0DF0" w:rsidRPr="00884732" w:rsidRDefault="00FF0DF0" w:rsidP="00DE00CB">
            <w:pPr>
              <w:jc w:val="center"/>
              <w:rPr>
                <w:rFonts w:ascii="Arial" w:hAnsi="Arial" w:cs="Arial"/>
                <w:color w:val="000000"/>
                <w:sz w:val="22"/>
                <w:szCs w:val="22"/>
                <w:lang w:eastAsia="es-CO"/>
              </w:rPr>
            </w:pPr>
          </w:p>
        </w:tc>
        <w:tc>
          <w:tcPr>
            <w:tcW w:w="1276" w:type="dxa"/>
            <w:tcBorders>
              <w:bottom w:val="single" w:sz="4" w:space="0" w:color="auto"/>
            </w:tcBorders>
          </w:tcPr>
          <w:p w:rsidR="00FF0DF0" w:rsidRPr="00884732" w:rsidRDefault="00FF0DF0" w:rsidP="00DE00CB">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bottom w:val="single" w:sz="4" w:space="0" w:color="auto"/>
              <w:right w:val="single" w:sz="4" w:space="0" w:color="auto"/>
            </w:tcBorders>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SUBTOTAL</w:t>
            </w:r>
          </w:p>
        </w:tc>
        <w:tc>
          <w:tcPr>
            <w:tcW w:w="1560" w:type="dxa"/>
            <w:gridSpan w:val="2"/>
            <w:tcBorders>
              <w:top w:val="single" w:sz="4" w:space="0" w:color="auto"/>
              <w:left w:val="single" w:sz="4" w:space="0" w:color="auto"/>
              <w:bottom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tcBorders>
            <w:shd w:val="clear" w:color="auto" w:fill="auto"/>
            <w:noWrap/>
            <w:vAlign w:val="center"/>
          </w:tcPr>
          <w:p w:rsidR="002955C5" w:rsidRPr="002955C5" w:rsidRDefault="00CD60C0" w:rsidP="002955C5">
            <w:pPr>
              <w:jc w:val="right"/>
              <w:rPr>
                <w:rFonts w:ascii="Arial" w:hAnsi="Arial" w:cs="Arial"/>
                <w:b/>
                <w:color w:val="000000"/>
                <w:sz w:val="22"/>
                <w:szCs w:val="22"/>
                <w:lang w:eastAsia="es-CO"/>
              </w:rPr>
            </w:pPr>
            <w:r>
              <w:rPr>
                <w:rFonts w:ascii="Arial" w:hAnsi="Arial" w:cs="Arial"/>
                <w:b/>
                <w:color w:val="000000"/>
                <w:sz w:val="22"/>
                <w:szCs w:val="22"/>
                <w:lang w:eastAsia="es-CO"/>
              </w:rPr>
              <w:t>IVA</w:t>
            </w:r>
            <w:proofErr w:type="gramStart"/>
            <w:r w:rsidR="002955C5" w:rsidRPr="002955C5">
              <w:rPr>
                <w:rFonts w:ascii="Arial" w:hAnsi="Arial" w:cs="Arial"/>
                <w:b/>
                <w:color w:val="000000"/>
                <w:sz w:val="22"/>
                <w:szCs w:val="22"/>
                <w:lang w:eastAsia="es-CO"/>
              </w:rPr>
              <w:t>:_</w:t>
            </w:r>
            <w:proofErr w:type="gramEnd"/>
            <w:r w:rsidR="002955C5" w:rsidRPr="002955C5">
              <w:rPr>
                <w:rFonts w:ascii="Arial" w:hAnsi="Arial" w:cs="Arial"/>
                <w:b/>
                <w:color w:val="000000"/>
                <w:sz w:val="22"/>
                <w:szCs w:val="22"/>
                <w:lang w:eastAsia="es-CO"/>
              </w:rPr>
              <w:t>_ (%)</w:t>
            </w:r>
          </w:p>
        </w:tc>
        <w:tc>
          <w:tcPr>
            <w:tcW w:w="1560" w:type="dxa"/>
            <w:gridSpan w:val="2"/>
            <w:tcBorders>
              <w:top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560" w:type="dxa"/>
            <w:gridSpan w:val="2"/>
          </w:tcPr>
          <w:p w:rsidR="002955C5" w:rsidRPr="00884732" w:rsidRDefault="002955C5"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955C5" w:rsidP="00CD60C0">
            <w:pPr>
              <w:jc w:val="center"/>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BA6693" w:rsidRPr="007452FA" w:rsidRDefault="00FF0DF0" w:rsidP="00FF0DF0">
            <w:pPr>
              <w:jc w:val="both"/>
              <w:rPr>
                <w:rFonts w:ascii="Arial" w:hAnsi="Arial" w:cs="Arial"/>
                <w:sz w:val="22"/>
                <w:szCs w:val="22"/>
                <w:lang w:val="es-CO"/>
              </w:rPr>
            </w:pPr>
            <w:r w:rsidRPr="00FF0DF0">
              <w:rPr>
                <w:rFonts w:ascii="Arial" w:hAnsi="Arial" w:cs="Arial"/>
                <w:sz w:val="22"/>
                <w:szCs w:val="22"/>
                <w:lang w:val="es-CO"/>
              </w:rPr>
              <w:t xml:space="preserve">El bien deberá ser entregado por el proveedor en las instalaciones de la Unidad Agroambiental La Esperanza de la Universidad de Cundinamarca, sede Fusagasugá con acompañamiento por parte de la oficina de almacén, dejando como constancia los formatos ABSr013 “recepción de bienes devolutivos y de consumo” y el ABSr017 “comprobante de entrada de elementos devolutivos y de consumo”, en el horario de </w:t>
            </w:r>
            <w:r w:rsidR="00507E82" w:rsidRPr="00507E82">
              <w:rPr>
                <w:rFonts w:ascii="Arial" w:hAnsi="Arial" w:cs="Arial"/>
                <w:sz w:val="22"/>
                <w:szCs w:val="22"/>
                <w:lang w:val="es-CO"/>
              </w:rPr>
              <w:t>Lunes a Vi</w:t>
            </w:r>
            <w:r w:rsidR="00507E82">
              <w:rPr>
                <w:rFonts w:ascii="Arial" w:hAnsi="Arial" w:cs="Arial"/>
                <w:sz w:val="22"/>
                <w:szCs w:val="22"/>
                <w:lang w:val="es-CO"/>
              </w:rPr>
              <w:t>ernes de 8:30 a.m. a 10:30 a.m.</w:t>
            </w:r>
            <w:r w:rsidR="00507E82" w:rsidRPr="00507E82">
              <w:rPr>
                <w:rFonts w:ascii="Arial" w:hAnsi="Arial" w:cs="Arial"/>
                <w:sz w:val="22"/>
                <w:szCs w:val="22"/>
                <w:lang w:val="es-CO"/>
              </w:rPr>
              <w:t xml:space="preserve"> y de 2:30 p.m. a 4:30 </w:t>
            </w:r>
            <w:proofErr w:type="spellStart"/>
            <w:r w:rsidR="00507E82" w:rsidRPr="00507E82">
              <w:rPr>
                <w:rFonts w:ascii="Arial" w:hAnsi="Arial" w:cs="Arial"/>
                <w:sz w:val="22"/>
                <w:szCs w:val="22"/>
                <w:lang w:val="es-CO"/>
              </w:rPr>
              <w:t>p.m</w:t>
            </w:r>
            <w:proofErr w:type="spellEnd"/>
            <w:r w:rsidRPr="00FF0DF0">
              <w:rPr>
                <w:rFonts w:ascii="Arial" w:hAnsi="Arial" w:cs="Arial"/>
                <w:sz w:val="22"/>
                <w:szCs w:val="22"/>
                <w:lang w:val="es-CO"/>
              </w:rPr>
              <w:t xml:space="preserve"> La Universidad no responde por elementos entregados en lugares diferentes a los establecidos en el presente numera</w:t>
            </w:r>
            <w:r>
              <w:rPr>
                <w:rFonts w:ascii="Arial" w:hAnsi="Arial" w:cs="Arial"/>
                <w:sz w:val="22"/>
                <w:szCs w:val="22"/>
                <w:lang w:val="es-CO"/>
              </w:rPr>
              <w:t>l</w:t>
            </w:r>
            <w:r w:rsidR="00DB5770" w:rsidRPr="00DB5770">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F0DF0" w:rsidP="004A758B">
            <w:pPr>
              <w:jc w:val="both"/>
              <w:rPr>
                <w:rFonts w:ascii="Arial" w:hAnsi="Arial" w:cs="Arial"/>
                <w:sz w:val="22"/>
                <w:szCs w:val="22"/>
                <w:lang w:val="es-CO"/>
              </w:rPr>
            </w:pPr>
            <w:r w:rsidRPr="00FF0DF0">
              <w:rPr>
                <w:rFonts w:ascii="Arial" w:hAnsi="Arial" w:cs="Arial"/>
                <w:sz w:val="22"/>
                <w:szCs w:val="22"/>
                <w:lang w:val="es-CO"/>
              </w:rPr>
              <w:t>El plazo de ejecución será de tres (3) meses, contados a partir del cumplimiento de los requisitos de perfeccionamiento y ejecución del contrat</w:t>
            </w:r>
            <w:r>
              <w:rPr>
                <w:rFonts w:ascii="Arial" w:hAnsi="Arial" w:cs="Arial"/>
                <w:sz w:val="22"/>
                <w:szCs w:val="22"/>
                <w:lang w:val="es-CO"/>
              </w:rPr>
              <w: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FF0DF0" w:rsidRPr="00FF0DF0" w:rsidRDefault="00DB5770" w:rsidP="00FF0DF0">
            <w:pPr>
              <w:jc w:val="both"/>
              <w:rPr>
                <w:rFonts w:ascii="Arial" w:hAnsi="Arial" w:cs="Arial"/>
                <w:sz w:val="22"/>
                <w:szCs w:val="22"/>
                <w:lang w:val="es-CO"/>
              </w:rPr>
            </w:pPr>
            <w:r>
              <w:rPr>
                <w:rFonts w:ascii="Arial" w:hAnsi="Arial" w:cs="Arial"/>
                <w:sz w:val="22"/>
                <w:szCs w:val="22"/>
                <w:lang w:val="es-CO"/>
              </w:rPr>
              <w:t>1</w:t>
            </w:r>
            <w:r w:rsidR="00FF0DF0">
              <w:rPr>
                <w:rFonts w:ascii="Arial" w:hAnsi="Arial" w:cs="Arial"/>
                <w:sz w:val="22"/>
                <w:szCs w:val="22"/>
                <w:lang w:val="es-CO"/>
              </w:rPr>
              <w:t xml:space="preserve">. </w:t>
            </w:r>
            <w:r w:rsidR="00FF0DF0" w:rsidRPr="00FF0DF0">
              <w:rPr>
                <w:rFonts w:ascii="Arial" w:hAnsi="Arial" w:cs="Arial"/>
                <w:sz w:val="22"/>
                <w:szCs w:val="22"/>
                <w:lang w:val="es-CO"/>
              </w:rPr>
              <w:t>El CONTRATISTA se compromete a contactar al supervisor y al jefe de la Unidad de Apoyo Académico, para la elabo</w:t>
            </w:r>
            <w:r w:rsidR="00FF0DF0">
              <w:rPr>
                <w:rFonts w:ascii="Arial" w:hAnsi="Arial" w:cs="Arial"/>
                <w:sz w:val="22"/>
                <w:szCs w:val="22"/>
                <w:lang w:val="es-CO"/>
              </w:rPr>
              <w:t xml:space="preserve">ración y aval del cronograma de </w:t>
            </w:r>
            <w:r w:rsidR="00FF0DF0" w:rsidRPr="00FF0DF0">
              <w:rPr>
                <w:rFonts w:ascii="Arial" w:hAnsi="Arial" w:cs="Arial"/>
                <w:sz w:val="22"/>
                <w:szCs w:val="22"/>
                <w:lang w:val="es-CO"/>
              </w:rPr>
              <w:t>entrega, una vez cumplidos los requisitos de perfeccionamiento del contrato.</w:t>
            </w:r>
          </w:p>
          <w:p w:rsidR="00FF0DF0" w:rsidRPr="00FF0DF0" w:rsidRDefault="00FF0DF0" w:rsidP="00FF0DF0">
            <w:pPr>
              <w:jc w:val="both"/>
              <w:rPr>
                <w:rFonts w:ascii="Arial" w:hAnsi="Arial" w:cs="Arial"/>
                <w:sz w:val="22"/>
                <w:szCs w:val="22"/>
                <w:lang w:val="es-CO"/>
              </w:rPr>
            </w:pPr>
            <w:r>
              <w:rPr>
                <w:rFonts w:ascii="Arial" w:hAnsi="Arial" w:cs="Arial"/>
                <w:sz w:val="22"/>
                <w:szCs w:val="22"/>
                <w:lang w:val="es-CO"/>
              </w:rPr>
              <w:t xml:space="preserve">2. </w:t>
            </w:r>
            <w:r w:rsidRPr="00FF0DF0">
              <w:rPr>
                <w:rFonts w:ascii="Arial" w:hAnsi="Arial" w:cs="Arial"/>
                <w:sz w:val="22"/>
                <w:szCs w:val="22"/>
                <w:lang w:val="es-CO"/>
              </w:rPr>
              <w:t>Realizar la entrega del 100% de los elementos en el lugar descrito en el literal Lugar de Ejecución o Lugar de Entrega.</w:t>
            </w:r>
          </w:p>
          <w:p w:rsidR="00FF0DF0" w:rsidRPr="00FF0DF0" w:rsidRDefault="00FF0DF0" w:rsidP="00FF0DF0">
            <w:pPr>
              <w:jc w:val="both"/>
              <w:rPr>
                <w:rFonts w:ascii="Arial" w:hAnsi="Arial" w:cs="Arial"/>
                <w:sz w:val="22"/>
                <w:szCs w:val="22"/>
                <w:lang w:val="es-CO"/>
              </w:rPr>
            </w:pPr>
            <w:r>
              <w:rPr>
                <w:rFonts w:ascii="Arial" w:hAnsi="Arial" w:cs="Arial"/>
                <w:sz w:val="22"/>
                <w:szCs w:val="22"/>
                <w:lang w:val="es-CO"/>
              </w:rPr>
              <w:t xml:space="preserve">3. </w:t>
            </w:r>
            <w:r w:rsidRPr="00FF0DF0">
              <w:rPr>
                <w:rFonts w:ascii="Arial" w:hAnsi="Arial" w:cs="Arial"/>
                <w:sz w:val="22"/>
                <w:szCs w:val="22"/>
                <w:lang w:val="es-CO"/>
              </w:rPr>
              <w:t>Responder por los elementos que presenten partes defectuosas, para lo cual deberán ser cambiados en el té</w:t>
            </w:r>
            <w:r>
              <w:rPr>
                <w:rFonts w:ascii="Arial" w:hAnsi="Arial" w:cs="Arial"/>
                <w:sz w:val="22"/>
                <w:szCs w:val="22"/>
                <w:lang w:val="es-CO"/>
              </w:rPr>
              <w:t xml:space="preserve">rmino de cinco (5) días hábiles </w:t>
            </w:r>
            <w:r w:rsidRPr="00FF0DF0">
              <w:rPr>
                <w:rFonts w:ascii="Arial" w:hAnsi="Arial" w:cs="Arial"/>
                <w:sz w:val="22"/>
                <w:szCs w:val="22"/>
                <w:lang w:val="es-CO"/>
              </w:rPr>
              <w:t>siguientes a la reclamación por parte de la Universidad de Cundinamarca a través del supervisor.</w:t>
            </w:r>
          </w:p>
          <w:p w:rsidR="00FF0DF0" w:rsidRPr="00FF0DF0" w:rsidRDefault="00FF0DF0" w:rsidP="00FF0DF0">
            <w:pPr>
              <w:jc w:val="both"/>
              <w:rPr>
                <w:rFonts w:ascii="Arial" w:hAnsi="Arial" w:cs="Arial"/>
                <w:sz w:val="22"/>
                <w:szCs w:val="22"/>
                <w:lang w:val="es-CO"/>
              </w:rPr>
            </w:pPr>
            <w:r>
              <w:rPr>
                <w:rFonts w:ascii="Arial" w:hAnsi="Arial" w:cs="Arial"/>
                <w:sz w:val="22"/>
                <w:szCs w:val="22"/>
                <w:lang w:val="es-CO"/>
              </w:rPr>
              <w:t xml:space="preserve">4. </w:t>
            </w:r>
            <w:r w:rsidRPr="00FF0DF0">
              <w:rPr>
                <w:rFonts w:ascii="Arial" w:hAnsi="Arial" w:cs="Arial"/>
                <w:sz w:val="22"/>
                <w:szCs w:val="22"/>
                <w:lang w:val="es-CO"/>
              </w:rPr>
              <w:t>Todos los gastos de transporte de los elementos deben ser cubiertos por EL CONTRATISTA.</w:t>
            </w:r>
          </w:p>
          <w:p w:rsidR="00BA6693" w:rsidRPr="007452FA" w:rsidRDefault="00FF0DF0" w:rsidP="00FF0DF0">
            <w:pPr>
              <w:jc w:val="both"/>
              <w:rPr>
                <w:rFonts w:ascii="Arial" w:hAnsi="Arial" w:cs="Arial"/>
                <w:sz w:val="22"/>
                <w:szCs w:val="22"/>
                <w:lang w:val="es-CO"/>
              </w:rPr>
            </w:pPr>
            <w:r>
              <w:rPr>
                <w:rFonts w:ascii="Arial" w:hAnsi="Arial" w:cs="Arial"/>
                <w:sz w:val="22"/>
                <w:szCs w:val="22"/>
                <w:lang w:val="es-CO"/>
              </w:rPr>
              <w:t xml:space="preserve">5. </w:t>
            </w:r>
            <w:r w:rsidRPr="00FF0DF0">
              <w:rPr>
                <w:rFonts w:ascii="Arial" w:hAnsi="Arial" w:cs="Arial"/>
                <w:sz w:val="22"/>
                <w:szCs w:val="22"/>
                <w:lang w:val="es-CO"/>
              </w:rPr>
              <w:t>Realizar la entrega de acuerdo al cronograma concertado y avalado con el Supervisor y el Jefe de la Unidad de Apoyo Académico</w:t>
            </w:r>
            <w:proofErr w:type="gramStart"/>
            <w:r w:rsidRPr="00FF0DF0">
              <w:rPr>
                <w:rFonts w:ascii="Arial" w:hAnsi="Arial" w:cs="Arial"/>
                <w:sz w:val="22"/>
                <w:szCs w:val="22"/>
                <w:lang w:val="es-CO"/>
              </w:rPr>
              <w:t>.</w:t>
            </w:r>
            <w:r w:rsidR="00DE00CB">
              <w:rPr>
                <w:rFonts w:ascii="Arial" w:hAnsi="Arial" w:cs="Arial"/>
                <w:sz w:val="22"/>
                <w:szCs w:val="22"/>
                <w:lang w:val="es-CO"/>
              </w:rPr>
              <w:t>.</w:t>
            </w:r>
            <w:proofErr w:type="gramEnd"/>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B41C8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B41C88">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B41C88">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17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955C5"/>
    <w:rsid w:val="002A65E8"/>
    <w:rsid w:val="002A7C97"/>
    <w:rsid w:val="002E4D38"/>
    <w:rsid w:val="0033315E"/>
    <w:rsid w:val="003404A3"/>
    <w:rsid w:val="00340A98"/>
    <w:rsid w:val="003862EB"/>
    <w:rsid w:val="003C3574"/>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EB1A-D5FC-43E7-8096-C4AF762C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1419</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5</cp:revision>
  <cp:lastPrinted>2019-03-07T19:18:00Z</cp:lastPrinted>
  <dcterms:created xsi:type="dcterms:W3CDTF">2019-05-06T15:47:00Z</dcterms:created>
  <dcterms:modified xsi:type="dcterms:W3CDTF">2019-05-06T20:14:00Z</dcterms:modified>
</cp:coreProperties>
</file>