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C228D4">
        <w:rPr>
          <w:rFonts w:ascii="Arial" w:hAnsi="Arial" w:cs="Arial"/>
          <w:sz w:val="22"/>
          <w:szCs w:val="24"/>
        </w:rPr>
        <w:t>05</w:t>
      </w:r>
      <w:r w:rsidR="0067346E">
        <w:rPr>
          <w:rFonts w:ascii="Arial" w:hAnsi="Arial" w:cs="Arial"/>
          <w:sz w:val="22"/>
          <w:szCs w:val="24"/>
        </w:rPr>
        <w:t>-</w:t>
      </w:r>
      <w:r w:rsidR="00C228D4">
        <w:rPr>
          <w:rFonts w:ascii="Arial" w:hAnsi="Arial" w:cs="Arial"/>
          <w:sz w:val="22"/>
          <w:szCs w:val="24"/>
        </w:rPr>
        <w:t>06</w:t>
      </w:r>
      <w:bookmarkStart w:id="0" w:name="_GoBack"/>
      <w:bookmarkEnd w:id="0"/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4C7F72" w:rsidRDefault="00CF2199" w:rsidP="008D36F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La </w:t>
      </w:r>
      <w:r w:rsidR="008D36FB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Pr="00CF2199">
        <w:rPr>
          <w:rFonts w:ascii="Arial" w:hAnsi="Arial" w:cs="Arial"/>
          <w:color w:val="000000"/>
          <w:sz w:val="22"/>
          <w:szCs w:val="22"/>
        </w:rPr>
        <w:t> Cundinamarca Sede Fusaga</w:t>
      </w:r>
      <w:r w:rsidR="008D36FB">
        <w:rPr>
          <w:rFonts w:ascii="Arial" w:hAnsi="Arial" w:cs="Arial"/>
          <w:color w:val="000000"/>
          <w:sz w:val="22"/>
          <w:szCs w:val="22"/>
        </w:rPr>
        <w:t>sugá, presenta la necesidad de </w:t>
      </w:r>
      <w:r w:rsidRPr="00AF7D77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C228D4" w:rsidRPr="00C228D4">
        <w:rPr>
          <w:rFonts w:ascii="Arial" w:hAnsi="Arial" w:cs="Arial"/>
          <w:b/>
          <w:sz w:val="22"/>
          <w:szCs w:val="22"/>
        </w:rPr>
        <w:t>ADQUIRIR MATERIALES APICOLAS PARA UIDAD AGROAMBIENTAL LA ESPERANZA DE LA UNIVERSIDAD DE CUNDINAMARCA SEDE FUSAGASUGÁ</w:t>
      </w:r>
      <w:r w:rsidR="004C7F72" w:rsidRPr="00AF7D77">
        <w:rPr>
          <w:rFonts w:ascii="Arial" w:hAnsi="Arial" w:cs="Arial"/>
          <w:b/>
          <w:sz w:val="22"/>
          <w:szCs w:val="22"/>
        </w:rPr>
        <w:t>”,</w:t>
      </w:r>
      <w:r w:rsidR="004C7F72">
        <w:rPr>
          <w:rFonts w:ascii="Arial" w:hAnsi="Arial" w:cs="Arial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047140">
      <w:pPr>
        <w:shd w:val="clear" w:color="auto" w:fill="FFFFFF"/>
        <w:tabs>
          <w:tab w:val="left" w:pos="30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  <w:r w:rsidR="00047140">
        <w:rPr>
          <w:rFonts w:ascii="Arial" w:hAnsi="Arial" w:cs="Arial"/>
          <w:b/>
          <w:color w:val="000000"/>
          <w:sz w:val="22"/>
          <w:szCs w:val="22"/>
        </w:rPr>
        <w:tab/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047140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</w:t>
      </w:r>
      <w:r w:rsidR="00047140">
        <w:rPr>
          <w:rFonts w:ascii="Arial" w:hAnsi="Arial" w:cs="Arial"/>
          <w:color w:val="000000"/>
          <w:sz w:val="22"/>
          <w:szCs w:val="22"/>
        </w:rPr>
        <w:t xml:space="preserve">, incluyendo la totalidad de los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047140" w:rsidRDefault="00047140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82D79" w:rsidRDefault="00CF219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82D79" w:rsidRDefault="00B82D7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50E2B" w:rsidRPr="00B82D79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2D79">
        <w:rPr>
          <w:rFonts w:ascii="Arial" w:hAnsi="Arial" w:cs="Arial"/>
          <w:color w:val="000000"/>
          <w:sz w:val="22"/>
          <w:szCs w:val="22"/>
        </w:rPr>
        <w:t>La cotización deberá enviarse al correo electrónico insti</w:t>
      </w:r>
      <w:r w:rsidR="002628A9" w:rsidRPr="00B82D79">
        <w:rPr>
          <w:rFonts w:ascii="Arial" w:hAnsi="Arial" w:cs="Arial"/>
          <w:color w:val="000000"/>
          <w:sz w:val="22"/>
          <w:szCs w:val="22"/>
        </w:rPr>
        <w:t xml:space="preserve">tucional de compras  </w:t>
      </w:r>
      <w:r w:rsidRPr="00B82D7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B82D7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B82D7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B82D7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B82D79">
        <w:rPr>
          <w:rFonts w:ascii="Arial" w:hAnsi="Arial" w:cs="Arial"/>
          <w:color w:val="000000"/>
          <w:sz w:val="22"/>
          <w:szCs w:val="22"/>
          <w:shd w:val="clear" w:color="auto" w:fill="FFEE94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036686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19780C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D663F3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D663F3" w:rsidRPr="00D663F3" w:rsidTr="00D0167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DOCUMENTACIÓN PARA PERSONA NATURAL</w:t>
            </w:r>
          </w:p>
        </w:tc>
      </w:tr>
      <w:tr w:rsidR="00D663F3" w:rsidRPr="00D663F3" w:rsidTr="00D01679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lastRenderedPageBreak/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DOCUMENTO</w:t>
            </w:r>
          </w:p>
        </w:tc>
      </w:tr>
      <w:tr w:rsidR="00D663F3" w:rsidRPr="00D663F3" w:rsidTr="00D01679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FFFFFF" w:themeColor="background1"/>
                <w:sz w:val="22"/>
                <w:szCs w:val="22"/>
                <w:u w:color="000000"/>
                <w:lang w:val="es-ES_tradnl" w:eastAsia="es-CO"/>
              </w:rPr>
            </w:pP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Los 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Anexos 01, 02, 03 y 04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, debidamente diligenciados y suscritos.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Carta  de </w:t>
            </w: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CO" w:eastAsia="es-CO"/>
              </w:rPr>
              <w:t xml:space="preserve">compromiso para contratistas, subcontratistas y proveedores: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Debidamente diligenciada y suscrita.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val="single"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Formato</w:t>
            </w: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Autorización de datos Personales: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Debidamente diligenciados y suscritos.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Certificado de existencia y representación legal vigente y renovada,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expedido por la Cámara de Comercio respectiva,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Disciplinarios: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El proponente no deberá tener antecedentes Disciplinarios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ante la Procuraduría General de la Nación. 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Fiscales: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El proponente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no deberá tener antecedentes Fiscales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ante la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Contraloría General de la República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. La Universidad de Cundinamarca realizará la correspondiente verificación y dejará constancia de la misma. 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Certificado de Antecedentes Judiciales: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El proponente no deberá tener antecedentes Judiciales ante la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Policía Nacional.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(Incluye la inhabilidad que establece el artículo 183 del Código Nacional de Policía y Convivencia)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Fotocopia de la Cédula de Ciudadanía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del Proponente.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Fotocopia del Registro Único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Tributario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RUT DEL PROPONENTE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. (La actividad Comercial debe estar actualizada y corresponder al Objeto a contratar).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Arial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 xml:space="preserve">Certificación de aportes parafiscales: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Certificaciones que acrediten la vinculación al Sistema de Seguridad Social, en Salud y Pensiones. Dichas certificaciones expedidas por las entidades competentes no deben ser superiores a un mes a la fecha de la presentación de las cotizaciones.  Conforme la resolución N° 206 de 2012, de la Universidad de Cundinamarca.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DOCUMENTACIÓN PARA PERSONA JURÍDICA</w:t>
            </w:r>
          </w:p>
        </w:tc>
      </w:tr>
      <w:tr w:rsidR="00D663F3" w:rsidRPr="00D663F3" w:rsidTr="00D01679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DOCUMENTO</w:t>
            </w:r>
          </w:p>
        </w:tc>
      </w:tr>
      <w:tr w:rsidR="00D663F3" w:rsidRPr="00D663F3" w:rsidTr="00D01679">
        <w:trPr>
          <w:trHeight w:val="457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Los 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>Anexos 01, 02, 03 y 04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, debidamente diligenciados y suscritos.</w:t>
            </w:r>
          </w:p>
        </w:tc>
      </w:tr>
      <w:tr w:rsidR="00D663F3" w:rsidRPr="00D663F3" w:rsidTr="00D01679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  <w:t xml:space="preserve">Carta  de </w:t>
            </w:r>
            <w:r w:rsidRPr="00D663F3">
              <w:rPr>
                <w:rFonts w:ascii="Arial" w:eastAsia="Arial Unicode MS" w:hAnsi="Arial" w:cs="Arial"/>
                <w:b/>
                <w:sz w:val="22"/>
                <w:szCs w:val="22"/>
                <w:bdr w:val="nil"/>
                <w:lang w:val="es-CO" w:eastAsia="en-US"/>
              </w:rPr>
              <w:t>compromiso para contratistas, subcontratistas y proveedores</w:t>
            </w:r>
            <w:r w:rsidRPr="00D663F3">
              <w:rPr>
                <w:rFonts w:eastAsia="Arial Unicode MS" w:cs="Arial"/>
                <w:b/>
                <w:sz w:val="22"/>
                <w:szCs w:val="22"/>
                <w:bdr w:val="nil"/>
                <w:lang w:val="es-CO" w:eastAsia="en-US"/>
              </w:rPr>
              <w:t xml:space="preserve">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Debidamente diligenciada y suscrita.</w:t>
            </w:r>
          </w:p>
        </w:tc>
      </w:tr>
      <w:tr w:rsidR="00D663F3" w:rsidRPr="00D663F3" w:rsidTr="00D01679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  <w:t xml:space="preserve">Formato Autorización de datos Personales: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Debidamente diligenciados y suscritos por el representante legal.</w:t>
            </w:r>
          </w:p>
        </w:tc>
      </w:tr>
      <w:tr w:rsidR="00D663F3" w:rsidRPr="00D663F3" w:rsidTr="00D01679">
        <w:trPr>
          <w:trHeight w:val="486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existencia y representación legal vigente y renovada,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expedido por la Cámara de Comercio respectiva, en el cual certifique que: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lastRenderedPageBreak/>
              <w:t xml:space="preserve">El objeto social es afín al requerimiento de la presente invitación;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La sociedad está registrada y tiene sucursal en Colombia;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Demostrar un término de vigencia de sociedad del plazo del contrato y un (1) años más;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Haber sido expedido con fecha no mayor a treinta (30) días de antelación a la presentación de la propuesta</w:t>
            </w:r>
          </w:p>
        </w:tc>
      </w:tr>
      <w:tr w:rsidR="00D663F3" w:rsidRPr="00D663F3" w:rsidTr="00D01679">
        <w:trPr>
          <w:trHeight w:val="794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lastRenderedPageBreak/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Disciplinarios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: De la Sociedad  y  su  Representante legal, emitido por la Procuraduría General de la Nación, con fecha de expedición no anterior a treinta (30) días calendario. . </w:t>
            </w:r>
          </w:p>
        </w:tc>
      </w:tr>
      <w:tr w:rsidR="00D663F3" w:rsidRPr="00D663F3" w:rsidTr="00D01679">
        <w:trPr>
          <w:trHeight w:val="407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Fiscales: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 la Sociedad y su Representante legal emitido por la Contraloría General de la Republica, con fecha de expedición no anterior a treinta (30) días calendario. </w:t>
            </w:r>
          </w:p>
        </w:tc>
      </w:tr>
      <w:tr w:rsidR="00D663F3" w:rsidRPr="00D663F3" w:rsidTr="00D01679">
        <w:trPr>
          <w:trHeight w:val="60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Certificado de Antecedentes Judiciales: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Del Representante legal con fecha de expedición no anterior a treinta (30) días calendario. </w:t>
            </w:r>
          </w:p>
        </w:tc>
      </w:tr>
      <w:tr w:rsidR="00D663F3" w:rsidRPr="00D663F3" w:rsidTr="00D01679">
        <w:trPr>
          <w:trHeight w:val="38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Fotocopia de la Cédula de Ciudadanía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del Representante Legal.</w:t>
            </w:r>
          </w:p>
        </w:tc>
      </w:tr>
      <w:tr w:rsidR="00D663F3" w:rsidRPr="00D663F3" w:rsidTr="00D01679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Fotocopia del Registro Único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Tributario 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>RUT DEL PROPONENTE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. La actividad Comercial debe estar actualizada y corresponder al Objeto a contratar.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19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Certificación de aportes parafiscales: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No debe ser superior a un mes a la fecha de la presentación de las cotizaciones. Conforme al Artículo 50 de la ley 789 de 2002.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Dicha certificación puede ser firmada por: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  <w:p w:rsidR="00D663F3" w:rsidRPr="00D663F3" w:rsidRDefault="00D663F3" w:rsidP="00D663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D663F3" w:rsidRPr="00D663F3" w:rsidRDefault="00D663F3" w:rsidP="00D663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Representante Legal. 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</w:tbl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C228D4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50122C">
        <w:rPr>
          <w:rFonts w:ascii="Arial" w:hAnsi="Arial" w:cs="Arial"/>
          <w:sz w:val="16"/>
        </w:rPr>
        <w:t>Jung-</w:t>
      </w:r>
      <w:proofErr w:type="spellStart"/>
      <w:r w:rsidR="0050122C">
        <w:rPr>
          <w:rFonts w:ascii="Arial" w:hAnsi="Arial" w:cs="Arial"/>
          <w:sz w:val="16"/>
        </w:rPr>
        <w:t>Suh</w:t>
      </w:r>
      <w:proofErr w:type="spellEnd"/>
      <w:r w:rsidR="0050122C">
        <w:rPr>
          <w:rFonts w:ascii="Arial" w:hAnsi="Arial" w:cs="Arial"/>
          <w:sz w:val="16"/>
        </w:rPr>
        <w:t xml:space="preserve"> Melo Prieto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50122C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32.1.41.1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853" w:rsidRDefault="00D10853" w:rsidP="0044036E">
      <w:r>
        <w:separator/>
      </w:r>
    </w:p>
  </w:endnote>
  <w:endnote w:type="continuationSeparator" w:id="0">
    <w:p w:rsidR="00D10853" w:rsidRDefault="00D10853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853" w:rsidRDefault="00D10853" w:rsidP="0044036E">
      <w:r>
        <w:separator/>
      </w:r>
    </w:p>
  </w:footnote>
  <w:footnote w:type="continuationSeparator" w:id="0">
    <w:p w:rsidR="00D10853" w:rsidRDefault="00D10853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56C8909A"/>
    <w:lvl w:ilvl="0" w:tplc="D05E3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36686"/>
    <w:rsid w:val="00047140"/>
    <w:rsid w:val="00071E05"/>
    <w:rsid w:val="00073523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57AB"/>
    <w:rsid w:val="00166AFA"/>
    <w:rsid w:val="00167FD6"/>
    <w:rsid w:val="00180108"/>
    <w:rsid w:val="0019780C"/>
    <w:rsid w:val="001A06ED"/>
    <w:rsid w:val="001C20B7"/>
    <w:rsid w:val="001D07BE"/>
    <w:rsid w:val="001D1384"/>
    <w:rsid w:val="001D4413"/>
    <w:rsid w:val="00204554"/>
    <w:rsid w:val="00205309"/>
    <w:rsid w:val="002057BA"/>
    <w:rsid w:val="0021626A"/>
    <w:rsid w:val="00231107"/>
    <w:rsid w:val="00253DB9"/>
    <w:rsid w:val="0025575E"/>
    <w:rsid w:val="002628A9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54323"/>
    <w:rsid w:val="00374919"/>
    <w:rsid w:val="00380DE3"/>
    <w:rsid w:val="003862E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C7F72"/>
    <w:rsid w:val="004D73AA"/>
    <w:rsid w:val="004F3DFD"/>
    <w:rsid w:val="004F4228"/>
    <w:rsid w:val="0050122C"/>
    <w:rsid w:val="005126D4"/>
    <w:rsid w:val="00512ECD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1175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C11EF"/>
    <w:rsid w:val="008C4131"/>
    <w:rsid w:val="008D19A3"/>
    <w:rsid w:val="008D36FB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AF7D77"/>
    <w:rsid w:val="00B03AD8"/>
    <w:rsid w:val="00B5071A"/>
    <w:rsid w:val="00B5349E"/>
    <w:rsid w:val="00B62129"/>
    <w:rsid w:val="00B634D0"/>
    <w:rsid w:val="00B71180"/>
    <w:rsid w:val="00B82D79"/>
    <w:rsid w:val="00B93746"/>
    <w:rsid w:val="00BA2F43"/>
    <w:rsid w:val="00BB20AE"/>
    <w:rsid w:val="00BC424E"/>
    <w:rsid w:val="00C00F49"/>
    <w:rsid w:val="00C228D4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0853"/>
    <w:rsid w:val="00D141CF"/>
    <w:rsid w:val="00D31D3D"/>
    <w:rsid w:val="00D47A91"/>
    <w:rsid w:val="00D51C02"/>
    <w:rsid w:val="00D57751"/>
    <w:rsid w:val="00D663F3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E05DC"/>
    <w:rsid w:val="00F2791E"/>
    <w:rsid w:val="00F463B5"/>
    <w:rsid w:val="00F4737C"/>
    <w:rsid w:val="00F703B5"/>
    <w:rsid w:val="00FC5033"/>
    <w:rsid w:val="00FE03CE"/>
    <w:rsid w:val="00FE126B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D663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D663F3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019E0-E728-4B91-9339-763E747F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JUNG SUH JOHANA MELO  PRIETO</cp:lastModifiedBy>
  <cp:revision>2</cp:revision>
  <cp:lastPrinted>2019-02-19T14:48:00Z</cp:lastPrinted>
  <dcterms:created xsi:type="dcterms:W3CDTF">2019-05-06T20:12:00Z</dcterms:created>
  <dcterms:modified xsi:type="dcterms:W3CDTF">2019-05-06T20:12:00Z</dcterms:modified>
</cp:coreProperties>
</file>