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14514A" w:rsidRDefault="00BA6693" w:rsidP="004A758B">
      <w:pPr>
        <w:rPr>
          <w:rFonts w:ascii="Arial" w:hAnsi="Arial" w:cs="Arial"/>
          <w:sz w:val="22"/>
          <w:lang w:val="es-CO"/>
        </w:rPr>
      </w:pPr>
      <w:r w:rsidRPr="0014514A">
        <w:rPr>
          <w:rFonts w:ascii="Arial" w:hAnsi="Arial" w:cs="Arial"/>
          <w:sz w:val="22"/>
          <w:lang w:val="es-CO"/>
        </w:rPr>
        <w:t>32-1</w:t>
      </w:r>
    </w:p>
    <w:p w:rsidR="00BA6693" w:rsidRPr="0014514A" w:rsidRDefault="00BA6693" w:rsidP="004A758B">
      <w:pPr>
        <w:rPr>
          <w:rFonts w:ascii="Arial" w:hAnsi="Arial" w:cs="Arial"/>
          <w:sz w:val="22"/>
          <w:lang w:val="es-CO"/>
        </w:rPr>
      </w:pPr>
    </w:p>
    <w:p w:rsidR="00BA6693" w:rsidRPr="0014514A" w:rsidRDefault="00206805" w:rsidP="004A758B">
      <w:pPr>
        <w:rPr>
          <w:rFonts w:ascii="Arial" w:hAnsi="Arial" w:cs="Arial"/>
          <w:lang w:val="es-CO"/>
        </w:rPr>
      </w:pPr>
      <w:r w:rsidRPr="0014514A">
        <w:rPr>
          <w:rFonts w:ascii="Arial" w:hAnsi="Arial" w:cs="Arial"/>
          <w:sz w:val="22"/>
          <w:lang w:val="es-CO"/>
        </w:rPr>
        <w:t>2019-03-</w:t>
      </w:r>
      <w:r w:rsidR="001F51A2" w:rsidRPr="0014514A">
        <w:rPr>
          <w:rFonts w:ascii="Arial" w:hAnsi="Arial" w:cs="Arial"/>
          <w:sz w:val="22"/>
          <w:lang w:val="es-CO"/>
        </w:rPr>
        <w:t>14</w:t>
      </w:r>
    </w:p>
    <w:p w:rsidR="00BA6693" w:rsidRPr="0014514A" w:rsidRDefault="00BA6693" w:rsidP="004A758B">
      <w:pPr>
        <w:jc w:val="center"/>
        <w:rPr>
          <w:rFonts w:ascii="Arial" w:hAnsi="Arial" w:cs="Arial"/>
          <w:b/>
          <w:sz w:val="22"/>
          <w:szCs w:val="22"/>
          <w:lang w:val="es-CO"/>
        </w:rPr>
      </w:pPr>
      <w:r w:rsidRPr="0014514A">
        <w:rPr>
          <w:rFonts w:ascii="Arial" w:hAnsi="Arial" w:cs="Arial"/>
          <w:b/>
          <w:sz w:val="22"/>
          <w:szCs w:val="22"/>
          <w:lang w:val="es-CO"/>
        </w:rPr>
        <w:t>SOLICITUD DE COTIZACIÓN</w:t>
      </w:r>
    </w:p>
    <w:p w:rsidR="00BA6693" w:rsidRPr="0014514A" w:rsidRDefault="00BA6693" w:rsidP="004A758B">
      <w:pPr>
        <w:jc w:val="center"/>
        <w:rPr>
          <w:rFonts w:ascii="Arial" w:hAnsi="Arial" w:cs="Arial"/>
          <w:b/>
          <w:sz w:val="22"/>
          <w:szCs w:val="22"/>
          <w:lang w:val="es-CO"/>
        </w:rPr>
      </w:pPr>
    </w:p>
    <w:p w:rsidR="00BA6693" w:rsidRPr="0014514A" w:rsidRDefault="00BA6693" w:rsidP="004A758B">
      <w:pPr>
        <w:jc w:val="both"/>
        <w:rPr>
          <w:rFonts w:ascii="Arial" w:hAnsi="Arial" w:cs="Arial"/>
          <w:i/>
          <w:sz w:val="22"/>
          <w:szCs w:val="22"/>
          <w:lang w:val="es-CO"/>
        </w:rPr>
      </w:pPr>
      <w:r w:rsidRPr="0014514A">
        <w:rPr>
          <w:rFonts w:ascii="Arial" w:hAnsi="Arial" w:cs="Arial"/>
          <w:i/>
          <w:sz w:val="22"/>
          <w:szCs w:val="22"/>
          <w:lang w:val="es-CO"/>
        </w:rPr>
        <w:t xml:space="preserve">Tenga en cuenta que este formato es de uso exclusivo de la institución. La Cotización deberá ser remitida en papel </w:t>
      </w:r>
      <w:proofErr w:type="spellStart"/>
      <w:proofErr w:type="gramStart"/>
      <w:r w:rsidRPr="0014514A">
        <w:rPr>
          <w:rFonts w:ascii="Arial" w:hAnsi="Arial" w:cs="Arial"/>
          <w:i/>
          <w:sz w:val="22"/>
          <w:szCs w:val="22"/>
          <w:lang w:val="es-CO"/>
        </w:rPr>
        <w:t>membreteado</w:t>
      </w:r>
      <w:proofErr w:type="spellEnd"/>
      <w:r w:rsidRPr="0014514A">
        <w:rPr>
          <w:rFonts w:ascii="Arial" w:hAnsi="Arial" w:cs="Arial"/>
          <w:i/>
          <w:sz w:val="22"/>
          <w:szCs w:val="22"/>
          <w:lang w:val="es-CO"/>
        </w:rPr>
        <w:t xml:space="preserve">  del</w:t>
      </w:r>
      <w:proofErr w:type="gramEnd"/>
      <w:r w:rsidRPr="0014514A">
        <w:rPr>
          <w:rFonts w:ascii="Arial" w:hAnsi="Arial" w:cs="Arial"/>
          <w:i/>
          <w:sz w:val="22"/>
          <w:szCs w:val="22"/>
          <w:lang w:val="es-CO"/>
        </w:rPr>
        <w:t xml:space="preserve"> cotizante y debidamente firmada. </w:t>
      </w:r>
    </w:p>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b/>
          <w:sz w:val="22"/>
          <w:szCs w:val="22"/>
          <w:lang w:val="es-CO"/>
        </w:rPr>
      </w:pPr>
      <w:r w:rsidRPr="0014514A">
        <w:rPr>
          <w:rFonts w:ascii="Arial" w:hAnsi="Arial" w:cs="Arial"/>
          <w:b/>
          <w:sz w:val="22"/>
          <w:szCs w:val="22"/>
          <w:lang w:val="es-CO"/>
        </w:rPr>
        <w:t>FECHA LÍMITE PARA PRESENTAR PROPUESTAS:</w:t>
      </w:r>
    </w:p>
    <w:p w:rsidR="00BA6693" w:rsidRPr="0014514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14514A" w:rsidTr="007452FA">
        <w:trPr>
          <w:jc w:val="center"/>
        </w:trPr>
        <w:tc>
          <w:tcPr>
            <w:tcW w:w="4105" w:type="dxa"/>
          </w:tcPr>
          <w:p w:rsidR="00BA6693" w:rsidRPr="0014514A" w:rsidRDefault="00BA6693" w:rsidP="004A758B">
            <w:pPr>
              <w:jc w:val="both"/>
              <w:rPr>
                <w:rFonts w:ascii="Arial" w:hAnsi="Arial" w:cs="Arial"/>
                <w:b/>
                <w:sz w:val="22"/>
                <w:szCs w:val="22"/>
                <w:lang w:val="es-CO"/>
              </w:rPr>
            </w:pPr>
            <w:r w:rsidRPr="0014514A">
              <w:rPr>
                <w:rFonts w:ascii="Arial" w:hAnsi="Arial" w:cs="Arial"/>
                <w:b/>
                <w:sz w:val="22"/>
                <w:szCs w:val="22"/>
                <w:lang w:val="es-CO"/>
              </w:rPr>
              <w:t>Fecha:</w:t>
            </w:r>
            <w:r w:rsidR="00300C02" w:rsidRPr="0014514A">
              <w:rPr>
                <w:rFonts w:ascii="Arial" w:hAnsi="Arial" w:cs="Arial"/>
                <w:b/>
                <w:sz w:val="22"/>
                <w:szCs w:val="22"/>
                <w:lang w:val="es-CO"/>
              </w:rPr>
              <w:t xml:space="preserve"> </w:t>
            </w:r>
            <w:r w:rsidR="00D73F33" w:rsidRPr="0014514A">
              <w:rPr>
                <w:rFonts w:ascii="Arial" w:hAnsi="Arial" w:cs="Arial"/>
                <w:b/>
                <w:sz w:val="22"/>
                <w:szCs w:val="22"/>
                <w:lang w:val="es-CO"/>
              </w:rPr>
              <w:t>16</w:t>
            </w:r>
            <w:r w:rsidR="00300C02" w:rsidRPr="0014514A">
              <w:rPr>
                <w:rFonts w:ascii="Arial" w:hAnsi="Arial" w:cs="Arial"/>
                <w:b/>
                <w:sz w:val="22"/>
                <w:szCs w:val="22"/>
                <w:lang w:val="es-CO"/>
              </w:rPr>
              <w:t xml:space="preserve"> de Marzo de 2019</w:t>
            </w:r>
          </w:p>
        </w:tc>
        <w:tc>
          <w:tcPr>
            <w:tcW w:w="4131" w:type="dxa"/>
          </w:tcPr>
          <w:p w:rsidR="00BA6693" w:rsidRPr="0014514A" w:rsidRDefault="00BA6693" w:rsidP="004A758B">
            <w:pPr>
              <w:jc w:val="both"/>
              <w:rPr>
                <w:rFonts w:ascii="Arial" w:hAnsi="Arial" w:cs="Arial"/>
                <w:b/>
                <w:sz w:val="22"/>
                <w:szCs w:val="22"/>
                <w:lang w:val="es-CO"/>
              </w:rPr>
            </w:pPr>
            <w:r w:rsidRPr="0014514A">
              <w:rPr>
                <w:rFonts w:ascii="Arial" w:hAnsi="Arial" w:cs="Arial"/>
                <w:b/>
                <w:sz w:val="22"/>
                <w:szCs w:val="22"/>
                <w:lang w:val="es-CO"/>
              </w:rPr>
              <w:t>Hora:</w:t>
            </w:r>
            <w:r w:rsidR="00D73F33" w:rsidRPr="0014514A">
              <w:rPr>
                <w:rFonts w:ascii="Arial" w:hAnsi="Arial" w:cs="Arial"/>
                <w:b/>
                <w:sz w:val="22"/>
                <w:szCs w:val="22"/>
                <w:lang w:val="es-CO"/>
              </w:rPr>
              <w:t xml:space="preserve"> 4</w:t>
            </w:r>
            <w:r w:rsidR="00300C02" w:rsidRPr="0014514A">
              <w:rPr>
                <w:rFonts w:ascii="Arial" w:hAnsi="Arial" w:cs="Arial"/>
                <w:b/>
                <w:sz w:val="22"/>
                <w:szCs w:val="22"/>
                <w:lang w:val="es-CO"/>
              </w:rPr>
              <w:t>:00 pm</w:t>
            </w:r>
          </w:p>
        </w:tc>
      </w:tr>
    </w:tbl>
    <w:p w:rsidR="00BA6693" w:rsidRPr="0014514A" w:rsidRDefault="00BA6693" w:rsidP="004A758B">
      <w:pPr>
        <w:jc w:val="both"/>
        <w:rPr>
          <w:rFonts w:ascii="Arial" w:hAnsi="Arial" w:cs="Arial"/>
          <w:b/>
          <w:sz w:val="22"/>
          <w:szCs w:val="22"/>
          <w:lang w:val="es-CO"/>
        </w:rPr>
      </w:pPr>
    </w:p>
    <w:p w:rsidR="00BA6693" w:rsidRPr="0014514A" w:rsidRDefault="00BA6693" w:rsidP="004A758B">
      <w:pPr>
        <w:jc w:val="both"/>
        <w:rPr>
          <w:rFonts w:ascii="Arial" w:hAnsi="Arial" w:cs="Arial"/>
          <w:b/>
          <w:sz w:val="22"/>
          <w:szCs w:val="22"/>
          <w:lang w:val="es-CO"/>
        </w:rPr>
      </w:pPr>
    </w:p>
    <w:p w:rsidR="00BA6693" w:rsidRPr="0014514A" w:rsidRDefault="00BA6693" w:rsidP="004A758B">
      <w:pPr>
        <w:pStyle w:val="Prrafodelista"/>
        <w:numPr>
          <w:ilvl w:val="0"/>
          <w:numId w:val="13"/>
        </w:numPr>
        <w:ind w:left="284" w:hanging="284"/>
        <w:jc w:val="both"/>
        <w:rPr>
          <w:rFonts w:ascii="Arial" w:hAnsi="Arial" w:cs="Arial"/>
          <w:b/>
          <w:sz w:val="22"/>
          <w:szCs w:val="22"/>
          <w:lang w:val="es-CO"/>
        </w:rPr>
      </w:pPr>
      <w:r w:rsidRPr="0014514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14514A" w:rsidTr="007452FA">
        <w:trPr>
          <w:jc w:val="center"/>
        </w:trPr>
        <w:tc>
          <w:tcPr>
            <w:tcW w:w="8217" w:type="dxa"/>
          </w:tcPr>
          <w:p w:rsidR="00BA6693" w:rsidRPr="0014514A" w:rsidRDefault="00300C02" w:rsidP="00300C02">
            <w:pPr>
              <w:pStyle w:val="Prrafodelista"/>
              <w:numPr>
                <w:ilvl w:val="0"/>
                <w:numId w:val="16"/>
              </w:numPr>
              <w:tabs>
                <w:tab w:val="left" w:pos="5640"/>
              </w:tabs>
              <w:rPr>
                <w:rFonts w:ascii="Arial" w:hAnsi="Arial" w:cs="Arial"/>
                <w:sz w:val="22"/>
                <w:szCs w:val="22"/>
                <w:lang w:val="es-CO"/>
              </w:rPr>
            </w:pPr>
            <w:r w:rsidRPr="0014514A">
              <w:rPr>
                <w:rFonts w:ascii="Arial" w:hAnsi="Arial" w:cs="Arial"/>
                <w:sz w:val="22"/>
                <w:szCs w:val="22"/>
                <w:lang w:val="es-CO"/>
              </w:rPr>
              <w:t>Impresión y suministro de 3.000 ejemplares de agendas institucionales para los estudiantes de pregrado de primer semestre de la vigencia 2019.</w:t>
            </w:r>
          </w:p>
          <w:p w:rsidR="00821DC4" w:rsidRPr="0014514A" w:rsidRDefault="00821DC4" w:rsidP="004A758B">
            <w:pPr>
              <w:pStyle w:val="Prrafodelista"/>
              <w:numPr>
                <w:ilvl w:val="0"/>
                <w:numId w:val="16"/>
              </w:numPr>
              <w:tabs>
                <w:tab w:val="left" w:pos="5640"/>
              </w:tabs>
              <w:rPr>
                <w:rFonts w:ascii="Arial" w:hAnsi="Arial" w:cs="Arial"/>
                <w:sz w:val="22"/>
                <w:szCs w:val="22"/>
                <w:lang w:val="es-CO"/>
              </w:rPr>
            </w:pPr>
            <w:r w:rsidRPr="0014514A">
              <w:rPr>
                <w:rFonts w:ascii="Arial" w:hAnsi="Arial" w:cs="Arial"/>
                <w:sz w:val="22"/>
                <w:szCs w:val="22"/>
                <w:lang w:val="es-CO"/>
              </w:rPr>
              <w:t>Impresión y  suministro de 1.000 ejemplares de agendas institucionales para los estudiantes de primer semestre de postgrado para la vigencia 2019.</w:t>
            </w:r>
          </w:p>
        </w:tc>
      </w:tr>
    </w:tbl>
    <w:p w:rsidR="00BA6693" w:rsidRPr="0014514A" w:rsidRDefault="00BA6693" w:rsidP="004A758B">
      <w:pPr>
        <w:jc w:val="both"/>
        <w:rPr>
          <w:rFonts w:ascii="Arial" w:hAnsi="Arial" w:cs="Arial"/>
          <w:sz w:val="22"/>
          <w:szCs w:val="22"/>
          <w:lang w:val="es-CO"/>
        </w:rPr>
      </w:pPr>
    </w:p>
    <w:p w:rsidR="00BA6693" w:rsidRPr="0014514A" w:rsidRDefault="00BA6693" w:rsidP="004A758B">
      <w:pPr>
        <w:pStyle w:val="Prrafodelista"/>
        <w:numPr>
          <w:ilvl w:val="0"/>
          <w:numId w:val="13"/>
        </w:numPr>
        <w:ind w:left="284" w:hanging="284"/>
        <w:jc w:val="both"/>
        <w:rPr>
          <w:rFonts w:ascii="Arial" w:hAnsi="Arial" w:cs="Arial"/>
          <w:b/>
          <w:sz w:val="22"/>
          <w:szCs w:val="22"/>
          <w:lang w:val="es-CO"/>
        </w:rPr>
      </w:pPr>
      <w:r w:rsidRPr="0014514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14514A" w:rsidTr="007452FA">
        <w:trPr>
          <w:jc w:val="center"/>
        </w:trPr>
        <w:tc>
          <w:tcPr>
            <w:tcW w:w="8215" w:type="dxa"/>
          </w:tcPr>
          <w:p w:rsidR="00BA6693" w:rsidRPr="0014514A" w:rsidRDefault="00BA6693" w:rsidP="004A758B">
            <w:pPr>
              <w:pStyle w:val="Prrafodelista"/>
              <w:ind w:left="0"/>
              <w:jc w:val="both"/>
              <w:rPr>
                <w:rFonts w:ascii="Arial" w:hAnsi="Arial" w:cs="Arial"/>
                <w:sz w:val="22"/>
                <w:szCs w:val="22"/>
                <w:lang w:val="es-CO"/>
              </w:rPr>
            </w:pPr>
          </w:p>
          <w:p w:rsidR="0071565D" w:rsidRPr="0014514A" w:rsidRDefault="0071565D" w:rsidP="00821DC4">
            <w:pPr>
              <w:pStyle w:val="Prrafodelista"/>
              <w:numPr>
                <w:ilvl w:val="0"/>
                <w:numId w:val="17"/>
              </w:numPr>
              <w:jc w:val="both"/>
              <w:rPr>
                <w:rFonts w:ascii="Arial" w:hAnsi="Arial" w:cs="Arial"/>
                <w:sz w:val="22"/>
                <w:szCs w:val="22"/>
                <w:lang w:val="es-CO"/>
              </w:rPr>
            </w:pPr>
            <w:r w:rsidRPr="0014514A">
              <w:rPr>
                <w:rFonts w:ascii="Arial" w:hAnsi="Arial" w:cs="Arial"/>
                <w:sz w:val="22"/>
                <w:szCs w:val="22"/>
                <w:lang w:val="es-CO"/>
              </w:rPr>
              <w:t xml:space="preserve">CUARENTA Y UN MILLONES OCHOCIENTOS NOVENTA Y TRES MIL NOVECIENTOS CINCUENTA PESOS ($41.893.950)., según Certificado de Disponibilidad Presupuestal No.490 de fecha 01/03/2019. </w:t>
            </w:r>
          </w:p>
          <w:p w:rsidR="00BA6693" w:rsidRPr="0014514A" w:rsidRDefault="00821DC4" w:rsidP="00821DC4">
            <w:pPr>
              <w:pStyle w:val="Prrafodelista"/>
              <w:numPr>
                <w:ilvl w:val="0"/>
                <w:numId w:val="17"/>
              </w:numPr>
              <w:jc w:val="both"/>
              <w:rPr>
                <w:rFonts w:ascii="Arial" w:hAnsi="Arial" w:cs="Arial"/>
                <w:sz w:val="22"/>
                <w:szCs w:val="22"/>
                <w:lang w:val="es-CO"/>
              </w:rPr>
            </w:pPr>
            <w:r w:rsidRPr="0014514A">
              <w:rPr>
                <w:rFonts w:ascii="Arial" w:hAnsi="Arial" w:cs="Arial"/>
                <w:sz w:val="22"/>
                <w:szCs w:val="22"/>
                <w:lang w:val="es-CO"/>
              </w:rPr>
              <w:t xml:space="preserve">TRECE MILLONES SETENTA Y DOS MIL CIENTO CINCUENTA PESOS </w:t>
            </w:r>
            <w:r w:rsidR="0071565D" w:rsidRPr="0014514A">
              <w:rPr>
                <w:rFonts w:ascii="Arial" w:hAnsi="Arial" w:cs="Arial"/>
                <w:sz w:val="22"/>
                <w:szCs w:val="22"/>
                <w:lang w:val="es-CO"/>
              </w:rPr>
              <w:t xml:space="preserve">($ 13.072.150) </w:t>
            </w:r>
            <w:r w:rsidRPr="0014514A">
              <w:rPr>
                <w:rFonts w:ascii="Arial" w:hAnsi="Arial" w:cs="Arial"/>
                <w:sz w:val="22"/>
                <w:szCs w:val="22"/>
                <w:lang w:val="es-CO"/>
              </w:rPr>
              <w:t>M/</w:t>
            </w:r>
            <w:r w:rsidR="0071565D" w:rsidRPr="0014514A">
              <w:rPr>
                <w:rFonts w:ascii="Arial" w:hAnsi="Arial" w:cs="Arial"/>
                <w:sz w:val="22"/>
                <w:szCs w:val="22"/>
                <w:lang w:val="es-CO"/>
              </w:rPr>
              <w:t>CTE, según Certificado de Disponibilidad Presupuestal No.502 de fecha 05/03/2019.</w:t>
            </w:r>
          </w:p>
          <w:p w:rsidR="00BA6693" w:rsidRPr="0014514A" w:rsidRDefault="00BA6693" w:rsidP="004A758B">
            <w:pPr>
              <w:pStyle w:val="Prrafodelista"/>
              <w:ind w:left="0"/>
              <w:jc w:val="both"/>
              <w:rPr>
                <w:rFonts w:ascii="Arial" w:hAnsi="Arial" w:cs="Arial"/>
                <w:sz w:val="22"/>
                <w:szCs w:val="22"/>
                <w:lang w:val="es-CO"/>
              </w:rPr>
            </w:pPr>
          </w:p>
        </w:tc>
      </w:tr>
    </w:tbl>
    <w:p w:rsidR="00BA6693" w:rsidRPr="0014514A" w:rsidRDefault="00BA6693" w:rsidP="004A758B">
      <w:pPr>
        <w:pStyle w:val="Prrafodelista"/>
        <w:jc w:val="both"/>
        <w:rPr>
          <w:rFonts w:ascii="Arial" w:hAnsi="Arial" w:cs="Arial"/>
          <w:sz w:val="22"/>
          <w:szCs w:val="22"/>
          <w:lang w:val="es-CO"/>
        </w:rPr>
      </w:pPr>
    </w:p>
    <w:p w:rsidR="00BA6693" w:rsidRPr="0014514A" w:rsidRDefault="00BA6693" w:rsidP="004A758B">
      <w:pPr>
        <w:pStyle w:val="Prrafodelista"/>
        <w:numPr>
          <w:ilvl w:val="0"/>
          <w:numId w:val="13"/>
        </w:numPr>
        <w:ind w:left="284" w:hanging="284"/>
        <w:jc w:val="both"/>
        <w:rPr>
          <w:rFonts w:ascii="Arial" w:hAnsi="Arial" w:cs="Arial"/>
          <w:b/>
          <w:sz w:val="22"/>
          <w:szCs w:val="22"/>
          <w:lang w:val="es-CO"/>
        </w:rPr>
      </w:pPr>
      <w:r w:rsidRPr="0014514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61"/>
      </w:tblGrid>
      <w:tr w:rsidR="00BA6693" w:rsidRPr="0014514A" w:rsidTr="007452FA">
        <w:trPr>
          <w:jc w:val="center"/>
        </w:trPr>
        <w:tc>
          <w:tcPr>
            <w:tcW w:w="8215" w:type="dxa"/>
          </w:tcPr>
          <w:p w:rsidR="00BA6693" w:rsidRPr="0014514A" w:rsidRDefault="00BA6693" w:rsidP="004A758B">
            <w:pPr>
              <w:jc w:val="both"/>
              <w:rPr>
                <w:rFonts w:ascii="Arial" w:hAnsi="Arial" w:cs="Arial"/>
                <w:sz w:val="22"/>
                <w:szCs w:val="22"/>
                <w:lang w:val="es-CO"/>
              </w:rPr>
            </w:pPr>
          </w:p>
          <w:p w:rsidR="00E22A9D" w:rsidRPr="0014514A" w:rsidRDefault="00E22A9D" w:rsidP="004A758B">
            <w:pPr>
              <w:jc w:val="both"/>
              <w:rPr>
                <w:rFonts w:ascii="Arial" w:hAnsi="Arial" w:cs="Arial"/>
                <w:sz w:val="22"/>
                <w:szCs w:val="22"/>
                <w:lang w:val="es-CO"/>
              </w:rPr>
            </w:pPr>
            <w:r w:rsidRPr="0014514A">
              <w:rPr>
                <w:rFonts w:ascii="Arial" w:hAnsi="Arial" w:cs="Arial"/>
                <w:sz w:val="22"/>
                <w:szCs w:val="22"/>
                <w:lang w:val="es-CO"/>
              </w:rPr>
              <w:t>Especificaciones técnicas contempladas para el CDP 490 de fecha 01/03/2019</w:t>
            </w:r>
          </w:p>
          <w:p w:rsidR="00E22A9D" w:rsidRPr="0014514A" w:rsidRDefault="00E22A9D" w:rsidP="004A758B">
            <w:pPr>
              <w:jc w:val="both"/>
              <w:rPr>
                <w:rFonts w:ascii="Arial" w:hAnsi="Arial" w:cs="Arial"/>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164F35" w:rsidRPr="0014514A" w:rsidTr="006E727F">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164F35" w:rsidRPr="0014514A" w:rsidRDefault="00164F35" w:rsidP="00164F35">
                  <w:pPr>
                    <w:jc w:val="center"/>
                    <w:rPr>
                      <w:rFonts w:ascii="Arial" w:hAnsi="Arial" w:cs="Arial"/>
                      <w:color w:val="FFFFFF"/>
                      <w:sz w:val="14"/>
                      <w:szCs w:val="14"/>
                      <w:lang w:val="es-CO" w:eastAsia="es-CO"/>
                    </w:rPr>
                  </w:pPr>
                  <w:r w:rsidRPr="0014514A">
                    <w:rPr>
                      <w:rFonts w:ascii="Arial" w:hAnsi="Arial" w:cs="Arial"/>
                      <w:color w:val="FFFFFF"/>
                      <w:sz w:val="14"/>
                      <w:szCs w:val="14"/>
                    </w:rPr>
                    <w:t>Ítem</w:t>
                  </w:r>
                </w:p>
              </w:tc>
              <w:tc>
                <w:tcPr>
                  <w:tcW w:w="2885" w:type="dxa"/>
                  <w:tcBorders>
                    <w:top w:val="single" w:sz="8" w:space="0" w:color="auto"/>
                    <w:left w:val="nil"/>
                    <w:bottom w:val="single" w:sz="4" w:space="0" w:color="auto"/>
                    <w:right w:val="single" w:sz="4" w:space="0" w:color="auto"/>
                  </w:tcBorders>
                  <w:shd w:val="clear" w:color="000000" w:fill="0F3D38"/>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Unidad de medida</w:t>
                  </w:r>
                </w:p>
              </w:tc>
              <w:tc>
                <w:tcPr>
                  <w:tcW w:w="984" w:type="dxa"/>
                  <w:tcBorders>
                    <w:top w:val="single" w:sz="8" w:space="0" w:color="auto"/>
                    <w:left w:val="nil"/>
                    <w:bottom w:val="single" w:sz="4" w:space="0" w:color="auto"/>
                    <w:right w:val="single" w:sz="4" w:space="0" w:color="auto"/>
                  </w:tcBorders>
                  <w:shd w:val="clear" w:color="000000" w:fill="0F3D38"/>
                  <w:noWrap/>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Valor  Unitario</w:t>
                  </w:r>
                </w:p>
              </w:tc>
              <w:tc>
                <w:tcPr>
                  <w:tcW w:w="1069" w:type="dxa"/>
                  <w:tcBorders>
                    <w:top w:val="single" w:sz="8" w:space="0" w:color="auto"/>
                    <w:left w:val="nil"/>
                    <w:bottom w:val="single" w:sz="4" w:space="0" w:color="auto"/>
                    <w:right w:val="single" w:sz="4" w:space="0" w:color="auto"/>
                  </w:tcBorders>
                  <w:shd w:val="clear" w:color="000000" w:fill="0F3D38"/>
                  <w:vAlign w:val="center"/>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Valor Total</w:t>
                  </w:r>
                </w:p>
              </w:tc>
            </w:tr>
            <w:tr w:rsidR="00164F35" w:rsidRPr="0014514A" w:rsidTr="006E727F">
              <w:trPr>
                <w:trHeight w:val="141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164F35" w:rsidRPr="0014514A" w:rsidRDefault="00164F35" w:rsidP="00164F35">
                  <w:pPr>
                    <w:jc w:val="center"/>
                    <w:rPr>
                      <w:rFonts w:ascii="Arial" w:hAnsi="Arial" w:cs="Arial"/>
                      <w:color w:val="000000"/>
                      <w:sz w:val="16"/>
                      <w:szCs w:val="16"/>
                    </w:rPr>
                  </w:pPr>
                  <w:r w:rsidRPr="0014514A">
                    <w:rPr>
                      <w:rFonts w:ascii="Arial" w:hAnsi="Arial" w:cs="Arial"/>
                      <w:color w:val="000000"/>
                      <w:sz w:val="16"/>
                      <w:szCs w:val="16"/>
                    </w:rPr>
                    <w:t>1</w:t>
                  </w:r>
                </w:p>
              </w:tc>
              <w:tc>
                <w:tcPr>
                  <w:tcW w:w="2885" w:type="dxa"/>
                  <w:tcBorders>
                    <w:top w:val="nil"/>
                    <w:left w:val="nil"/>
                    <w:bottom w:val="single" w:sz="8" w:space="0" w:color="auto"/>
                    <w:right w:val="single" w:sz="4" w:space="0" w:color="auto"/>
                  </w:tcBorders>
                  <w:shd w:val="clear" w:color="auto" w:fill="auto"/>
                  <w:vAlign w:val="center"/>
                </w:tcPr>
                <w:p w:rsidR="00164F35" w:rsidRPr="0014514A" w:rsidRDefault="00164F35" w:rsidP="00164F35">
                  <w:pPr>
                    <w:jc w:val="both"/>
                    <w:rPr>
                      <w:rFonts w:ascii="Arial" w:hAnsi="Arial" w:cs="Arial"/>
                      <w:color w:val="000000"/>
                      <w:sz w:val="16"/>
                      <w:szCs w:val="16"/>
                    </w:rPr>
                  </w:pPr>
                  <w:r w:rsidRPr="0014514A">
                    <w:rPr>
                      <w:rFonts w:ascii="Arial" w:hAnsi="Arial" w:cs="Arial"/>
                      <w:color w:val="000000"/>
                      <w:sz w:val="16"/>
                      <w:szCs w:val="16"/>
                      <w:lang w:eastAsia="es-CO"/>
                    </w:rPr>
                    <w:t xml:space="preserve">Agendas de Pregrado, con 100 hojas impresas en papel bond de 75 gr. Tintas 1x1 en cuadriculas iguales, 13 insertos en </w:t>
                  </w:r>
                  <w:proofErr w:type="spellStart"/>
                  <w:r w:rsidRPr="0014514A">
                    <w:rPr>
                      <w:rFonts w:ascii="Arial" w:hAnsi="Arial" w:cs="Arial"/>
                      <w:color w:val="000000"/>
                      <w:sz w:val="16"/>
                      <w:szCs w:val="16"/>
                      <w:lang w:eastAsia="es-CO"/>
                    </w:rPr>
                    <w:t>propalcote</w:t>
                  </w:r>
                  <w:proofErr w:type="spellEnd"/>
                  <w:r w:rsidRPr="0014514A">
                    <w:rPr>
                      <w:rFonts w:ascii="Arial" w:hAnsi="Arial" w:cs="Arial"/>
                      <w:color w:val="000000"/>
                      <w:sz w:val="16"/>
                      <w:szCs w:val="16"/>
                      <w:lang w:eastAsia="es-CO"/>
                    </w:rPr>
                    <w:t xml:space="preserve"> de 150 gr de 2x2 colores, anillo </w:t>
                  </w:r>
                  <w:proofErr w:type="spellStart"/>
                  <w:r w:rsidRPr="0014514A">
                    <w:rPr>
                      <w:rFonts w:ascii="Arial" w:hAnsi="Arial" w:cs="Arial"/>
                      <w:color w:val="000000"/>
                      <w:sz w:val="16"/>
                      <w:szCs w:val="16"/>
                      <w:lang w:eastAsia="es-CO"/>
                    </w:rPr>
                    <w:t>oo</w:t>
                  </w:r>
                  <w:proofErr w:type="spellEnd"/>
                  <w:r w:rsidRPr="0014514A">
                    <w:rPr>
                      <w:rFonts w:ascii="Arial" w:hAnsi="Arial" w:cs="Arial"/>
                      <w:color w:val="000000"/>
                      <w:sz w:val="16"/>
                      <w:szCs w:val="16"/>
                      <w:lang w:eastAsia="es-CO"/>
                    </w:rPr>
                    <w:t xml:space="preserve"> metálico, tapa dura impresa a dos colores, plastificado mate, tamaño </w:t>
                  </w:r>
                  <w:r w:rsidRPr="0014514A">
                    <w:rPr>
                      <w:rFonts w:ascii="Arial" w:hAnsi="Arial" w:cs="Arial"/>
                      <w:color w:val="000000"/>
                      <w:sz w:val="16"/>
                      <w:szCs w:val="16"/>
                      <w:lang w:eastAsia="es-CO"/>
                    </w:rPr>
                    <w:lastRenderedPageBreak/>
                    <w:t>17x24 (Cada inserto tienen información y diseño diferente) El diseño  </w:t>
                  </w:r>
                  <w:proofErr w:type="spellStart"/>
                  <w:r w:rsidRPr="0014514A">
                    <w:rPr>
                      <w:rFonts w:ascii="Arial" w:hAnsi="Arial" w:cs="Arial"/>
                      <w:color w:val="000000"/>
                      <w:sz w:val="16"/>
                      <w:szCs w:val="16"/>
                      <w:lang w:eastAsia="es-CO"/>
                    </w:rPr>
                    <w:t>sera</w:t>
                  </w:r>
                  <w:proofErr w:type="spellEnd"/>
                  <w:r w:rsidRPr="0014514A">
                    <w:rPr>
                      <w:rFonts w:ascii="Arial" w:hAnsi="Arial" w:cs="Arial"/>
                      <w:color w:val="000000"/>
                      <w:sz w:val="16"/>
                      <w:szCs w:val="16"/>
                      <w:lang w:eastAsia="es-CO"/>
                    </w:rPr>
                    <w:t xml:space="preserve"> remitido en su totalidad por el Área de Diseño y Control Institucional de la Oficina Asesora de Comunicaciones de la Universidad de Cundinamarca.</w:t>
                  </w:r>
                </w:p>
              </w:tc>
              <w:tc>
                <w:tcPr>
                  <w:tcW w:w="1417" w:type="dxa"/>
                  <w:tcBorders>
                    <w:top w:val="nil"/>
                    <w:left w:val="nil"/>
                    <w:bottom w:val="single" w:sz="8" w:space="0" w:color="auto"/>
                    <w:right w:val="single" w:sz="4" w:space="0" w:color="auto"/>
                  </w:tcBorders>
                  <w:shd w:val="clear" w:color="auto" w:fill="auto"/>
                  <w:noWrap/>
                  <w:vAlign w:val="center"/>
                </w:tcPr>
                <w:p w:rsidR="00164F35" w:rsidRPr="0014514A" w:rsidRDefault="00164F35" w:rsidP="00164F35">
                  <w:pPr>
                    <w:jc w:val="center"/>
                    <w:rPr>
                      <w:rFonts w:ascii="Arial" w:hAnsi="Arial" w:cs="Arial"/>
                      <w:color w:val="000000"/>
                      <w:sz w:val="16"/>
                      <w:szCs w:val="16"/>
                    </w:rPr>
                  </w:pPr>
                  <w:r w:rsidRPr="0014514A">
                    <w:rPr>
                      <w:rFonts w:ascii="Arial" w:hAnsi="Arial" w:cs="Arial"/>
                      <w:color w:val="000000"/>
                      <w:sz w:val="16"/>
                      <w:szCs w:val="16"/>
                    </w:rPr>
                    <w:lastRenderedPageBreak/>
                    <w:t>UNIDAD</w:t>
                  </w:r>
                </w:p>
              </w:tc>
              <w:tc>
                <w:tcPr>
                  <w:tcW w:w="984" w:type="dxa"/>
                  <w:tcBorders>
                    <w:top w:val="nil"/>
                    <w:left w:val="nil"/>
                    <w:bottom w:val="single" w:sz="8" w:space="0" w:color="auto"/>
                    <w:right w:val="single" w:sz="4" w:space="0" w:color="auto"/>
                  </w:tcBorders>
                  <w:shd w:val="clear" w:color="auto" w:fill="auto"/>
                  <w:vAlign w:val="center"/>
                </w:tcPr>
                <w:p w:rsidR="00164F35" w:rsidRPr="0014514A" w:rsidRDefault="00164F35" w:rsidP="00164F35">
                  <w:pPr>
                    <w:jc w:val="center"/>
                    <w:rPr>
                      <w:rFonts w:ascii="Arial" w:hAnsi="Arial" w:cs="Arial"/>
                      <w:color w:val="000000"/>
                      <w:sz w:val="16"/>
                      <w:szCs w:val="16"/>
                    </w:rPr>
                  </w:pPr>
                  <w:r w:rsidRPr="0014514A">
                    <w:rPr>
                      <w:rFonts w:ascii="Arial" w:hAnsi="Arial" w:cs="Arial"/>
                      <w:color w:val="000000"/>
                      <w:sz w:val="16"/>
                      <w:szCs w:val="16"/>
                    </w:rPr>
                    <w:t>3000</w:t>
                  </w:r>
                </w:p>
              </w:tc>
              <w:tc>
                <w:tcPr>
                  <w:tcW w:w="1290" w:type="dxa"/>
                  <w:tcBorders>
                    <w:top w:val="nil"/>
                    <w:left w:val="nil"/>
                    <w:bottom w:val="single" w:sz="8" w:space="0" w:color="auto"/>
                    <w:right w:val="single" w:sz="4" w:space="0" w:color="auto"/>
                  </w:tcBorders>
                  <w:shd w:val="clear" w:color="auto" w:fill="auto"/>
                  <w:noWrap/>
                  <w:vAlign w:val="center"/>
                </w:tcPr>
                <w:p w:rsidR="00164F35" w:rsidRPr="0014514A" w:rsidRDefault="00164F35" w:rsidP="00164F35">
                  <w:pPr>
                    <w:spacing w:line="276" w:lineRule="auto"/>
                    <w:jc w:val="center"/>
                    <w:rPr>
                      <w:rFonts w:ascii="Arial" w:hAnsi="Arial" w:cs="Arial"/>
                      <w:color w:val="000000"/>
                      <w:sz w:val="16"/>
                      <w:szCs w:val="16"/>
                    </w:rPr>
                  </w:pPr>
                </w:p>
              </w:tc>
              <w:tc>
                <w:tcPr>
                  <w:tcW w:w="1069" w:type="dxa"/>
                  <w:tcBorders>
                    <w:top w:val="nil"/>
                    <w:left w:val="nil"/>
                    <w:bottom w:val="single" w:sz="4" w:space="0" w:color="auto"/>
                    <w:right w:val="single" w:sz="4" w:space="0" w:color="auto"/>
                  </w:tcBorders>
                  <w:vAlign w:val="center"/>
                </w:tcPr>
                <w:p w:rsidR="00164F35" w:rsidRPr="0014514A" w:rsidRDefault="00164F35" w:rsidP="00164F35">
                  <w:pPr>
                    <w:spacing w:line="276" w:lineRule="auto"/>
                    <w:jc w:val="center"/>
                    <w:rPr>
                      <w:rFonts w:ascii="Arial" w:hAnsi="Arial" w:cs="Arial"/>
                      <w:color w:val="000000"/>
                      <w:sz w:val="14"/>
                      <w:szCs w:val="14"/>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164F35" w:rsidRPr="0014514A" w:rsidRDefault="00164F35" w:rsidP="00164F35">
                  <w:pPr>
                    <w:spacing w:line="276" w:lineRule="auto"/>
                    <w:jc w:val="center"/>
                    <w:rPr>
                      <w:rFonts w:ascii="Arial" w:hAnsi="Arial" w:cs="Arial"/>
                      <w:color w:val="000000"/>
                      <w:sz w:val="14"/>
                      <w:szCs w:val="14"/>
                    </w:rPr>
                  </w:pPr>
                </w:p>
              </w:tc>
            </w:tr>
            <w:tr w:rsidR="00164F35" w:rsidRPr="0014514A" w:rsidTr="006E727F">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64F35" w:rsidRPr="0014514A" w:rsidRDefault="00164F35" w:rsidP="00164F35">
                  <w:pPr>
                    <w:jc w:val="right"/>
                    <w:rPr>
                      <w:rFonts w:ascii="Arial" w:hAnsi="Arial" w:cs="Arial"/>
                      <w:b/>
                      <w:bCs/>
                      <w:color w:val="000000"/>
                      <w:sz w:val="16"/>
                      <w:szCs w:val="14"/>
                    </w:rPr>
                  </w:pPr>
                  <w:r w:rsidRPr="0014514A">
                    <w:rPr>
                      <w:rFonts w:ascii="Arial" w:hAnsi="Arial" w:cs="Arial"/>
                      <w:b/>
                      <w:bCs/>
                      <w:color w:val="000000"/>
                      <w:sz w:val="16"/>
                      <w:szCs w:val="14"/>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64F35" w:rsidRPr="0014514A" w:rsidRDefault="00164F35" w:rsidP="00164F35">
                  <w:pPr>
                    <w:jc w:val="center"/>
                    <w:rPr>
                      <w:rFonts w:ascii="Arial" w:hAnsi="Arial" w:cs="Arial"/>
                      <w:b/>
                      <w:bCs/>
                      <w:color w:val="000000"/>
                      <w:sz w:val="14"/>
                      <w:szCs w:val="14"/>
                    </w:rPr>
                  </w:pPr>
                </w:p>
              </w:tc>
            </w:tr>
            <w:tr w:rsidR="00164F35" w:rsidRPr="0014514A" w:rsidTr="006E727F">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64F35" w:rsidRPr="0014514A" w:rsidRDefault="00164F35" w:rsidP="00164F35">
                  <w:pPr>
                    <w:jc w:val="right"/>
                    <w:rPr>
                      <w:rFonts w:ascii="Arial" w:hAnsi="Arial" w:cs="Arial"/>
                      <w:b/>
                      <w:bCs/>
                      <w:color w:val="000000"/>
                      <w:sz w:val="16"/>
                      <w:szCs w:val="14"/>
                    </w:rPr>
                  </w:pPr>
                  <w:r w:rsidRPr="0014514A">
                    <w:rPr>
                      <w:rFonts w:ascii="Arial" w:hAnsi="Arial" w:cs="Arial"/>
                      <w:b/>
                      <w:bCs/>
                      <w:color w:val="000000"/>
                      <w:sz w:val="16"/>
                      <w:szCs w:val="14"/>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F35" w:rsidRPr="0014514A" w:rsidRDefault="00164F35" w:rsidP="00164F35">
                  <w:pPr>
                    <w:jc w:val="center"/>
                    <w:rPr>
                      <w:rFonts w:ascii="Arial" w:hAnsi="Arial" w:cs="Arial"/>
                      <w:b/>
                      <w:bCs/>
                      <w:color w:val="000000"/>
                      <w:sz w:val="14"/>
                      <w:szCs w:val="14"/>
                    </w:rPr>
                  </w:pPr>
                </w:p>
              </w:tc>
            </w:tr>
            <w:tr w:rsidR="00164F35" w:rsidRPr="0014514A" w:rsidTr="006E727F">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64F35" w:rsidRPr="0014514A" w:rsidRDefault="00164F35" w:rsidP="00164F35">
                  <w:pPr>
                    <w:jc w:val="right"/>
                    <w:rPr>
                      <w:rFonts w:ascii="Arial" w:hAnsi="Arial" w:cs="Arial"/>
                      <w:b/>
                      <w:bCs/>
                      <w:color w:val="000000"/>
                      <w:sz w:val="16"/>
                      <w:szCs w:val="14"/>
                    </w:rPr>
                  </w:pPr>
                  <w:r w:rsidRPr="0014514A">
                    <w:rPr>
                      <w:rFonts w:ascii="Arial" w:hAnsi="Arial" w:cs="Arial"/>
                      <w:b/>
                      <w:bCs/>
                      <w:color w:val="000000"/>
                      <w:sz w:val="16"/>
                      <w:szCs w:val="14"/>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64F35" w:rsidRPr="0014514A" w:rsidRDefault="00164F35" w:rsidP="00164F35">
                  <w:pPr>
                    <w:jc w:val="center"/>
                    <w:rPr>
                      <w:rFonts w:ascii="Arial" w:hAnsi="Arial" w:cs="Arial"/>
                      <w:b/>
                      <w:bCs/>
                      <w:color w:val="000000"/>
                      <w:sz w:val="14"/>
                      <w:szCs w:val="14"/>
                    </w:rPr>
                  </w:pPr>
                </w:p>
              </w:tc>
            </w:tr>
          </w:tbl>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sz w:val="22"/>
                <w:szCs w:val="22"/>
                <w:lang w:val="es-CO"/>
              </w:rPr>
            </w:pPr>
          </w:p>
          <w:p w:rsidR="00164F35" w:rsidRPr="0014514A" w:rsidRDefault="00164F35" w:rsidP="00164F35">
            <w:pPr>
              <w:jc w:val="both"/>
              <w:rPr>
                <w:rFonts w:ascii="Arial" w:hAnsi="Arial" w:cs="Arial"/>
                <w:sz w:val="22"/>
                <w:szCs w:val="22"/>
                <w:lang w:val="es-CO"/>
              </w:rPr>
            </w:pPr>
            <w:r w:rsidRPr="0014514A">
              <w:rPr>
                <w:rFonts w:ascii="Arial" w:hAnsi="Arial" w:cs="Arial"/>
                <w:sz w:val="22"/>
                <w:szCs w:val="22"/>
                <w:lang w:val="es-CO"/>
              </w:rPr>
              <w:t>Especificaciones técnicas correspondientes al CDP No.502 de fecha 05/03/2019.</w:t>
            </w:r>
          </w:p>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sz w:val="22"/>
                <w:szCs w:val="22"/>
                <w:lang w:val="es-CO"/>
              </w:rPr>
            </w:pPr>
          </w:p>
          <w:tbl>
            <w:tblPr>
              <w:tblW w:w="9695" w:type="dxa"/>
              <w:jc w:val="center"/>
              <w:tblCellMar>
                <w:left w:w="70" w:type="dxa"/>
                <w:right w:w="70" w:type="dxa"/>
              </w:tblCellMar>
              <w:tblLook w:val="04A0" w:firstRow="1" w:lastRow="0" w:firstColumn="1" w:lastColumn="0" w:noHBand="0" w:noVBand="1"/>
            </w:tblPr>
            <w:tblGrid>
              <w:gridCol w:w="424"/>
              <w:gridCol w:w="2359"/>
              <w:gridCol w:w="1172"/>
              <w:gridCol w:w="822"/>
              <w:gridCol w:w="1070"/>
              <w:gridCol w:w="891"/>
              <w:gridCol w:w="1287"/>
            </w:tblGrid>
            <w:tr w:rsidR="00164F35" w:rsidRPr="0014514A" w:rsidTr="006E727F">
              <w:trPr>
                <w:trHeight w:val="1215"/>
                <w:jc w:val="center"/>
              </w:trPr>
              <w:tc>
                <w:tcPr>
                  <w:tcW w:w="491" w:type="dxa"/>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164F35" w:rsidRPr="0014514A" w:rsidRDefault="00164F35" w:rsidP="00164F35">
                  <w:pPr>
                    <w:jc w:val="center"/>
                    <w:rPr>
                      <w:rFonts w:ascii="Arial" w:hAnsi="Arial" w:cs="Arial"/>
                      <w:color w:val="FFFFFF"/>
                      <w:sz w:val="14"/>
                      <w:szCs w:val="14"/>
                      <w:lang w:val="es-CO" w:eastAsia="es-CO"/>
                    </w:rPr>
                  </w:pPr>
                  <w:r w:rsidRPr="0014514A">
                    <w:rPr>
                      <w:rFonts w:ascii="Arial" w:hAnsi="Arial" w:cs="Arial"/>
                      <w:color w:val="FFFFFF"/>
                      <w:sz w:val="14"/>
                      <w:szCs w:val="14"/>
                    </w:rPr>
                    <w:t>Ítem</w:t>
                  </w:r>
                </w:p>
              </w:tc>
              <w:tc>
                <w:tcPr>
                  <w:tcW w:w="2885" w:type="dxa"/>
                  <w:tcBorders>
                    <w:top w:val="single" w:sz="8" w:space="0" w:color="auto"/>
                    <w:left w:val="nil"/>
                    <w:bottom w:val="single" w:sz="4" w:space="0" w:color="auto"/>
                    <w:right w:val="single" w:sz="4" w:space="0" w:color="auto"/>
                  </w:tcBorders>
                  <w:shd w:val="clear" w:color="000000" w:fill="0F3D38"/>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Descripción del bien, Servicio u Obra (Especificaciones Técnicas, Medida, Referencia, Color, etc.)</w:t>
                  </w:r>
                </w:p>
              </w:tc>
              <w:tc>
                <w:tcPr>
                  <w:tcW w:w="1417" w:type="dxa"/>
                  <w:tcBorders>
                    <w:top w:val="single" w:sz="8" w:space="0" w:color="auto"/>
                    <w:left w:val="nil"/>
                    <w:bottom w:val="single" w:sz="4" w:space="0" w:color="auto"/>
                    <w:right w:val="single" w:sz="4" w:space="0" w:color="auto"/>
                  </w:tcBorders>
                  <w:shd w:val="clear" w:color="000000" w:fill="0F3D38"/>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Unidad de medida</w:t>
                  </w:r>
                </w:p>
              </w:tc>
              <w:tc>
                <w:tcPr>
                  <w:tcW w:w="984" w:type="dxa"/>
                  <w:tcBorders>
                    <w:top w:val="single" w:sz="8" w:space="0" w:color="auto"/>
                    <w:left w:val="nil"/>
                    <w:bottom w:val="single" w:sz="4" w:space="0" w:color="auto"/>
                    <w:right w:val="single" w:sz="4" w:space="0" w:color="auto"/>
                  </w:tcBorders>
                  <w:shd w:val="clear" w:color="000000" w:fill="0F3D38"/>
                  <w:noWrap/>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Cantidad</w:t>
                  </w:r>
                </w:p>
              </w:tc>
              <w:tc>
                <w:tcPr>
                  <w:tcW w:w="1290" w:type="dxa"/>
                  <w:tcBorders>
                    <w:top w:val="single" w:sz="8" w:space="0" w:color="auto"/>
                    <w:left w:val="nil"/>
                    <w:bottom w:val="single" w:sz="4" w:space="0" w:color="auto"/>
                    <w:right w:val="single" w:sz="4" w:space="0" w:color="auto"/>
                  </w:tcBorders>
                  <w:shd w:val="clear" w:color="000000" w:fill="0F3D38"/>
                  <w:noWrap/>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Valor  Unitario</w:t>
                  </w:r>
                </w:p>
              </w:tc>
              <w:tc>
                <w:tcPr>
                  <w:tcW w:w="1069" w:type="dxa"/>
                  <w:tcBorders>
                    <w:top w:val="single" w:sz="8" w:space="0" w:color="auto"/>
                    <w:left w:val="nil"/>
                    <w:bottom w:val="single" w:sz="4" w:space="0" w:color="auto"/>
                    <w:right w:val="single" w:sz="4" w:space="0" w:color="auto"/>
                  </w:tcBorders>
                  <w:shd w:val="clear" w:color="000000" w:fill="0F3D38"/>
                  <w:vAlign w:val="center"/>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Subtotal</w:t>
                  </w:r>
                </w:p>
              </w:tc>
              <w:tc>
                <w:tcPr>
                  <w:tcW w:w="1559" w:type="dxa"/>
                  <w:tcBorders>
                    <w:top w:val="single" w:sz="8" w:space="0" w:color="auto"/>
                    <w:left w:val="single" w:sz="4" w:space="0" w:color="auto"/>
                    <w:bottom w:val="single" w:sz="4" w:space="0" w:color="auto"/>
                    <w:right w:val="single" w:sz="8" w:space="0" w:color="auto"/>
                  </w:tcBorders>
                  <w:shd w:val="clear" w:color="000000" w:fill="0F3D38"/>
                  <w:noWrap/>
                  <w:vAlign w:val="center"/>
                  <w:hideMark/>
                </w:tcPr>
                <w:p w:rsidR="00164F35" w:rsidRPr="0014514A" w:rsidRDefault="00164F35" w:rsidP="00164F35">
                  <w:pPr>
                    <w:jc w:val="center"/>
                    <w:rPr>
                      <w:rFonts w:ascii="Arial" w:hAnsi="Arial" w:cs="Arial"/>
                      <w:color w:val="FFFFFF"/>
                      <w:sz w:val="14"/>
                      <w:szCs w:val="14"/>
                    </w:rPr>
                  </w:pPr>
                  <w:r w:rsidRPr="0014514A">
                    <w:rPr>
                      <w:rFonts w:ascii="Arial" w:hAnsi="Arial" w:cs="Arial"/>
                      <w:color w:val="FFFFFF"/>
                      <w:sz w:val="14"/>
                      <w:szCs w:val="14"/>
                    </w:rPr>
                    <w:t>Valor Total</w:t>
                  </w:r>
                </w:p>
              </w:tc>
            </w:tr>
            <w:tr w:rsidR="00164F35" w:rsidRPr="0014514A" w:rsidTr="006E727F">
              <w:trPr>
                <w:trHeight w:val="1416"/>
                <w:jc w:val="center"/>
              </w:trPr>
              <w:tc>
                <w:tcPr>
                  <w:tcW w:w="491" w:type="dxa"/>
                  <w:tcBorders>
                    <w:top w:val="nil"/>
                    <w:left w:val="single" w:sz="8" w:space="0" w:color="auto"/>
                    <w:bottom w:val="single" w:sz="8" w:space="0" w:color="auto"/>
                    <w:right w:val="single" w:sz="4" w:space="0" w:color="auto"/>
                  </w:tcBorders>
                  <w:shd w:val="clear" w:color="auto" w:fill="auto"/>
                  <w:noWrap/>
                  <w:vAlign w:val="center"/>
                </w:tcPr>
                <w:p w:rsidR="00164F35" w:rsidRPr="0014514A" w:rsidRDefault="00164F35" w:rsidP="00164F35">
                  <w:pPr>
                    <w:jc w:val="center"/>
                    <w:rPr>
                      <w:rFonts w:ascii="Arial" w:hAnsi="Arial" w:cs="Arial"/>
                      <w:color w:val="000000"/>
                      <w:sz w:val="16"/>
                      <w:szCs w:val="16"/>
                    </w:rPr>
                  </w:pPr>
                  <w:r w:rsidRPr="0014514A">
                    <w:rPr>
                      <w:rFonts w:ascii="Arial" w:hAnsi="Arial" w:cs="Arial"/>
                      <w:color w:val="000000"/>
                      <w:sz w:val="16"/>
                      <w:szCs w:val="16"/>
                    </w:rPr>
                    <w:t>1</w:t>
                  </w:r>
                </w:p>
              </w:tc>
              <w:tc>
                <w:tcPr>
                  <w:tcW w:w="2885" w:type="dxa"/>
                  <w:tcBorders>
                    <w:top w:val="nil"/>
                    <w:left w:val="nil"/>
                    <w:bottom w:val="single" w:sz="8" w:space="0" w:color="auto"/>
                    <w:right w:val="single" w:sz="4" w:space="0" w:color="auto"/>
                  </w:tcBorders>
                  <w:shd w:val="clear" w:color="auto" w:fill="auto"/>
                  <w:vAlign w:val="center"/>
                </w:tcPr>
                <w:p w:rsidR="00164F35" w:rsidRPr="0014514A" w:rsidRDefault="00164F35" w:rsidP="00164F35">
                  <w:pPr>
                    <w:jc w:val="both"/>
                    <w:rPr>
                      <w:rFonts w:ascii="Arial" w:hAnsi="Arial" w:cs="Arial"/>
                      <w:color w:val="000000"/>
                      <w:sz w:val="16"/>
                      <w:szCs w:val="16"/>
                    </w:rPr>
                  </w:pPr>
                  <w:r w:rsidRPr="0014514A">
                    <w:rPr>
                      <w:rFonts w:ascii="Arial" w:hAnsi="Arial" w:cs="Arial"/>
                      <w:sz w:val="16"/>
                      <w:szCs w:val="16"/>
                    </w:rPr>
                    <w:t xml:space="preserve">Agendas de Postgrado, con </w:t>
                  </w:r>
                  <w:bookmarkStart w:id="0" w:name="_GoBack"/>
                  <w:bookmarkEnd w:id="0"/>
                  <w:r w:rsidRPr="0014514A">
                    <w:rPr>
                      <w:rFonts w:ascii="Arial" w:hAnsi="Arial" w:cs="Arial"/>
                      <w:sz w:val="16"/>
                      <w:szCs w:val="16"/>
                    </w:rPr>
                    <w:t xml:space="preserve">100 hojas impresas en papel bond de 75 gr. Tintas 1x1 en cuadriculas iguales, 13 insertos en </w:t>
                  </w:r>
                  <w:proofErr w:type="spellStart"/>
                  <w:r w:rsidRPr="0014514A">
                    <w:rPr>
                      <w:rFonts w:ascii="Arial" w:hAnsi="Arial" w:cs="Arial"/>
                      <w:sz w:val="16"/>
                      <w:szCs w:val="16"/>
                    </w:rPr>
                    <w:t>propalcote</w:t>
                  </w:r>
                  <w:proofErr w:type="spellEnd"/>
                  <w:r w:rsidRPr="0014514A">
                    <w:rPr>
                      <w:rFonts w:ascii="Arial" w:hAnsi="Arial" w:cs="Arial"/>
                      <w:sz w:val="16"/>
                      <w:szCs w:val="16"/>
                    </w:rPr>
                    <w:t xml:space="preserve"> de 150 gr de 2x2 colores, cocidas, tapa dura impresa a dos colores, plastificado mate, tamaño 17x24 (Cada inserto tienen información y diseño diferente) El diseño </w:t>
                  </w:r>
                  <w:proofErr w:type="spellStart"/>
                  <w:r w:rsidRPr="0014514A">
                    <w:rPr>
                      <w:rFonts w:ascii="Arial" w:hAnsi="Arial" w:cs="Arial"/>
                      <w:sz w:val="16"/>
                      <w:szCs w:val="16"/>
                    </w:rPr>
                    <w:t>sera</w:t>
                  </w:r>
                  <w:proofErr w:type="spellEnd"/>
                  <w:r w:rsidRPr="0014514A">
                    <w:rPr>
                      <w:rFonts w:ascii="Arial" w:hAnsi="Arial" w:cs="Arial"/>
                      <w:sz w:val="16"/>
                      <w:szCs w:val="16"/>
                    </w:rPr>
                    <w:t xml:space="preserve"> remitido en su totalidad por el Área de Diseño y Control Institucional de la Oficina Asesora de Comunicaciones de la Universidad de Cundinamarca.</w:t>
                  </w:r>
                </w:p>
              </w:tc>
              <w:tc>
                <w:tcPr>
                  <w:tcW w:w="1417" w:type="dxa"/>
                  <w:tcBorders>
                    <w:top w:val="nil"/>
                    <w:left w:val="nil"/>
                    <w:bottom w:val="single" w:sz="8" w:space="0" w:color="auto"/>
                    <w:right w:val="single" w:sz="4" w:space="0" w:color="auto"/>
                  </w:tcBorders>
                  <w:shd w:val="clear" w:color="auto" w:fill="auto"/>
                  <w:noWrap/>
                  <w:vAlign w:val="center"/>
                </w:tcPr>
                <w:p w:rsidR="00164F35" w:rsidRPr="0014514A" w:rsidRDefault="00164F35" w:rsidP="00164F35">
                  <w:pPr>
                    <w:jc w:val="center"/>
                    <w:rPr>
                      <w:rFonts w:ascii="Arial" w:hAnsi="Arial" w:cs="Arial"/>
                      <w:color w:val="000000"/>
                      <w:sz w:val="16"/>
                      <w:szCs w:val="16"/>
                    </w:rPr>
                  </w:pPr>
                  <w:r w:rsidRPr="0014514A">
                    <w:rPr>
                      <w:rFonts w:ascii="Arial" w:hAnsi="Arial" w:cs="Arial"/>
                      <w:color w:val="000000"/>
                      <w:sz w:val="16"/>
                      <w:szCs w:val="16"/>
                    </w:rPr>
                    <w:t>UNIDAD</w:t>
                  </w:r>
                </w:p>
              </w:tc>
              <w:tc>
                <w:tcPr>
                  <w:tcW w:w="984" w:type="dxa"/>
                  <w:tcBorders>
                    <w:top w:val="nil"/>
                    <w:left w:val="nil"/>
                    <w:bottom w:val="single" w:sz="8" w:space="0" w:color="auto"/>
                    <w:right w:val="single" w:sz="4" w:space="0" w:color="auto"/>
                  </w:tcBorders>
                  <w:shd w:val="clear" w:color="auto" w:fill="auto"/>
                  <w:vAlign w:val="center"/>
                </w:tcPr>
                <w:p w:rsidR="00164F35" w:rsidRPr="0014514A" w:rsidRDefault="00164F35" w:rsidP="00164F35">
                  <w:pPr>
                    <w:jc w:val="center"/>
                    <w:rPr>
                      <w:rFonts w:ascii="Arial" w:hAnsi="Arial" w:cs="Arial"/>
                      <w:color w:val="000000"/>
                      <w:sz w:val="16"/>
                      <w:szCs w:val="16"/>
                    </w:rPr>
                  </w:pPr>
                  <w:r w:rsidRPr="0014514A">
                    <w:rPr>
                      <w:rFonts w:ascii="Arial" w:hAnsi="Arial" w:cs="Arial"/>
                      <w:color w:val="000000"/>
                      <w:sz w:val="16"/>
                      <w:szCs w:val="16"/>
                    </w:rPr>
                    <w:t>1000</w:t>
                  </w:r>
                </w:p>
              </w:tc>
              <w:tc>
                <w:tcPr>
                  <w:tcW w:w="1290" w:type="dxa"/>
                  <w:tcBorders>
                    <w:top w:val="nil"/>
                    <w:left w:val="nil"/>
                    <w:bottom w:val="single" w:sz="8" w:space="0" w:color="auto"/>
                    <w:right w:val="single" w:sz="4" w:space="0" w:color="auto"/>
                  </w:tcBorders>
                  <w:shd w:val="clear" w:color="auto" w:fill="auto"/>
                  <w:noWrap/>
                  <w:vAlign w:val="center"/>
                </w:tcPr>
                <w:p w:rsidR="00164F35" w:rsidRPr="0014514A" w:rsidRDefault="00164F35" w:rsidP="00164F35">
                  <w:pPr>
                    <w:spacing w:line="276" w:lineRule="auto"/>
                    <w:jc w:val="center"/>
                    <w:rPr>
                      <w:rFonts w:ascii="Arial" w:hAnsi="Arial" w:cs="Arial"/>
                      <w:color w:val="000000"/>
                      <w:sz w:val="16"/>
                      <w:szCs w:val="16"/>
                    </w:rPr>
                  </w:pPr>
                </w:p>
              </w:tc>
              <w:tc>
                <w:tcPr>
                  <w:tcW w:w="1069" w:type="dxa"/>
                  <w:tcBorders>
                    <w:top w:val="nil"/>
                    <w:left w:val="nil"/>
                    <w:bottom w:val="single" w:sz="4" w:space="0" w:color="auto"/>
                    <w:right w:val="single" w:sz="4" w:space="0" w:color="auto"/>
                  </w:tcBorders>
                  <w:vAlign w:val="center"/>
                </w:tcPr>
                <w:p w:rsidR="00164F35" w:rsidRPr="0014514A" w:rsidRDefault="00164F35" w:rsidP="00164F35">
                  <w:pPr>
                    <w:spacing w:line="276" w:lineRule="auto"/>
                    <w:jc w:val="center"/>
                    <w:rPr>
                      <w:rFonts w:ascii="Arial" w:hAnsi="Arial" w:cs="Arial"/>
                      <w:color w:val="000000"/>
                      <w:sz w:val="14"/>
                      <w:szCs w:val="14"/>
                    </w:rPr>
                  </w:pPr>
                </w:p>
              </w:tc>
              <w:tc>
                <w:tcPr>
                  <w:tcW w:w="1559" w:type="dxa"/>
                  <w:tcBorders>
                    <w:top w:val="nil"/>
                    <w:left w:val="single" w:sz="4" w:space="0" w:color="auto"/>
                    <w:bottom w:val="single" w:sz="8" w:space="0" w:color="auto"/>
                    <w:right w:val="single" w:sz="8" w:space="0" w:color="auto"/>
                  </w:tcBorders>
                  <w:shd w:val="clear" w:color="auto" w:fill="auto"/>
                  <w:noWrap/>
                  <w:vAlign w:val="center"/>
                </w:tcPr>
                <w:p w:rsidR="00164F35" w:rsidRPr="0014514A" w:rsidRDefault="00164F35" w:rsidP="00164F35">
                  <w:pPr>
                    <w:spacing w:line="276" w:lineRule="auto"/>
                    <w:jc w:val="center"/>
                    <w:rPr>
                      <w:rFonts w:ascii="Arial" w:hAnsi="Arial" w:cs="Arial"/>
                      <w:color w:val="000000"/>
                      <w:sz w:val="14"/>
                      <w:szCs w:val="14"/>
                    </w:rPr>
                  </w:pPr>
                </w:p>
              </w:tc>
            </w:tr>
            <w:tr w:rsidR="00164F35" w:rsidRPr="0014514A" w:rsidTr="006E727F">
              <w:trPr>
                <w:trHeight w:val="300"/>
                <w:jc w:val="center"/>
              </w:trPr>
              <w:tc>
                <w:tcPr>
                  <w:tcW w:w="8136" w:type="dxa"/>
                  <w:gridSpan w:val="6"/>
                  <w:tcBorders>
                    <w:top w:val="single" w:sz="8" w:space="0" w:color="auto"/>
                    <w:left w:val="single" w:sz="8" w:space="0" w:color="auto"/>
                    <w:bottom w:val="single" w:sz="4" w:space="0" w:color="auto"/>
                    <w:right w:val="single" w:sz="4" w:space="0" w:color="auto"/>
                  </w:tcBorders>
                  <w:shd w:val="clear" w:color="auto" w:fill="auto"/>
                  <w:noWrap/>
                  <w:vAlign w:val="center"/>
                  <w:hideMark/>
                </w:tcPr>
                <w:p w:rsidR="00164F35" w:rsidRPr="0014514A" w:rsidRDefault="00164F35" w:rsidP="00164F35">
                  <w:pPr>
                    <w:jc w:val="right"/>
                    <w:rPr>
                      <w:rFonts w:ascii="Arial" w:hAnsi="Arial" w:cs="Arial"/>
                      <w:b/>
                      <w:bCs/>
                      <w:color w:val="000000"/>
                      <w:sz w:val="16"/>
                      <w:szCs w:val="14"/>
                    </w:rPr>
                  </w:pPr>
                  <w:r w:rsidRPr="0014514A">
                    <w:rPr>
                      <w:rFonts w:ascii="Arial" w:hAnsi="Arial" w:cs="Arial"/>
                      <w:b/>
                      <w:bCs/>
                      <w:color w:val="000000"/>
                      <w:sz w:val="16"/>
                      <w:szCs w:val="14"/>
                    </w:rPr>
                    <w:t>SUBTOTAL</w:t>
                  </w:r>
                </w:p>
              </w:tc>
              <w:tc>
                <w:tcPr>
                  <w:tcW w:w="155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164F35" w:rsidRPr="0014514A" w:rsidRDefault="00164F35" w:rsidP="00164F35">
                  <w:pPr>
                    <w:jc w:val="center"/>
                    <w:rPr>
                      <w:rFonts w:ascii="Arial" w:hAnsi="Arial" w:cs="Arial"/>
                      <w:b/>
                      <w:bCs/>
                      <w:color w:val="000000"/>
                      <w:sz w:val="14"/>
                      <w:szCs w:val="14"/>
                    </w:rPr>
                  </w:pPr>
                </w:p>
              </w:tc>
            </w:tr>
            <w:tr w:rsidR="00164F35" w:rsidRPr="0014514A" w:rsidTr="006E727F">
              <w:trPr>
                <w:trHeight w:val="255"/>
                <w:jc w:val="center"/>
              </w:trPr>
              <w:tc>
                <w:tcPr>
                  <w:tcW w:w="8136" w:type="dxa"/>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64F35" w:rsidRPr="0014514A" w:rsidRDefault="00164F35" w:rsidP="00164F35">
                  <w:pPr>
                    <w:jc w:val="right"/>
                    <w:rPr>
                      <w:rFonts w:ascii="Arial" w:hAnsi="Arial" w:cs="Arial"/>
                      <w:b/>
                      <w:bCs/>
                      <w:color w:val="000000"/>
                      <w:sz w:val="16"/>
                      <w:szCs w:val="14"/>
                    </w:rPr>
                  </w:pPr>
                  <w:r w:rsidRPr="0014514A">
                    <w:rPr>
                      <w:rFonts w:ascii="Arial" w:hAnsi="Arial" w:cs="Arial"/>
                      <w:b/>
                      <w:bCs/>
                      <w:color w:val="000000"/>
                      <w:sz w:val="16"/>
                      <w:szCs w:val="14"/>
                    </w:rPr>
                    <w:t>IVA __(%)</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4F35" w:rsidRPr="0014514A" w:rsidRDefault="00164F35" w:rsidP="00164F35">
                  <w:pPr>
                    <w:jc w:val="center"/>
                    <w:rPr>
                      <w:rFonts w:ascii="Arial" w:hAnsi="Arial" w:cs="Arial"/>
                      <w:b/>
                      <w:bCs/>
                      <w:color w:val="000000"/>
                      <w:sz w:val="14"/>
                      <w:szCs w:val="14"/>
                    </w:rPr>
                  </w:pPr>
                </w:p>
              </w:tc>
            </w:tr>
            <w:tr w:rsidR="00164F35" w:rsidRPr="0014514A" w:rsidTr="006E727F">
              <w:trPr>
                <w:trHeight w:val="255"/>
                <w:jc w:val="center"/>
              </w:trPr>
              <w:tc>
                <w:tcPr>
                  <w:tcW w:w="8136"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rsidR="00164F35" w:rsidRPr="0014514A" w:rsidRDefault="00164F35" w:rsidP="00164F35">
                  <w:pPr>
                    <w:jc w:val="right"/>
                    <w:rPr>
                      <w:rFonts w:ascii="Arial" w:hAnsi="Arial" w:cs="Arial"/>
                      <w:b/>
                      <w:bCs/>
                      <w:color w:val="000000"/>
                      <w:sz w:val="16"/>
                      <w:szCs w:val="14"/>
                    </w:rPr>
                  </w:pPr>
                  <w:r w:rsidRPr="0014514A">
                    <w:rPr>
                      <w:rFonts w:ascii="Arial" w:hAnsi="Arial" w:cs="Arial"/>
                      <w:b/>
                      <w:bCs/>
                      <w:color w:val="000000"/>
                      <w:sz w:val="16"/>
                      <w:szCs w:val="14"/>
                    </w:rPr>
                    <w:t>VALOR TOTAL</w:t>
                  </w:r>
                </w:p>
              </w:tc>
              <w:tc>
                <w:tcPr>
                  <w:tcW w:w="1559"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rsidR="00164F35" w:rsidRPr="0014514A" w:rsidRDefault="00164F35" w:rsidP="00164F35">
                  <w:pPr>
                    <w:jc w:val="center"/>
                    <w:rPr>
                      <w:rFonts w:ascii="Arial" w:hAnsi="Arial" w:cs="Arial"/>
                      <w:b/>
                      <w:bCs/>
                      <w:color w:val="000000"/>
                      <w:sz w:val="14"/>
                      <w:szCs w:val="14"/>
                    </w:rPr>
                  </w:pPr>
                </w:p>
              </w:tc>
            </w:tr>
          </w:tbl>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sz w:val="22"/>
                <w:szCs w:val="22"/>
                <w:lang w:val="es-CO"/>
              </w:rPr>
            </w:pPr>
          </w:p>
        </w:tc>
      </w:tr>
    </w:tbl>
    <w:p w:rsidR="00BA6693" w:rsidRPr="0014514A" w:rsidRDefault="00BA6693" w:rsidP="004A758B">
      <w:pPr>
        <w:jc w:val="both"/>
        <w:rPr>
          <w:rFonts w:ascii="Arial" w:hAnsi="Arial" w:cs="Arial"/>
          <w:sz w:val="22"/>
          <w:szCs w:val="22"/>
          <w:lang w:val="es-CO"/>
        </w:rPr>
      </w:pPr>
    </w:p>
    <w:p w:rsidR="00BA6693" w:rsidRPr="0014514A" w:rsidRDefault="00BA6693" w:rsidP="004A758B">
      <w:pPr>
        <w:pStyle w:val="Prrafodelista"/>
        <w:numPr>
          <w:ilvl w:val="0"/>
          <w:numId w:val="13"/>
        </w:numPr>
        <w:ind w:left="284" w:hanging="284"/>
        <w:jc w:val="both"/>
        <w:rPr>
          <w:rFonts w:ascii="Arial" w:hAnsi="Arial" w:cs="Arial"/>
          <w:b/>
          <w:sz w:val="22"/>
          <w:szCs w:val="22"/>
          <w:lang w:val="es-CO"/>
        </w:rPr>
      </w:pPr>
      <w:r w:rsidRPr="0014514A">
        <w:rPr>
          <w:rFonts w:ascii="Arial" w:hAnsi="Arial" w:cs="Arial"/>
          <w:b/>
          <w:sz w:val="22"/>
          <w:szCs w:val="22"/>
          <w:lang w:val="es-CO"/>
        </w:rPr>
        <w:t xml:space="preserve">ESPECIFICACIONES TÉCNICAS </w:t>
      </w:r>
      <w:proofErr w:type="gramStart"/>
      <w:r w:rsidRPr="0014514A">
        <w:rPr>
          <w:rFonts w:ascii="Arial" w:hAnsi="Arial" w:cs="Arial"/>
          <w:b/>
          <w:sz w:val="22"/>
          <w:szCs w:val="22"/>
          <w:lang w:val="es-CO"/>
        </w:rPr>
        <w:t>ADICIONALES  (</w:t>
      </w:r>
      <w:proofErr w:type="gramEnd"/>
      <w:r w:rsidRPr="0014514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14514A" w:rsidTr="007452FA">
        <w:trPr>
          <w:jc w:val="center"/>
        </w:trPr>
        <w:tc>
          <w:tcPr>
            <w:tcW w:w="8215" w:type="dxa"/>
          </w:tcPr>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sz w:val="22"/>
                <w:szCs w:val="22"/>
                <w:lang w:val="es-CO"/>
              </w:rPr>
            </w:pPr>
          </w:p>
          <w:p w:rsidR="00BA6693" w:rsidRPr="0014514A" w:rsidRDefault="00BA6693" w:rsidP="004A758B">
            <w:pPr>
              <w:jc w:val="both"/>
              <w:rPr>
                <w:rFonts w:ascii="Arial" w:hAnsi="Arial" w:cs="Arial"/>
                <w:sz w:val="22"/>
                <w:szCs w:val="22"/>
                <w:lang w:val="es-CO"/>
              </w:rPr>
            </w:pPr>
          </w:p>
        </w:tc>
      </w:tr>
    </w:tbl>
    <w:p w:rsidR="00BA6693" w:rsidRPr="0014514A" w:rsidRDefault="00BA6693" w:rsidP="004A758B">
      <w:pPr>
        <w:ind w:left="720"/>
        <w:jc w:val="both"/>
        <w:rPr>
          <w:rFonts w:ascii="Arial" w:hAnsi="Arial" w:cs="Arial"/>
          <w:sz w:val="22"/>
          <w:szCs w:val="22"/>
          <w:lang w:val="es-CO"/>
        </w:rPr>
      </w:pPr>
    </w:p>
    <w:p w:rsidR="00BA6693" w:rsidRPr="0014514A" w:rsidRDefault="00BA6693" w:rsidP="004A758B">
      <w:pPr>
        <w:pStyle w:val="Prrafodelista"/>
        <w:numPr>
          <w:ilvl w:val="0"/>
          <w:numId w:val="13"/>
        </w:numPr>
        <w:ind w:left="284" w:hanging="284"/>
        <w:jc w:val="both"/>
        <w:rPr>
          <w:rFonts w:ascii="Arial" w:hAnsi="Arial" w:cs="Arial"/>
          <w:b/>
          <w:sz w:val="22"/>
          <w:szCs w:val="22"/>
          <w:lang w:val="es-CO"/>
        </w:rPr>
      </w:pPr>
      <w:r w:rsidRPr="0014514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14514A" w:rsidTr="007452FA">
        <w:trPr>
          <w:jc w:val="center"/>
        </w:trPr>
        <w:tc>
          <w:tcPr>
            <w:tcW w:w="8215" w:type="dxa"/>
          </w:tcPr>
          <w:p w:rsidR="00BA6693" w:rsidRPr="0014514A" w:rsidRDefault="00BA6693" w:rsidP="004A758B">
            <w:pPr>
              <w:rPr>
                <w:rFonts w:ascii="Arial" w:hAnsi="Arial" w:cs="Arial"/>
                <w:sz w:val="22"/>
                <w:szCs w:val="22"/>
                <w:lang w:val="es-CO"/>
              </w:rPr>
            </w:pPr>
          </w:p>
          <w:p w:rsidR="00BA6693" w:rsidRPr="0014514A" w:rsidRDefault="00602C58" w:rsidP="004A758B">
            <w:pPr>
              <w:rPr>
                <w:rFonts w:ascii="Arial" w:hAnsi="Arial" w:cs="Arial"/>
                <w:sz w:val="22"/>
                <w:szCs w:val="22"/>
                <w:lang w:val="es-CO"/>
              </w:rPr>
            </w:pPr>
            <w:r w:rsidRPr="0014514A">
              <w:rPr>
                <w:rFonts w:ascii="Arial" w:hAnsi="Arial" w:cs="Arial"/>
                <w:sz w:val="22"/>
                <w:szCs w:val="22"/>
                <w:lang w:val="es-CO"/>
              </w:rPr>
              <w:t>Universidad de Cundinamarca Sede Fusagasugá.</w:t>
            </w:r>
          </w:p>
        </w:tc>
      </w:tr>
    </w:tbl>
    <w:p w:rsidR="00BA6693" w:rsidRPr="0014514A" w:rsidRDefault="00BA6693" w:rsidP="004A758B">
      <w:pPr>
        <w:jc w:val="both"/>
        <w:rPr>
          <w:rFonts w:ascii="Arial" w:hAnsi="Arial" w:cs="Arial"/>
          <w:sz w:val="22"/>
          <w:szCs w:val="22"/>
          <w:lang w:val="es-CO"/>
        </w:rPr>
      </w:pPr>
    </w:p>
    <w:p w:rsidR="00BA6693" w:rsidRPr="0014514A" w:rsidRDefault="00BA6693" w:rsidP="004A758B">
      <w:pPr>
        <w:pStyle w:val="Prrafodelista"/>
        <w:numPr>
          <w:ilvl w:val="0"/>
          <w:numId w:val="13"/>
        </w:numPr>
        <w:ind w:left="284" w:hanging="284"/>
        <w:jc w:val="both"/>
        <w:rPr>
          <w:rFonts w:ascii="Arial" w:hAnsi="Arial" w:cs="Arial"/>
          <w:sz w:val="22"/>
          <w:szCs w:val="22"/>
          <w:lang w:val="es-CO"/>
        </w:rPr>
      </w:pPr>
      <w:r w:rsidRPr="0014514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14514A" w:rsidTr="007452FA">
        <w:trPr>
          <w:jc w:val="center"/>
        </w:trPr>
        <w:tc>
          <w:tcPr>
            <w:tcW w:w="8215" w:type="dxa"/>
          </w:tcPr>
          <w:p w:rsidR="00BA6693" w:rsidRPr="0014514A" w:rsidRDefault="00BA6693" w:rsidP="004A758B">
            <w:pPr>
              <w:jc w:val="both"/>
              <w:rPr>
                <w:rFonts w:ascii="Arial" w:hAnsi="Arial" w:cs="Arial"/>
                <w:sz w:val="22"/>
                <w:szCs w:val="22"/>
                <w:lang w:val="es-CO"/>
              </w:rPr>
            </w:pPr>
          </w:p>
          <w:p w:rsidR="00BA6693" w:rsidRPr="0014514A" w:rsidRDefault="00602C58" w:rsidP="004A758B">
            <w:pPr>
              <w:jc w:val="both"/>
              <w:rPr>
                <w:rFonts w:ascii="Arial" w:hAnsi="Arial" w:cs="Arial"/>
                <w:sz w:val="22"/>
                <w:szCs w:val="22"/>
                <w:lang w:val="es-CO"/>
              </w:rPr>
            </w:pPr>
            <w:r w:rsidRPr="0014514A">
              <w:rPr>
                <w:rFonts w:ascii="Arial" w:hAnsi="Arial" w:cs="Arial"/>
                <w:sz w:val="22"/>
                <w:szCs w:val="22"/>
                <w:lang w:val="es-CO"/>
              </w:rPr>
              <w:t xml:space="preserve">(02) Dos meses </w:t>
            </w:r>
          </w:p>
          <w:p w:rsidR="00BA6693" w:rsidRPr="0014514A" w:rsidRDefault="00BA6693" w:rsidP="004A758B">
            <w:pPr>
              <w:jc w:val="both"/>
              <w:rPr>
                <w:rFonts w:ascii="Arial" w:hAnsi="Arial" w:cs="Arial"/>
                <w:sz w:val="22"/>
                <w:szCs w:val="22"/>
                <w:lang w:val="es-CO"/>
              </w:rPr>
            </w:pPr>
          </w:p>
        </w:tc>
      </w:tr>
    </w:tbl>
    <w:p w:rsidR="00BA6693" w:rsidRPr="0014514A" w:rsidRDefault="00BA6693" w:rsidP="004A758B">
      <w:pPr>
        <w:jc w:val="both"/>
        <w:rPr>
          <w:rFonts w:ascii="Arial" w:hAnsi="Arial" w:cs="Arial"/>
          <w:sz w:val="22"/>
          <w:szCs w:val="22"/>
          <w:lang w:val="es-CO"/>
        </w:rPr>
      </w:pPr>
    </w:p>
    <w:p w:rsidR="00BA6693" w:rsidRPr="0014514A" w:rsidRDefault="00BA6693" w:rsidP="004A758B">
      <w:pPr>
        <w:rPr>
          <w:rFonts w:ascii="Arial" w:hAnsi="Arial" w:cs="Arial"/>
          <w:b/>
          <w:sz w:val="22"/>
          <w:szCs w:val="22"/>
          <w:lang w:val="es-CO"/>
        </w:rPr>
      </w:pPr>
      <w:r w:rsidRPr="0014514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14514A" w:rsidTr="007452FA">
        <w:trPr>
          <w:jc w:val="center"/>
        </w:trPr>
        <w:tc>
          <w:tcPr>
            <w:tcW w:w="8215" w:type="dxa"/>
          </w:tcPr>
          <w:p w:rsidR="00BA6693" w:rsidRPr="0014514A" w:rsidRDefault="00BA6693" w:rsidP="004A758B">
            <w:pPr>
              <w:jc w:val="both"/>
              <w:rPr>
                <w:rFonts w:ascii="Arial" w:hAnsi="Arial" w:cs="Arial"/>
                <w:sz w:val="22"/>
                <w:szCs w:val="22"/>
                <w:lang w:val="es-CO"/>
              </w:rPr>
            </w:pPr>
          </w:p>
          <w:p w:rsidR="00BA6693" w:rsidRPr="0014514A" w:rsidRDefault="009C6F0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Entrega el bien o prestar el servicio con las características técnicas descritas y relacionadas en la orden contractual o contrato, así como en la solicitud de cotización y la oferta allegada por el CONTRATISTA</w:t>
            </w:r>
          </w:p>
          <w:p w:rsidR="009C6F01" w:rsidRPr="0014514A" w:rsidRDefault="009C6F0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Allegar oportunamente a la Oficina de Compras de la UDEC la documentación necesaria para suscribir y legalizar la Orden Contractual o contrato.</w:t>
            </w:r>
          </w:p>
          <w:p w:rsidR="009C6F01" w:rsidRPr="0014514A" w:rsidRDefault="009C6F0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Mantener estricta reserva y confidencialidad sobre la información que conozca por causa o con ocasión de la ejecución del objeto contractual.</w:t>
            </w:r>
          </w:p>
          <w:p w:rsidR="009C6F01" w:rsidRPr="0014514A" w:rsidRDefault="009C6F0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F43071" w:rsidRPr="0014514A" w:rsidRDefault="00F4307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Dar cumplimiento de sus obligaciones frente al Sistema de Seguridad Social Integral (salud, pensión y ARL) y parafiscales (cajas de compensación, Sena e ICBF) de conformidad con la legislación vigente</w:t>
            </w:r>
          </w:p>
          <w:p w:rsidR="00F43071" w:rsidRPr="0014514A" w:rsidRDefault="00F4307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Conocer, entender, comunicar y cumplir lo establecido en la Resolución 000050 de 2018 “Por la cual se establece la Política de tratamiento de Datos de los titulares de la Universidad de Cundinamarca”</w:t>
            </w:r>
          </w:p>
          <w:p w:rsidR="00F43071" w:rsidRPr="0014514A" w:rsidRDefault="00F4307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Mantener estricta reserva y confidencialidad sobre la información que conozca por causa o con ocasión de la ejecución del objeto contractual o Contrato</w:t>
            </w:r>
          </w:p>
          <w:p w:rsidR="00F43071" w:rsidRPr="0014514A" w:rsidRDefault="00F4307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F43071" w:rsidRPr="0014514A" w:rsidRDefault="00F4307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Conocer, entender, comunicar y cumplir lo establecido en la Resolución 187 de 2016 “Por la cual se crea y adopta la Política de Seguridad vial de la Universidad de Cundinamarca”.</w:t>
            </w:r>
          </w:p>
          <w:p w:rsidR="00F43071" w:rsidRPr="0014514A" w:rsidRDefault="00F43071" w:rsidP="009C6F01">
            <w:pPr>
              <w:pStyle w:val="Prrafodelista"/>
              <w:numPr>
                <w:ilvl w:val="0"/>
                <w:numId w:val="18"/>
              </w:numPr>
              <w:jc w:val="both"/>
              <w:rPr>
                <w:rFonts w:ascii="Arial" w:hAnsi="Arial" w:cs="Arial"/>
                <w:sz w:val="22"/>
                <w:szCs w:val="22"/>
                <w:lang w:val="es-CO"/>
              </w:rPr>
            </w:pPr>
            <w:r w:rsidRPr="0014514A">
              <w:rPr>
                <w:rFonts w:ascii="Arial" w:hAnsi="Arial" w:cs="Arial"/>
                <w:sz w:val="22"/>
                <w:szCs w:val="22"/>
              </w:rPr>
              <w:t>Conocer y dar estricto cumplimiento al Manual para contratistas, subcontratistas y proveedores de la Universidad de Cundinamarca (ATHM023).</w:t>
            </w:r>
          </w:p>
          <w:p w:rsidR="00F43071" w:rsidRPr="0014514A" w:rsidRDefault="00F43071" w:rsidP="00F43071">
            <w:pPr>
              <w:jc w:val="both"/>
              <w:rPr>
                <w:rFonts w:ascii="Arial" w:hAnsi="Arial" w:cs="Arial"/>
                <w:sz w:val="22"/>
                <w:szCs w:val="22"/>
                <w:lang w:val="es-CO"/>
              </w:rPr>
            </w:pPr>
          </w:p>
          <w:p w:rsidR="00F43071" w:rsidRPr="0014514A" w:rsidRDefault="00F43071" w:rsidP="00F43071">
            <w:pPr>
              <w:jc w:val="both"/>
              <w:rPr>
                <w:rFonts w:ascii="Arial" w:hAnsi="Arial" w:cs="Arial"/>
                <w:b/>
                <w:sz w:val="22"/>
                <w:szCs w:val="22"/>
                <w:lang w:val="es-CO"/>
              </w:rPr>
            </w:pPr>
            <w:r w:rsidRPr="0014514A">
              <w:rPr>
                <w:rFonts w:ascii="Arial" w:hAnsi="Arial" w:cs="Arial"/>
                <w:b/>
                <w:sz w:val="22"/>
                <w:szCs w:val="22"/>
                <w:lang w:val="es-CO"/>
              </w:rPr>
              <w:t>OBLIGACIONES ESPECIFICAS DEL CONTRATISTA:</w:t>
            </w:r>
          </w:p>
          <w:p w:rsidR="00F43071" w:rsidRPr="0014514A" w:rsidRDefault="00F43071"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Suministrar lo requerido por la Oficina Asesora de Comunicaciones.</w:t>
            </w:r>
          </w:p>
          <w:p w:rsidR="00F43071" w:rsidRPr="0014514A" w:rsidRDefault="00F43071"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No generar cambios ni ajustes al diseño remitidos por el Área de Diseño y Control Institucional.</w:t>
            </w:r>
          </w:p>
          <w:p w:rsidR="00F43071" w:rsidRPr="0014514A" w:rsidRDefault="004D7D3D"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Cumplir con la fecha de entrega pactada.</w:t>
            </w:r>
          </w:p>
          <w:p w:rsidR="004D7D3D" w:rsidRPr="0014514A" w:rsidRDefault="004D7D3D"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Hacer entrega de las mismas en los tiempos establecidos</w:t>
            </w:r>
            <w:r w:rsidR="002F3528" w:rsidRPr="0014514A">
              <w:rPr>
                <w:rFonts w:ascii="Arial" w:hAnsi="Arial" w:cs="Arial"/>
                <w:sz w:val="22"/>
                <w:szCs w:val="22"/>
              </w:rPr>
              <w:t>.</w:t>
            </w:r>
          </w:p>
          <w:p w:rsidR="002F3528" w:rsidRPr="0014514A" w:rsidRDefault="002F3528"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Obligaciones específicas para el seguimiento financiero y contable.</w:t>
            </w:r>
          </w:p>
          <w:p w:rsidR="002F3528" w:rsidRPr="0014514A" w:rsidRDefault="00E305B7"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 xml:space="preserve">No generar cambios ni ajustes </w:t>
            </w:r>
            <w:proofErr w:type="gramStart"/>
            <w:r w:rsidRPr="0014514A">
              <w:rPr>
                <w:rFonts w:ascii="Arial" w:hAnsi="Arial" w:cs="Arial"/>
                <w:sz w:val="22"/>
                <w:szCs w:val="22"/>
              </w:rPr>
              <w:t>a los diseño</w:t>
            </w:r>
            <w:proofErr w:type="gramEnd"/>
            <w:r w:rsidRPr="0014514A">
              <w:rPr>
                <w:rFonts w:ascii="Arial" w:hAnsi="Arial" w:cs="Arial"/>
                <w:sz w:val="22"/>
                <w:szCs w:val="22"/>
              </w:rPr>
              <w:t xml:space="preserve"> remitidos por el Área de Diseño y Control Institucional.</w:t>
            </w:r>
          </w:p>
          <w:p w:rsidR="00E305B7" w:rsidRPr="0014514A" w:rsidRDefault="00B02192"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Suministrar lo requerido por la Oficina Asesora de Comunicaciones.</w:t>
            </w:r>
          </w:p>
          <w:p w:rsidR="00B02192" w:rsidRPr="0014514A" w:rsidRDefault="00B02192"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Cumplir con la fecha de entrega pactada.</w:t>
            </w:r>
          </w:p>
          <w:p w:rsidR="00B02192" w:rsidRPr="0014514A" w:rsidRDefault="00B02192"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Hacer entrega del BIEN, SERVICIO u OBRA con las características técnicas descritas solicitadas y en cumplimiento de los estándares de calidad vigentes y las cantidades requeridas por la Oficina Asesora de Comunicaciones.</w:t>
            </w:r>
          </w:p>
          <w:p w:rsidR="00B02192" w:rsidRPr="0014514A" w:rsidRDefault="00B02192" w:rsidP="00F43071">
            <w:pPr>
              <w:pStyle w:val="Prrafodelista"/>
              <w:numPr>
                <w:ilvl w:val="0"/>
                <w:numId w:val="19"/>
              </w:numPr>
              <w:jc w:val="both"/>
              <w:rPr>
                <w:rFonts w:ascii="Arial" w:hAnsi="Arial" w:cs="Arial"/>
                <w:b/>
                <w:sz w:val="22"/>
                <w:szCs w:val="22"/>
                <w:lang w:val="es-CO"/>
              </w:rPr>
            </w:pPr>
            <w:r w:rsidRPr="0014514A">
              <w:rPr>
                <w:rFonts w:ascii="Arial" w:hAnsi="Arial" w:cs="Arial"/>
                <w:sz w:val="22"/>
                <w:szCs w:val="22"/>
              </w:rPr>
              <w:t>En caso de tener alguna devolución de ejemplares por defectos de fábrica, el contratista debe realizar el cambio cumpliendo con las especificaciones técnicas requeridas.</w:t>
            </w:r>
          </w:p>
          <w:p w:rsidR="00BA6693" w:rsidRPr="0014514A" w:rsidRDefault="00BA6693" w:rsidP="004A758B">
            <w:pPr>
              <w:jc w:val="both"/>
              <w:rPr>
                <w:rFonts w:ascii="Arial" w:hAnsi="Arial" w:cs="Arial"/>
                <w:sz w:val="22"/>
                <w:szCs w:val="22"/>
                <w:lang w:val="es-CO"/>
              </w:rPr>
            </w:pPr>
          </w:p>
        </w:tc>
      </w:tr>
    </w:tbl>
    <w:p w:rsidR="00BA6693" w:rsidRPr="0014514A" w:rsidRDefault="00BA6693" w:rsidP="004A758B">
      <w:pPr>
        <w:jc w:val="both"/>
        <w:rPr>
          <w:rFonts w:ascii="Arial" w:hAnsi="Arial" w:cs="Arial"/>
          <w:sz w:val="22"/>
          <w:szCs w:val="22"/>
          <w:lang w:val="es-CO"/>
        </w:rPr>
      </w:pPr>
    </w:p>
    <w:p w:rsidR="00BA6693" w:rsidRPr="0014514A" w:rsidRDefault="00BA6693" w:rsidP="004A758B">
      <w:pPr>
        <w:rPr>
          <w:rFonts w:ascii="Arial" w:hAnsi="Arial" w:cs="Arial"/>
          <w:b/>
          <w:sz w:val="22"/>
          <w:szCs w:val="22"/>
          <w:lang w:val="es-CO"/>
        </w:rPr>
      </w:pPr>
      <w:r w:rsidRPr="0014514A">
        <w:rPr>
          <w:rFonts w:ascii="Arial" w:hAnsi="Arial" w:cs="Arial"/>
          <w:b/>
          <w:sz w:val="22"/>
          <w:szCs w:val="22"/>
          <w:lang w:val="es-CO"/>
        </w:rPr>
        <w:t>8. GARANTÍAS (</w:t>
      </w:r>
      <w:r w:rsidRPr="0014514A">
        <w:rPr>
          <w:rFonts w:ascii="Arial" w:hAnsi="Arial" w:cs="Arial"/>
          <w:b/>
          <w:i/>
          <w:sz w:val="22"/>
          <w:szCs w:val="22"/>
          <w:lang w:val="es-CO"/>
        </w:rPr>
        <w:t>en caso de requerirse</w:t>
      </w:r>
      <w:r w:rsidRPr="0014514A">
        <w:rPr>
          <w:rFonts w:ascii="Arial" w:hAnsi="Arial" w:cs="Arial"/>
          <w:b/>
          <w:sz w:val="22"/>
          <w:szCs w:val="22"/>
          <w:lang w:val="es-CO"/>
        </w:rPr>
        <w:t>)</w:t>
      </w:r>
    </w:p>
    <w:p w:rsidR="00BA6693" w:rsidRPr="0014514A" w:rsidRDefault="00BA6693" w:rsidP="004A758B">
      <w:pPr>
        <w:pStyle w:val="Prrafodelista"/>
        <w:ind w:left="360" w:hanging="360"/>
        <w:rPr>
          <w:rFonts w:ascii="Arial" w:hAnsi="Arial" w:cs="Arial"/>
          <w:sz w:val="22"/>
          <w:szCs w:val="22"/>
          <w:lang w:val="es-CO"/>
        </w:rPr>
      </w:pPr>
      <w:r w:rsidRPr="0014514A">
        <w:rPr>
          <w:rFonts w:ascii="Arial" w:hAnsi="Arial" w:cs="Arial"/>
          <w:sz w:val="22"/>
          <w:szCs w:val="22"/>
          <w:lang w:val="es-CO"/>
        </w:rPr>
        <w:t>La Universidad de Cundinamarca exigirá póliza con las siguientes coberturas</w:t>
      </w:r>
    </w:p>
    <w:p w:rsidR="00BA6693" w:rsidRPr="0014514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245"/>
        <w:gridCol w:w="2091"/>
        <w:gridCol w:w="2091"/>
        <w:gridCol w:w="1834"/>
      </w:tblGrid>
      <w:tr w:rsidR="00BA6693" w:rsidRPr="0014514A" w:rsidTr="00602C58">
        <w:trPr>
          <w:trHeight w:val="436"/>
          <w:jc w:val="center"/>
        </w:trPr>
        <w:tc>
          <w:tcPr>
            <w:tcW w:w="2308" w:type="dxa"/>
            <w:vAlign w:val="center"/>
          </w:tcPr>
          <w:p w:rsidR="00BA6693" w:rsidRPr="0014514A" w:rsidRDefault="00BA6693" w:rsidP="004A758B">
            <w:pPr>
              <w:pStyle w:val="Prrafodelista"/>
              <w:ind w:left="0"/>
              <w:jc w:val="center"/>
              <w:rPr>
                <w:rFonts w:ascii="Arial" w:hAnsi="Arial" w:cs="Arial"/>
                <w:b/>
                <w:sz w:val="22"/>
                <w:szCs w:val="22"/>
                <w:lang w:val="es-CO"/>
              </w:rPr>
            </w:pPr>
            <w:r w:rsidRPr="0014514A">
              <w:rPr>
                <w:rFonts w:ascii="Arial" w:hAnsi="Arial" w:cs="Arial"/>
                <w:b/>
                <w:sz w:val="22"/>
                <w:szCs w:val="22"/>
                <w:lang w:val="es-CO"/>
              </w:rPr>
              <w:t>TOMADOR</w:t>
            </w:r>
          </w:p>
        </w:tc>
        <w:tc>
          <w:tcPr>
            <w:tcW w:w="2149" w:type="dxa"/>
            <w:vAlign w:val="center"/>
          </w:tcPr>
          <w:p w:rsidR="00BA6693" w:rsidRPr="0014514A" w:rsidRDefault="00BA6693" w:rsidP="004A758B">
            <w:pPr>
              <w:pStyle w:val="Prrafodelista"/>
              <w:ind w:left="0"/>
              <w:jc w:val="center"/>
              <w:rPr>
                <w:rFonts w:ascii="Arial" w:hAnsi="Arial" w:cs="Arial"/>
                <w:b/>
                <w:sz w:val="22"/>
                <w:szCs w:val="22"/>
                <w:lang w:val="es-CO"/>
              </w:rPr>
            </w:pPr>
            <w:r w:rsidRPr="0014514A">
              <w:rPr>
                <w:rFonts w:ascii="Arial" w:hAnsi="Arial" w:cs="Arial"/>
                <w:b/>
                <w:sz w:val="22"/>
                <w:szCs w:val="22"/>
                <w:lang w:val="es-CO"/>
              </w:rPr>
              <w:t>RIESGO ASEGURADO</w:t>
            </w:r>
          </w:p>
        </w:tc>
        <w:tc>
          <w:tcPr>
            <w:tcW w:w="2149" w:type="dxa"/>
            <w:vAlign w:val="center"/>
          </w:tcPr>
          <w:p w:rsidR="00BA6693" w:rsidRPr="0014514A" w:rsidRDefault="00BA6693" w:rsidP="004A758B">
            <w:pPr>
              <w:pStyle w:val="Prrafodelista"/>
              <w:ind w:left="0"/>
              <w:jc w:val="center"/>
              <w:rPr>
                <w:rFonts w:ascii="Arial" w:hAnsi="Arial" w:cs="Arial"/>
                <w:b/>
                <w:sz w:val="22"/>
                <w:szCs w:val="22"/>
                <w:lang w:val="es-CO"/>
              </w:rPr>
            </w:pPr>
            <w:r w:rsidRPr="0014514A">
              <w:rPr>
                <w:rFonts w:ascii="Arial" w:hAnsi="Arial" w:cs="Arial"/>
                <w:b/>
                <w:sz w:val="22"/>
                <w:szCs w:val="22"/>
                <w:lang w:val="es-CO"/>
              </w:rPr>
              <w:t>MONTO ASEGURADO</w:t>
            </w:r>
          </w:p>
        </w:tc>
        <w:tc>
          <w:tcPr>
            <w:tcW w:w="1906" w:type="dxa"/>
            <w:vAlign w:val="center"/>
          </w:tcPr>
          <w:p w:rsidR="00BA6693" w:rsidRPr="0014514A" w:rsidRDefault="00BA6693" w:rsidP="004A758B">
            <w:pPr>
              <w:pStyle w:val="Prrafodelista"/>
              <w:ind w:left="0"/>
              <w:jc w:val="center"/>
              <w:rPr>
                <w:rFonts w:ascii="Arial" w:hAnsi="Arial" w:cs="Arial"/>
                <w:b/>
                <w:sz w:val="22"/>
                <w:szCs w:val="22"/>
                <w:lang w:val="es-CO"/>
              </w:rPr>
            </w:pPr>
            <w:r w:rsidRPr="0014514A">
              <w:rPr>
                <w:rFonts w:ascii="Arial" w:hAnsi="Arial" w:cs="Arial"/>
                <w:b/>
                <w:sz w:val="22"/>
                <w:szCs w:val="22"/>
                <w:lang w:val="es-CO"/>
              </w:rPr>
              <w:t>VIGENCIA</w:t>
            </w:r>
          </w:p>
        </w:tc>
      </w:tr>
      <w:tr w:rsidR="00BA6693" w:rsidRPr="0014514A" w:rsidTr="00602C58">
        <w:trPr>
          <w:trHeight w:val="205"/>
          <w:jc w:val="center"/>
        </w:trPr>
        <w:tc>
          <w:tcPr>
            <w:tcW w:w="2308" w:type="dxa"/>
          </w:tcPr>
          <w:p w:rsidR="00BA6693" w:rsidRPr="0014514A" w:rsidRDefault="00BA6693" w:rsidP="004A758B">
            <w:pPr>
              <w:pStyle w:val="Prrafodelista"/>
              <w:ind w:left="0"/>
              <w:rPr>
                <w:rFonts w:ascii="Arial" w:hAnsi="Arial" w:cs="Arial"/>
                <w:sz w:val="22"/>
                <w:szCs w:val="22"/>
                <w:lang w:val="es-CO"/>
              </w:rPr>
            </w:pPr>
            <w:r w:rsidRPr="0014514A">
              <w:rPr>
                <w:rFonts w:ascii="Arial" w:hAnsi="Arial" w:cs="Arial"/>
                <w:sz w:val="22"/>
                <w:szCs w:val="22"/>
                <w:lang w:val="es-CO"/>
              </w:rPr>
              <w:t>CONTRATISTA</w:t>
            </w:r>
          </w:p>
        </w:tc>
        <w:tc>
          <w:tcPr>
            <w:tcW w:w="2149" w:type="dxa"/>
          </w:tcPr>
          <w:p w:rsidR="00BA6693" w:rsidRPr="0014514A" w:rsidRDefault="001F51A2" w:rsidP="004A758B">
            <w:pPr>
              <w:pStyle w:val="Prrafodelista"/>
              <w:ind w:left="0"/>
              <w:rPr>
                <w:rFonts w:ascii="Arial" w:hAnsi="Arial" w:cs="Arial"/>
                <w:sz w:val="22"/>
                <w:szCs w:val="22"/>
                <w:lang w:val="es-CO"/>
              </w:rPr>
            </w:pPr>
            <w:r w:rsidRPr="0014514A">
              <w:rPr>
                <w:rFonts w:ascii="Arial" w:hAnsi="Arial" w:cs="Arial"/>
                <w:sz w:val="22"/>
                <w:szCs w:val="22"/>
                <w:lang w:val="es-CO"/>
              </w:rPr>
              <w:t xml:space="preserve">Calidad de los bienes </w:t>
            </w:r>
          </w:p>
        </w:tc>
        <w:tc>
          <w:tcPr>
            <w:tcW w:w="2149" w:type="dxa"/>
          </w:tcPr>
          <w:p w:rsidR="00BA6693" w:rsidRPr="0014514A" w:rsidRDefault="001F51A2" w:rsidP="004A758B">
            <w:pPr>
              <w:pStyle w:val="Prrafodelista"/>
              <w:ind w:left="0"/>
              <w:rPr>
                <w:rFonts w:ascii="Arial" w:hAnsi="Arial" w:cs="Arial"/>
                <w:sz w:val="22"/>
                <w:szCs w:val="22"/>
                <w:lang w:val="es-CO"/>
              </w:rPr>
            </w:pPr>
            <w:r w:rsidRPr="0014514A">
              <w:rPr>
                <w:rFonts w:ascii="Arial" w:hAnsi="Arial" w:cs="Arial"/>
                <w:sz w:val="22"/>
                <w:szCs w:val="22"/>
                <w:lang w:val="es-CO"/>
              </w:rPr>
              <w:t>50%</w:t>
            </w:r>
          </w:p>
        </w:tc>
        <w:tc>
          <w:tcPr>
            <w:tcW w:w="1906" w:type="dxa"/>
          </w:tcPr>
          <w:p w:rsidR="00BA6693" w:rsidRPr="0014514A" w:rsidRDefault="00BA6693" w:rsidP="004A758B">
            <w:pPr>
              <w:pStyle w:val="Prrafodelista"/>
              <w:ind w:left="0"/>
              <w:rPr>
                <w:rFonts w:ascii="Arial" w:hAnsi="Arial" w:cs="Arial"/>
                <w:sz w:val="22"/>
                <w:szCs w:val="22"/>
                <w:lang w:val="es-CO"/>
              </w:rPr>
            </w:pPr>
          </w:p>
        </w:tc>
      </w:tr>
      <w:tr w:rsidR="00BA6693" w:rsidRPr="0014514A" w:rsidTr="00602C58">
        <w:trPr>
          <w:trHeight w:val="218"/>
          <w:jc w:val="center"/>
        </w:trPr>
        <w:tc>
          <w:tcPr>
            <w:tcW w:w="2308" w:type="dxa"/>
          </w:tcPr>
          <w:p w:rsidR="00BA6693" w:rsidRPr="0014514A" w:rsidRDefault="00BA6693" w:rsidP="004A758B">
            <w:pPr>
              <w:pStyle w:val="Prrafodelista"/>
              <w:ind w:left="0"/>
              <w:rPr>
                <w:rFonts w:ascii="Arial" w:hAnsi="Arial" w:cs="Arial"/>
                <w:sz w:val="22"/>
                <w:szCs w:val="22"/>
                <w:lang w:val="es-CO"/>
              </w:rPr>
            </w:pPr>
            <w:r w:rsidRPr="0014514A">
              <w:rPr>
                <w:rFonts w:ascii="Arial" w:hAnsi="Arial" w:cs="Arial"/>
                <w:sz w:val="22"/>
                <w:szCs w:val="22"/>
                <w:lang w:val="es-CO"/>
              </w:rPr>
              <w:t>CONTRATISTA</w:t>
            </w:r>
          </w:p>
        </w:tc>
        <w:tc>
          <w:tcPr>
            <w:tcW w:w="2149" w:type="dxa"/>
          </w:tcPr>
          <w:p w:rsidR="00BA6693" w:rsidRPr="0014514A" w:rsidRDefault="001F51A2" w:rsidP="004A758B">
            <w:pPr>
              <w:pStyle w:val="Prrafodelista"/>
              <w:ind w:left="0"/>
              <w:rPr>
                <w:rFonts w:ascii="Arial" w:hAnsi="Arial" w:cs="Arial"/>
                <w:sz w:val="22"/>
                <w:szCs w:val="22"/>
                <w:lang w:val="es-CO"/>
              </w:rPr>
            </w:pPr>
            <w:r w:rsidRPr="0014514A">
              <w:rPr>
                <w:rFonts w:ascii="Arial" w:hAnsi="Arial" w:cs="Arial"/>
                <w:sz w:val="22"/>
                <w:szCs w:val="22"/>
                <w:lang w:val="es-CO"/>
              </w:rPr>
              <w:t>Cumplimiento  del Contrato</w:t>
            </w:r>
          </w:p>
        </w:tc>
        <w:tc>
          <w:tcPr>
            <w:tcW w:w="2149" w:type="dxa"/>
          </w:tcPr>
          <w:p w:rsidR="00BA6693" w:rsidRPr="0014514A" w:rsidRDefault="001F51A2" w:rsidP="004A758B">
            <w:pPr>
              <w:pStyle w:val="Prrafodelista"/>
              <w:ind w:left="0"/>
              <w:rPr>
                <w:rFonts w:ascii="Arial" w:hAnsi="Arial" w:cs="Arial"/>
                <w:sz w:val="22"/>
                <w:szCs w:val="22"/>
                <w:lang w:val="es-CO"/>
              </w:rPr>
            </w:pPr>
            <w:r w:rsidRPr="0014514A">
              <w:rPr>
                <w:rFonts w:ascii="Arial" w:hAnsi="Arial" w:cs="Arial"/>
                <w:sz w:val="22"/>
                <w:szCs w:val="22"/>
                <w:lang w:val="es-CO"/>
              </w:rPr>
              <w:t>30%</w:t>
            </w:r>
          </w:p>
        </w:tc>
        <w:tc>
          <w:tcPr>
            <w:tcW w:w="1906" w:type="dxa"/>
          </w:tcPr>
          <w:p w:rsidR="00BA6693" w:rsidRPr="0014514A" w:rsidRDefault="00BA6693" w:rsidP="004A758B">
            <w:pPr>
              <w:pStyle w:val="Prrafodelista"/>
              <w:ind w:left="0"/>
              <w:rPr>
                <w:rFonts w:ascii="Arial" w:hAnsi="Arial" w:cs="Arial"/>
                <w:sz w:val="22"/>
                <w:szCs w:val="22"/>
                <w:lang w:val="es-CO"/>
              </w:rPr>
            </w:pPr>
          </w:p>
        </w:tc>
      </w:tr>
      <w:tr w:rsidR="00BA6693" w:rsidRPr="0014514A" w:rsidTr="00602C58">
        <w:trPr>
          <w:trHeight w:val="205"/>
          <w:jc w:val="center"/>
        </w:trPr>
        <w:tc>
          <w:tcPr>
            <w:tcW w:w="2308" w:type="dxa"/>
          </w:tcPr>
          <w:p w:rsidR="00BA6693" w:rsidRPr="0014514A" w:rsidRDefault="00BA6693" w:rsidP="004A758B">
            <w:pPr>
              <w:pStyle w:val="Prrafodelista"/>
              <w:ind w:left="0"/>
              <w:rPr>
                <w:rFonts w:ascii="Arial" w:hAnsi="Arial" w:cs="Arial"/>
                <w:sz w:val="22"/>
                <w:szCs w:val="22"/>
                <w:lang w:val="es-CO"/>
              </w:rPr>
            </w:pPr>
          </w:p>
        </w:tc>
        <w:tc>
          <w:tcPr>
            <w:tcW w:w="2149" w:type="dxa"/>
          </w:tcPr>
          <w:p w:rsidR="00BA6693" w:rsidRPr="0014514A" w:rsidRDefault="00BA6693" w:rsidP="004A758B">
            <w:pPr>
              <w:pStyle w:val="Prrafodelista"/>
              <w:ind w:left="0"/>
              <w:rPr>
                <w:rFonts w:ascii="Arial" w:hAnsi="Arial" w:cs="Arial"/>
                <w:sz w:val="22"/>
                <w:szCs w:val="22"/>
                <w:lang w:val="es-CO"/>
              </w:rPr>
            </w:pPr>
          </w:p>
        </w:tc>
        <w:tc>
          <w:tcPr>
            <w:tcW w:w="2149" w:type="dxa"/>
          </w:tcPr>
          <w:p w:rsidR="00BA6693" w:rsidRPr="0014514A" w:rsidRDefault="00BA6693" w:rsidP="004A758B">
            <w:pPr>
              <w:pStyle w:val="Prrafodelista"/>
              <w:ind w:left="0"/>
              <w:rPr>
                <w:rFonts w:ascii="Arial" w:hAnsi="Arial" w:cs="Arial"/>
                <w:sz w:val="22"/>
                <w:szCs w:val="22"/>
                <w:lang w:val="es-CO"/>
              </w:rPr>
            </w:pPr>
          </w:p>
        </w:tc>
        <w:tc>
          <w:tcPr>
            <w:tcW w:w="1906" w:type="dxa"/>
          </w:tcPr>
          <w:p w:rsidR="00BA6693" w:rsidRPr="0014514A" w:rsidRDefault="00BA6693" w:rsidP="004A758B">
            <w:pPr>
              <w:pStyle w:val="Prrafodelista"/>
              <w:ind w:left="0"/>
              <w:rPr>
                <w:rFonts w:ascii="Arial" w:hAnsi="Arial" w:cs="Arial"/>
                <w:sz w:val="22"/>
                <w:szCs w:val="22"/>
                <w:lang w:val="es-CO"/>
              </w:rPr>
            </w:pPr>
          </w:p>
        </w:tc>
      </w:tr>
      <w:tr w:rsidR="00BA6693" w:rsidRPr="0014514A" w:rsidTr="00602C58">
        <w:trPr>
          <w:trHeight w:val="231"/>
          <w:jc w:val="center"/>
        </w:trPr>
        <w:tc>
          <w:tcPr>
            <w:tcW w:w="2308" w:type="dxa"/>
          </w:tcPr>
          <w:p w:rsidR="00BA6693" w:rsidRPr="0014514A" w:rsidRDefault="00BA6693" w:rsidP="004A758B">
            <w:pPr>
              <w:pStyle w:val="Prrafodelista"/>
              <w:ind w:left="0"/>
              <w:rPr>
                <w:rFonts w:ascii="Arial" w:hAnsi="Arial" w:cs="Arial"/>
                <w:sz w:val="22"/>
                <w:szCs w:val="22"/>
                <w:lang w:val="es-CO"/>
              </w:rPr>
            </w:pPr>
          </w:p>
        </w:tc>
        <w:tc>
          <w:tcPr>
            <w:tcW w:w="2149" w:type="dxa"/>
          </w:tcPr>
          <w:p w:rsidR="00BA6693" w:rsidRPr="0014514A" w:rsidRDefault="00BA6693" w:rsidP="004A758B">
            <w:pPr>
              <w:pStyle w:val="Prrafodelista"/>
              <w:ind w:left="0"/>
              <w:rPr>
                <w:rFonts w:ascii="Arial" w:hAnsi="Arial" w:cs="Arial"/>
                <w:sz w:val="22"/>
                <w:szCs w:val="22"/>
                <w:lang w:val="es-CO"/>
              </w:rPr>
            </w:pPr>
          </w:p>
        </w:tc>
        <w:tc>
          <w:tcPr>
            <w:tcW w:w="2149" w:type="dxa"/>
          </w:tcPr>
          <w:p w:rsidR="00BA6693" w:rsidRPr="0014514A" w:rsidRDefault="00BA6693" w:rsidP="004A758B">
            <w:pPr>
              <w:pStyle w:val="Prrafodelista"/>
              <w:ind w:left="0"/>
              <w:rPr>
                <w:rFonts w:ascii="Arial" w:hAnsi="Arial" w:cs="Arial"/>
                <w:sz w:val="22"/>
                <w:szCs w:val="22"/>
                <w:lang w:val="es-CO"/>
              </w:rPr>
            </w:pPr>
          </w:p>
        </w:tc>
        <w:tc>
          <w:tcPr>
            <w:tcW w:w="1906" w:type="dxa"/>
          </w:tcPr>
          <w:p w:rsidR="00BA6693" w:rsidRPr="0014514A" w:rsidRDefault="00BA6693" w:rsidP="004A758B">
            <w:pPr>
              <w:pStyle w:val="Prrafodelista"/>
              <w:ind w:left="0"/>
              <w:rPr>
                <w:rFonts w:ascii="Arial" w:hAnsi="Arial" w:cs="Arial"/>
                <w:sz w:val="22"/>
                <w:szCs w:val="22"/>
                <w:lang w:val="es-CO"/>
              </w:rPr>
            </w:pPr>
          </w:p>
        </w:tc>
      </w:tr>
    </w:tbl>
    <w:p w:rsidR="00BA6693" w:rsidRPr="0014514A" w:rsidRDefault="00BA6693" w:rsidP="004A758B">
      <w:pPr>
        <w:pStyle w:val="Prrafodelista"/>
        <w:ind w:left="360" w:hanging="862"/>
        <w:rPr>
          <w:rFonts w:ascii="Arial" w:hAnsi="Arial" w:cs="Arial"/>
          <w:sz w:val="22"/>
          <w:szCs w:val="22"/>
          <w:lang w:val="es-CO"/>
        </w:rPr>
      </w:pPr>
    </w:p>
    <w:p w:rsidR="00BA6693" w:rsidRPr="0014514A" w:rsidRDefault="00BA6693" w:rsidP="004A758B">
      <w:pPr>
        <w:pStyle w:val="Prrafodelista"/>
        <w:ind w:left="0"/>
        <w:jc w:val="both"/>
        <w:rPr>
          <w:rFonts w:ascii="Arial" w:hAnsi="Arial" w:cs="Arial"/>
          <w:sz w:val="22"/>
          <w:szCs w:val="22"/>
          <w:lang w:val="es-CO"/>
        </w:rPr>
      </w:pPr>
      <w:r w:rsidRPr="0014514A">
        <w:rPr>
          <w:rFonts w:ascii="Arial" w:hAnsi="Arial" w:cs="Arial"/>
          <w:b/>
          <w:sz w:val="22"/>
          <w:szCs w:val="22"/>
          <w:lang w:val="es-CO"/>
        </w:rPr>
        <w:t>Nota Aclaratoria</w:t>
      </w:r>
      <w:r w:rsidRPr="0014514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14514A" w:rsidRDefault="00BA6693" w:rsidP="004A758B">
      <w:pPr>
        <w:jc w:val="both"/>
        <w:rPr>
          <w:rFonts w:ascii="Arial" w:hAnsi="Arial" w:cs="Arial"/>
          <w:sz w:val="22"/>
          <w:szCs w:val="22"/>
          <w:lang w:val="es-CO"/>
        </w:rPr>
      </w:pPr>
    </w:p>
    <w:p w:rsidR="00BA6693" w:rsidRPr="0014514A" w:rsidRDefault="00BA6693" w:rsidP="004A758B">
      <w:pPr>
        <w:rPr>
          <w:rFonts w:ascii="Arial" w:hAnsi="Arial" w:cs="Arial"/>
          <w:b/>
          <w:sz w:val="22"/>
          <w:szCs w:val="22"/>
          <w:lang w:val="es-CO"/>
        </w:rPr>
      </w:pPr>
      <w:r w:rsidRPr="0014514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14514A" w:rsidTr="007452FA">
        <w:trPr>
          <w:jc w:val="center"/>
        </w:trPr>
        <w:tc>
          <w:tcPr>
            <w:tcW w:w="8215" w:type="dxa"/>
          </w:tcPr>
          <w:p w:rsidR="00BA6693" w:rsidRPr="0014514A" w:rsidRDefault="00BA6693" w:rsidP="004A758B">
            <w:pPr>
              <w:rPr>
                <w:rFonts w:ascii="Arial" w:hAnsi="Arial" w:cs="Arial"/>
                <w:sz w:val="22"/>
                <w:szCs w:val="22"/>
                <w:lang w:val="es-CO"/>
              </w:rPr>
            </w:pPr>
          </w:p>
          <w:p w:rsidR="00BA6693" w:rsidRPr="0014514A" w:rsidRDefault="00FE08AD" w:rsidP="004A758B">
            <w:pPr>
              <w:rPr>
                <w:rFonts w:ascii="Arial" w:hAnsi="Arial" w:cs="Arial"/>
                <w:sz w:val="22"/>
                <w:szCs w:val="22"/>
                <w:lang w:val="es-CO"/>
              </w:rPr>
            </w:pPr>
            <w:r w:rsidRPr="0014514A">
              <w:rPr>
                <w:rFonts w:ascii="Arial" w:hAnsi="Arial" w:cs="Arial"/>
                <w:sz w:val="22"/>
                <w:szCs w:val="22"/>
                <w:lang w:val="es-CO"/>
              </w:rPr>
              <w:t>Único pago a la entrega de los elementos.</w:t>
            </w:r>
          </w:p>
          <w:p w:rsidR="00BA6693" w:rsidRPr="0014514A" w:rsidRDefault="00BA6693" w:rsidP="004A758B">
            <w:pPr>
              <w:rPr>
                <w:rFonts w:ascii="Arial" w:hAnsi="Arial" w:cs="Arial"/>
                <w:sz w:val="22"/>
                <w:szCs w:val="22"/>
                <w:lang w:val="es-CO"/>
              </w:rPr>
            </w:pPr>
          </w:p>
        </w:tc>
      </w:tr>
    </w:tbl>
    <w:p w:rsidR="00BA6693" w:rsidRPr="0014514A" w:rsidRDefault="00BA6693" w:rsidP="004A758B">
      <w:pPr>
        <w:jc w:val="both"/>
        <w:rPr>
          <w:rFonts w:ascii="Arial" w:hAnsi="Arial" w:cs="Arial"/>
          <w:sz w:val="22"/>
          <w:szCs w:val="22"/>
          <w:lang w:val="es-CO"/>
        </w:rPr>
      </w:pPr>
    </w:p>
    <w:p w:rsidR="00BA6693" w:rsidRPr="0014514A" w:rsidRDefault="00BA6693" w:rsidP="004A758B">
      <w:pPr>
        <w:pStyle w:val="Prrafodelista"/>
        <w:ind w:left="0"/>
        <w:rPr>
          <w:rFonts w:ascii="Arial" w:hAnsi="Arial" w:cs="Arial"/>
          <w:b/>
          <w:sz w:val="22"/>
          <w:szCs w:val="22"/>
          <w:lang w:val="es-CO"/>
        </w:rPr>
      </w:pPr>
      <w:r w:rsidRPr="0014514A">
        <w:rPr>
          <w:rFonts w:ascii="Arial" w:hAnsi="Arial" w:cs="Arial"/>
          <w:b/>
          <w:sz w:val="22"/>
          <w:szCs w:val="22"/>
          <w:lang w:val="es-CO"/>
        </w:rPr>
        <w:t>10. GASTOS A CARGO DEL CONTRATISTA</w:t>
      </w:r>
    </w:p>
    <w:p w:rsidR="00BA6693" w:rsidRPr="0014514A" w:rsidRDefault="00BA6693" w:rsidP="004A758B">
      <w:pPr>
        <w:pStyle w:val="Prrafodelista"/>
        <w:ind w:left="0"/>
        <w:jc w:val="both"/>
        <w:rPr>
          <w:rFonts w:ascii="Arial" w:hAnsi="Arial" w:cs="Arial"/>
          <w:sz w:val="22"/>
          <w:szCs w:val="22"/>
          <w:lang w:val="es-CO"/>
        </w:rPr>
      </w:pPr>
      <w:r w:rsidRPr="0014514A">
        <w:rPr>
          <w:rFonts w:ascii="Arial" w:hAnsi="Arial" w:cs="Arial"/>
          <w:sz w:val="22"/>
          <w:szCs w:val="22"/>
          <w:lang w:val="es-CO"/>
        </w:rPr>
        <w:t>El Contratista asumirá los gastos que se relacionan a continuación:</w:t>
      </w:r>
    </w:p>
    <w:p w:rsidR="004A758B" w:rsidRPr="0014514A" w:rsidRDefault="004A758B" w:rsidP="004A758B">
      <w:pPr>
        <w:pStyle w:val="Prrafodelista"/>
        <w:ind w:left="0"/>
        <w:jc w:val="both"/>
        <w:rPr>
          <w:rFonts w:ascii="Arial" w:hAnsi="Arial" w:cs="Arial"/>
          <w:sz w:val="22"/>
          <w:szCs w:val="22"/>
          <w:lang w:val="es-CO"/>
        </w:rPr>
      </w:pPr>
    </w:p>
    <w:p w:rsidR="00BA6693" w:rsidRPr="0014514A" w:rsidRDefault="00BA6693" w:rsidP="004A758B">
      <w:pPr>
        <w:pStyle w:val="Prrafodelista"/>
        <w:ind w:left="0"/>
        <w:jc w:val="both"/>
        <w:rPr>
          <w:rFonts w:ascii="Arial" w:hAnsi="Arial" w:cs="Arial"/>
          <w:sz w:val="22"/>
          <w:szCs w:val="22"/>
          <w:lang w:val="es-CO"/>
        </w:rPr>
      </w:pPr>
      <w:r w:rsidRPr="0014514A">
        <w:rPr>
          <w:rFonts w:ascii="Arial" w:hAnsi="Arial" w:cs="Arial"/>
          <w:sz w:val="22"/>
          <w:szCs w:val="22"/>
          <w:lang w:val="es-CO"/>
        </w:rPr>
        <w:lastRenderedPageBreak/>
        <w:t>a) Las pólizas citadas en el contrato, o las que surjan en ocasión del mismo (Se exigirán pólizas a partir de 50 S.M.L.M.V.), exceptuando obras.</w:t>
      </w:r>
    </w:p>
    <w:p w:rsidR="004A758B" w:rsidRPr="0014514A" w:rsidRDefault="004A758B" w:rsidP="004A758B">
      <w:pPr>
        <w:pStyle w:val="Prrafodelista"/>
        <w:ind w:left="0"/>
        <w:jc w:val="both"/>
        <w:rPr>
          <w:rFonts w:ascii="Arial" w:hAnsi="Arial" w:cs="Arial"/>
          <w:sz w:val="22"/>
          <w:szCs w:val="22"/>
          <w:lang w:val="es-CO"/>
        </w:rPr>
      </w:pPr>
    </w:p>
    <w:p w:rsidR="00BA6693" w:rsidRPr="0014514A" w:rsidRDefault="00BA6693" w:rsidP="004A758B">
      <w:pPr>
        <w:pStyle w:val="Prrafodelista"/>
        <w:ind w:left="0"/>
        <w:jc w:val="both"/>
        <w:rPr>
          <w:rFonts w:ascii="Arial" w:hAnsi="Arial" w:cs="Arial"/>
          <w:sz w:val="22"/>
          <w:szCs w:val="22"/>
          <w:lang w:val="es-CO"/>
        </w:rPr>
      </w:pPr>
      <w:r w:rsidRPr="0014514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14514A" w:rsidRDefault="00BA6693" w:rsidP="004A758B">
      <w:pPr>
        <w:pStyle w:val="Prrafodelista"/>
        <w:ind w:left="0"/>
        <w:rPr>
          <w:rFonts w:ascii="Arial" w:hAnsi="Arial" w:cs="Arial"/>
          <w:b/>
          <w:sz w:val="22"/>
          <w:szCs w:val="22"/>
          <w:lang w:val="es-CO"/>
        </w:rPr>
      </w:pPr>
    </w:p>
    <w:p w:rsidR="00BA6693" w:rsidRPr="0014514A" w:rsidRDefault="00BA6693" w:rsidP="004A758B">
      <w:pPr>
        <w:pStyle w:val="Prrafodelista"/>
        <w:ind w:left="0"/>
        <w:rPr>
          <w:rFonts w:ascii="Arial" w:hAnsi="Arial" w:cs="Arial"/>
          <w:b/>
          <w:sz w:val="22"/>
          <w:szCs w:val="22"/>
          <w:lang w:val="es-CO"/>
        </w:rPr>
      </w:pPr>
      <w:r w:rsidRPr="0014514A">
        <w:rPr>
          <w:rFonts w:ascii="Arial" w:hAnsi="Arial" w:cs="Arial"/>
          <w:b/>
          <w:sz w:val="22"/>
          <w:szCs w:val="22"/>
          <w:lang w:val="es-CO"/>
        </w:rPr>
        <w:t>11. PRESENTACIÓN</w:t>
      </w:r>
    </w:p>
    <w:p w:rsidR="00BA6693" w:rsidRPr="0014514A" w:rsidRDefault="00BA6693" w:rsidP="004A758B">
      <w:pPr>
        <w:pStyle w:val="Cuerpo"/>
        <w:ind w:left="142" w:hanging="142"/>
        <w:rPr>
          <w:rStyle w:val="apple-converted-space"/>
          <w:rFonts w:ascii="Arial" w:eastAsia="Arial" w:hAnsi="Arial" w:cs="Arial"/>
          <w:bCs/>
          <w:sz w:val="22"/>
          <w:szCs w:val="22"/>
          <w:lang w:val="es-CO"/>
        </w:rPr>
      </w:pPr>
      <w:r w:rsidRPr="0014514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14514A" w:rsidRDefault="00BA6693" w:rsidP="004A758B">
      <w:pPr>
        <w:pStyle w:val="Cuerpo"/>
        <w:ind w:left="142" w:hanging="142"/>
        <w:rPr>
          <w:rStyle w:val="apple-converted-space"/>
          <w:rFonts w:ascii="Arial" w:eastAsia="Arial" w:hAnsi="Arial" w:cs="Arial"/>
          <w:bCs/>
          <w:sz w:val="22"/>
          <w:szCs w:val="22"/>
          <w:lang w:val="es-CO"/>
        </w:rPr>
      </w:pPr>
    </w:p>
    <w:p w:rsidR="00BA6693" w:rsidRPr="0014514A" w:rsidRDefault="00BA6693" w:rsidP="004A758B">
      <w:pPr>
        <w:pStyle w:val="Prrafodelista"/>
        <w:numPr>
          <w:ilvl w:val="0"/>
          <w:numId w:val="14"/>
        </w:numPr>
        <w:ind w:left="426" w:hanging="426"/>
        <w:jc w:val="both"/>
        <w:rPr>
          <w:rFonts w:ascii="Arial" w:hAnsi="Arial" w:cs="Arial"/>
          <w:sz w:val="22"/>
          <w:szCs w:val="22"/>
          <w:lang w:val="es-CO"/>
        </w:rPr>
      </w:pPr>
      <w:r w:rsidRPr="0014514A">
        <w:rPr>
          <w:rFonts w:ascii="Arial" w:hAnsi="Arial" w:cs="Arial"/>
          <w:sz w:val="22"/>
          <w:szCs w:val="22"/>
          <w:lang w:val="es-CO"/>
        </w:rPr>
        <w:t>Anexar Copia del Rut actualizado</w:t>
      </w:r>
    </w:p>
    <w:p w:rsidR="00BA6693" w:rsidRPr="0014514A" w:rsidRDefault="00BA6693" w:rsidP="004A758B">
      <w:pPr>
        <w:pStyle w:val="Prrafodelista"/>
        <w:numPr>
          <w:ilvl w:val="0"/>
          <w:numId w:val="14"/>
        </w:numPr>
        <w:ind w:left="426" w:hanging="426"/>
        <w:jc w:val="both"/>
        <w:rPr>
          <w:rFonts w:ascii="Arial" w:hAnsi="Arial" w:cs="Arial"/>
          <w:sz w:val="22"/>
          <w:szCs w:val="22"/>
          <w:lang w:val="es-CO"/>
        </w:rPr>
      </w:pPr>
      <w:r w:rsidRPr="0014514A">
        <w:rPr>
          <w:rFonts w:ascii="Arial" w:hAnsi="Arial" w:cs="Arial"/>
          <w:sz w:val="22"/>
          <w:szCs w:val="22"/>
          <w:lang w:val="es-CO"/>
        </w:rPr>
        <w:t>Diligenciar Anexo 1 – Compromiso anticorrupción</w:t>
      </w:r>
    </w:p>
    <w:p w:rsidR="00BA6693" w:rsidRPr="0014514A" w:rsidRDefault="00BA6693" w:rsidP="004A758B">
      <w:pPr>
        <w:pStyle w:val="Prrafodelista"/>
        <w:numPr>
          <w:ilvl w:val="0"/>
          <w:numId w:val="14"/>
        </w:numPr>
        <w:ind w:left="426" w:hanging="426"/>
        <w:jc w:val="both"/>
        <w:rPr>
          <w:rFonts w:ascii="Arial" w:hAnsi="Arial" w:cs="Arial"/>
          <w:sz w:val="22"/>
          <w:szCs w:val="22"/>
          <w:lang w:val="es-CO"/>
        </w:rPr>
      </w:pPr>
      <w:r w:rsidRPr="0014514A">
        <w:rPr>
          <w:rFonts w:ascii="Arial" w:hAnsi="Arial" w:cs="Arial"/>
          <w:sz w:val="22"/>
          <w:szCs w:val="22"/>
          <w:lang w:val="es-CO"/>
        </w:rPr>
        <w:t xml:space="preserve">Diligenciar Anexo 2- Certificado y compromiso de cumplimiento del Sistema de Gestión de la Seguridad y Salud en el </w:t>
      </w:r>
      <w:proofErr w:type="gramStart"/>
      <w:r w:rsidRPr="0014514A">
        <w:rPr>
          <w:rFonts w:ascii="Arial" w:hAnsi="Arial" w:cs="Arial"/>
          <w:sz w:val="22"/>
          <w:szCs w:val="22"/>
          <w:lang w:val="es-CO"/>
        </w:rPr>
        <w:t>Trabajo  (</w:t>
      </w:r>
      <w:proofErr w:type="gramEnd"/>
      <w:r w:rsidRPr="0014514A">
        <w:rPr>
          <w:rFonts w:ascii="Arial" w:hAnsi="Arial" w:cs="Arial"/>
          <w:sz w:val="22"/>
          <w:szCs w:val="22"/>
          <w:lang w:val="es-CO"/>
        </w:rPr>
        <w:t>SG-SST)</w:t>
      </w:r>
    </w:p>
    <w:p w:rsidR="00BA6693" w:rsidRPr="0014514A" w:rsidRDefault="00BA6693" w:rsidP="004A758B">
      <w:pPr>
        <w:pStyle w:val="Prrafodelista"/>
        <w:numPr>
          <w:ilvl w:val="0"/>
          <w:numId w:val="14"/>
        </w:numPr>
        <w:ind w:left="426" w:hanging="426"/>
        <w:jc w:val="both"/>
        <w:rPr>
          <w:rFonts w:ascii="Arial" w:hAnsi="Arial" w:cs="Arial"/>
          <w:sz w:val="22"/>
          <w:szCs w:val="22"/>
          <w:lang w:val="es-CO"/>
        </w:rPr>
      </w:pPr>
      <w:r w:rsidRPr="0014514A">
        <w:rPr>
          <w:rFonts w:ascii="Arial" w:hAnsi="Arial" w:cs="Arial"/>
          <w:sz w:val="22"/>
          <w:szCs w:val="22"/>
          <w:lang w:val="es-CO"/>
        </w:rPr>
        <w:t>Diligenciar Anexo 3 - Compromiso de buenas prácticas ambientales</w:t>
      </w:r>
    </w:p>
    <w:p w:rsidR="00BA6693" w:rsidRPr="0014514A" w:rsidRDefault="00BA6693" w:rsidP="004A758B">
      <w:pPr>
        <w:pStyle w:val="Prrafodelista"/>
        <w:numPr>
          <w:ilvl w:val="0"/>
          <w:numId w:val="14"/>
        </w:numPr>
        <w:ind w:left="426" w:hanging="426"/>
        <w:jc w:val="both"/>
        <w:rPr>
          <w:rFonts w:ascii="Arial" w:hAnsi="Arial" w:cs="Arial"/>
          <w:sz w:val="22"/>
          <w:szCs w:val="22"/>
          <w:lang w:val="es-CO"/>
        </w:rPr>
      </w:pPr>
      <w:r w:rsidRPr="0014514A">
        <w:rPr>
          <w:rFonts w:ascii="Arial" w:hAnsi="Arial" w:cs="Arial"/>
          <w:sz w:val="22"/>
          <w:szCs w:val="22"/>
          <w:lang w:val="es-CO"/>
        </w:rPr>
        <w:t>Diligenciar Anexo 4 – Acuerdo de confidencialidad</w:t>
      </w:r>
    </w:p>
    <w:p w:rsidR="00BA6693" w:rsidRPr="0014514A" w:rsidRDefault="00BA6693" w:rsidP="004A758B">
      <w:pPr>
        <w:pStyle w:val="Prrafodelista"/>
        <w:numPr>
          <w:ilvl w:val="0"/>
          <w:numId w:val="14"/>
        </w:numPr>
        <w:ind w:left="426" w:hanging="426"/>
        <w:jc w:val="both"/>
        <w:rPr>
          <w:rFonts w:ascii="Arial" w:hAnsi="Arial" w:cs="Arial"/>
          <w:sz w:val="22"/>
          <w:szCs w:val="22"/>
          <w:lang w:val="es-CO"/>
        </w:rPr>
      </w:pPr>
      <w:r w:rsidRPr="0014514A">
        <w:rPr>
          <w:rFonts w:ascii="Arial" w:hAnsi="Arial" w:cs="Arial"/>
          <w:sz w:val="22"/>
          <w:szCs w:val="22"/>
          <w:lang w:val="es-CO"/>
        </w:rPr>
        <w:t xml:space="preserve">Diligenciar formato Autorización para el tratamiento de datos personales </w:t>
      </w:r>
    </w:p>
    <w:p w:rsidR="00BA6693" w:rsidRPr="0014514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14514A">
        <w:rPr>
          <w:rFonts w:ascii="Arial" w:hAnsi="Arial" w:cs="Arial"/>
          <w:b/>
          <w:sz w:val="22"/>
          <w:szCs w:val="22"/>
          <w:lang w:val="es-CO"/>
        </w:rPr>
        <w:t>Tenga en cuenta que la cotiza</w:t>
      </w:r>
      <w:r w:rsidRPr="0014514A">
        <w:rPr>
          <w:rStyle w:val="apple-converted-space"/>
          <w:rFonts w:ascii="Arial" w:eastAsia="Arial" w:hAnsi="Arial" w:cs="Arial"/>
          <w:b/>
          <w:bCs/>
          <w:sz w:val="22"/>
          <w:szCs w:val="22"/>
          <w:lang w:val="es-CO"/>
        </w:rPr>
        <w:t>ción debe ser enviada en papelería con membrete de la empresa, debidamente firmada</w:t>
      </w:r>
    </w:p>
    <w:p w:rsidR="00BA6693" w:rsidRPr="0014514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14514A">
        <w:rPr>
          <w:rStyle w:val="apple-converted-space"/>
          <w:rFonts w:ascii="Arial" w:eastAsia="Arial" w:hAnsi="Arial" w:cs="Arial"/>
          <w:bCs/>
          <w:sz w:val="22"/>
          <w:szCs w:val="22"/>
          <w:lang w:val="es-CO"/>
        </w:rPr>
        <w:t xml:space="preserve"> Cotizar los ítems solicitados, indicando las marcas sobre las cuales se cotiza.</w:t>
      </w:r>
    </w:p>
    <w:p w:rsidR="00BA6693" w:rsidRPr="0014514A" w:rsidRDefault="00BA6693" w:rsidP="004A758B">
      <w:pPr>
        <w:jc w:val="both"/>
        <w:rPr>
          <w:rStyle w:val="apple-converted-space"/>
          <w:rFonts w:ascii="Arial" w:eastAsia="Arial" w:hAnsi="Arial" w:cs="Arial"/>
          <w:bCs/>
          <w:sz w:val="22"/>
          <w:szCs w:val="22"/>
          <w:lang w:val="es-CO"/>
        </w:rPr>
      </w:pPr>
    </w:p>
    <w:p w:rsidR="00BA6693" w:rsidRPr="0014514A" w:rsidRDefault="00BA6693" w:rsidP="004A758B">
      <w:pPr>
        <w:jc w:val="both"/>
        <w:rPr>
          <w:rStyle w:val="apple-converted-space"/>
          <w:rFonts w:ascii="Arial" w:eastAsia="Arial" w:hAnsi="Arial" w:cs="Arial"/>
          <w:b/>
          <w:bCs/>
          <w:sz w:val="22"/>
          <w:szCs w:val="22"/>
          <w:lang w:val="es-CO"/>
        </w:rPr>
      </w:pPr>
      <w:r w:rsidRPr="0014514A">
        <w:rPr>
          <w:rStyle w:val="apple-converted-space"/>
          <w:rFonts w:ascii="Arial" w:eastAsia="Arial" w:hAnsi="Arial" w:cs="Arial"/>
          <w:b/>
          <w:bCs/>
          <w:sz w:val="22"/>
          <w:szCs w:val="22"/>
          <w:lang w:val="es-CO"/>
        </w:rPr>
        <w:t>12. EVALUACIÓN</w:t>
      </w:r>
    </w:p>
    <w:p w:rsidR="00BA6693" w:rsidRPr="0014514A" w:rsidRDefault="00BA6693" w:rsidP="004A758B">
      <w:pPr>
        <w:shd w:val="clear" w:color="auto" w:fill="FFFFFF"/>
        <w:jc w:val="both"/>
        <w:rPr>
          <w:rFonts w:ascii="Arial" w:hAnsi="Arial" w:cs="Arial"/>
          <w:color w:val="000000"/>
          <w:sz w:val="22"/>
          <w:szCs w:val="22"/>
          <w:lang w:val="es-CO" w:eastAsia="es-CO"/>
        </w:rPr>
      </w:pPr>
      <w:r w:rsidRPr="0014514A">
        <w:rPr>
          <w:rFonts w:ascii="Arial" w:hAnsi="Arial" w:cs="Arial"/>
          <w:color w:val="000000"/>
          <w:sz w:val="22"/>
          <w:szCs w:val="22"/>
          <w:lang w:val="es-CO" w:eastAsia="es-CO"/>
        </w:rPr>
        <w:t>La evaluación económica</w:t>
      </w:r>
      <w:r w:rsidR="007452FA" w:rsidRPr="0014514A">
        <w:rPr>
          <w:rFonts w:ascii="Arial" w:hAnsi="Arial" w:cs="Arial"/>
          <w:color w:val="000000"/>
          <w:sz w:val="22"/>
          <w:szCs w:val="22"/>
          <w:lang w:val="es-CO" w:eastAsia="es-CO"/>
        </w:rPr>
        <w:t xml:space="preserve"> </w:t>
      </w:r>
      <w:r w:rsidRPr="0014514A">
        <w:rPr>
          <w:rFonts w:ascii="Arial" w:hAnsi="Arial" w:cs="Arial"/>
          <w:color w:val="000000"/>
          <w:sz w:val="22"/>
          <w:szCs w:val="22"/>
          <w:lang w:val="es-CO" w:eastAsia="es-CO"/>
        </w:rPr>
        <w:t>se realizará de la siguiente manera:</w:t>
      </w:r>
    </w:p>
    <w:p w:rsidR="00BA6693" w:rsidRPr="0014514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14514A" w:rsidTr="007452FA">
        <w:trPr>
          <w:jc w:val="center"/>
        </w:trPr>
        <w:tc>
          <w:tcPr>
            <w:tcW w:w="704" w:type="dxa"/>
          </w:tcPr>
          <w:p w:rsidR="00BA6693" w:rsidRPr="0014514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14514A" w:rsidRDefault="00BA6693" w:rsidP="004A758B">
            <w:pPr>
              <w:shd w:val="clear" w:color="auto" w:fill="FFFFFF"/>
              <w:jc w:val="both"/>
              <w:rPr>
                <w:rFonts w:ascii="Arial" w:hAnsi="Arial" w:cs="Arial"/>
                <w:color w:val="000000"/>
                <w:sz w:val="24"/>
                <w:szCs w:val="24"/>
                <w:lang w:val="es-CO" w:eastAsia="es-CO"/>
              </w:rPr>
            </w:pPr>
            <w:r w:rsidRPr="0014514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14514A">
              <w:rPr>
                <w:rFonts w:ascii="Arial" w:hAnsi="Arial" w:cs="Arial"/>
                <w:b/>
                <w:color w:val="000000"/>
                <w:sz w:val="22"/>
                <w:szCs w:val="22"/>
                <w:lang w:val="es-CO" w:eastAsia="es-CO"/>
              </w:rPr>
              <w:t>RECHAZADA</w:t>
            </w:r>
          </w:p>
        </w:tc>
      </w:tr>
      <w:tr w:rsidR="00BA6693" w:rsidRPr="0014514A" w:rsidTr="007452FA">
        <w:trPr>
          <w:jc w:val="center"/>
        </w:trPr>
        <w:tc>
          <w:tcPr>
            <w:tcW w:w="704" w:type="dxa"/>
          </w:tcPr>
          <w:p w:rsidR="00BA6693" w:rsidRPr="0014514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14514A" w:rsidRDefault="00BA6693" w:rsidP="004A758B">
            <w:pPr>
              <w:shd w:val="clear" w:color="auto" w:fill="FFFFFF"/>
              <w:jc w:val="both"/>
              <w:rPr>
                <w:rFonts w:ascii="Arial" w:hAnsi="Arial" w:cs="Arial"/>
                <w:color w:val="000000"/>
                <w:sz w:val="24"/>
                <w:szCs w:val="24"/>
                <w:lang w:val="es-CO" w:eastAsia="es-CO"/>
              </w:rPr>
            </w:pPr>
            <w:r w:rsidRPr="0014514A">
              <w:rPr>
                <w:rFonts w:ascii="Arial" w:hAnsi="Arial" w:cs="Arial"/>
                <w:color w:val="000000"/>
                <w:sz w:val="22"/>
                <w:szCs w:val="22"/>
                <w:lang w:val="es-CO" w:eastAsia="es-CO"/>
              </w:rPr>
              <w:t xml:space="preserve">Si el valor total de la cotización superar el valor del presupuesto oficial será </w:t>
            </w:r>
            <w:r w:rsidRPr="0014514A">
              <w:rPr>
                <w:rFonts w:ascii="Arial" w:hAnsi="Arial" w:cs="Arial"/>
                <w:b/>
                <w:bCs/>
                <w:color w:val="000000"/>
                <w:sz w:val="22"/>
                <w:szCs w:val="22"/>
                <w:lang w:val="es-CO" w:eastAsia="es-CO"/>
              </w:rPr>
              <w:t>RECHAZADA.</w:t>
            </w:r>
          </w:p>
        </w:tc>
      </w:tr>
      <w:tr w:rsidR="00BA6693" w:rsidRPr="0014514A" w:rsidTr="007452FA">
        <w:trPr>
          <w:jc w:val="center"/>
        </w:trPr>
        <w:tc>
          <w:tcPr>
            <w:tcW w:w="704" w:type="dxa"/>
          </w:tcPr>
          <w:p w:rsidR="00BA6693" w:rsidRPr="0014514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14514A" w:rsidRDefault="00BA6693" w:rsidP="004A758B">
            <w:pPr>
              <w:jc w:val="both"/>
              <w:rPr>
                <w:rFonts w:ascii="Arial" w:hAnsi="Arial" w:cs="Arial"/>
                <w:color w:val="000000"/>
                <w:sz w:val="24"/>
                <w:szCs w:val="24"/>
                <w:lang w:val="es-CO" w:eastAsia="es-CO"/>
              </w:rPr>
            </w:pPr>
            <w:r w:rsidRPr="0014514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14514A">
              <w:rPr>
                <w:rFonts w:ascii="Arial" w:hAnsi="Arial" w:cs="Arial"/>
                <w:color w:val="000000"/>
                <w:sz w:val="22"/>
                <w:szCs w:val="22"/>
                <w:u w:val="single"/>
                <w:lang w:val="es-CO" w:eastAsia="es-CO"/>
              </w:rPr>
              <w:t>descuentos por los demás impuestos y estampillas aplicables</w:t>
            </w:r>
          </w:p>
        </w:tc>
      </w:tr>
      <w:tr w:rsidR="00BA6693" w:rsidRPr="0014514A" w:rsidTr="007452FA">
        <w:trPr>
          <w:jc w:val="center"/>
        </w:trPr>
        <w:tc>
          <w:tcPr>
            <w:tcW w:w="704" w:type="dxa"/>
          </w:tcPr>
          <w:p w:rsidR="00BA6693" w:rsidRPr="0014514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14514A" w:rsidRDefault="00BA6693" w:rsidP="004A758B">
            <w:pPr>
              <w:shd w:val="clear" w:color="auto" w:fill="FFFFFF"/>
              <w:jc w:val="both"/>
              <w:rPr>
                <w:rFonts w:ascii="Arial" w:hAnsi="Arial" w:cs="Arial"/>
                <w:color w:val="000000"/>
                <w:sz w:val="24"/>
                <w:szCs w:val="24"/>
                <w:lang w:val="es-CO" w:eastAsia="es-CO"/>
              </w:rPr>
            </w:pPr>
            <w:r w:rsidRPr="0014514A">
              <w:rPr>
                <w:rFonts w:ascii="Arial" w:hAnsi="Arial" w:cs="Arial"/>
                <w:color w:val="000000"/>
                <w:sz w:val="22"/>
                <w:szCs w:val="22"/>
                <w:lang w:val="es-CO" w:eastAsia="es-CO"/>
              </w:rPr>
              <w:t xml:space="preserve">La Universidad </w:t>
            </w:r>
            <w:r w:rsidRPr="0014514A">
              <w:rPr>
                <w:rFonts w:ascii="Arial" w:hAnsi="Arial" w:cs="Arial"/>
                <w:b/>
                <w:bCs/>
                <w:color w:val="000000"/>
                <w:sz w:val="22"/>
                <w:szCs w:val="22"/>
                <w:lang w:val="es-CO" w:eastAsia="es-CO"/>
              </w:rPr>
              <w:t>recomienda </w:t>
            </w:r>
            <w:r w:rsidRPr="0014514A">
              <w:rPr>
                <w:rFonts w:ascii="Arial" w:hAnsi="Arial" w:cs="Arial"/>
                <w:color w:val="000000"/>
                <w:sz w:val="22"/>
                <w:szCs w:val="22"/>
                <w:lang w:val="es-CO" w:eastAsia="es-CO"/>
              </w:rPr>
              <w:t>a fin de evitar confusión en la cotización, que esta sea presentada en </w:t>
            </w:r>
            <w:r w:rsidRPr="0014514A">
              <w:rPr>
                <w:rFonts w:ascii="Arial" w:hAnsi="Arial" w:cs="Arial"/>
                <w:b/>
                <w:i/>
                <w:iCs/>
                <w:color w:val="000000"/>
                <w:sz w:val="22"/>
                <w:szCs w:val="22"/>
                <w:u w:val="single"/>
                <w:lang w:val="es-CO" w:eastAsia="es-CO"/>
              </w:rPr>
              <w:t>números enteros sin decimales</w:t>
            </w:r>
            <w:r w:rsidRPr="0014514A">
              <w:rPr>
                <w:rFonts w:ascii="Arial" w:hAnsi="Arial" w:cs="Arial"/>
                <w:color w:val="000000"/>
                <w:sz w:val="22"/>
                <w:szCs w:val="22"/>
                <w:lang w:val="es-CO" w:eastAsia="es-CO"/>
              </w:rPr>
              <w:t>.</w:t>
            </w:r>
          </w:p>
        </w:tc>
      </w:tr>
      <w:tr w:rsidR="00BA6693" w:rsidRPr="0014514A" w:rsidTr="007452FA">
        <w:trPr>
          <w:jc w:val="center"/>
        </w:trPr>
        <w:tc>
          <w:tcPr>
            <w:tcW w:w="704" w:type="dxa"/>
          </w:tcPr>
          <w:p w:rsidR="00BA6693" w:rsidRPr="0014514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14514A" w:rsidRDefault="00BA6693" w:rsidP="004A758B">
            <w:pPr>
              <w:shd w:val="clear" w:color="auto" w:fill="FFFFFF"/>
              <w:jc w:val="both"/>
              <w:rPr>
                <w:rFonts w:ascii="Arial" w:hAnsi="Arial" w:cs="Arial"/>
                <w:color w:val="000000"/>
                <w:sz w:val="24"/>
                <w:szCs w:val="24"/>
                <w:lang w:val="es-CO" w:eastAsia="es-CO"/>
              </w:rPr>
            </w:pPr>
            <w:r w:rsidRPr="0014514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14514A" w:rsidTr="007452FA">
        <w:trPr>
          <w:jc w:val="center"/>
        </w:trPr>
        <w:tc>
          <w:tcPr>
            <w:tcW w:w="704" w:type="dxa"/>
          </w:tcPr>
          <w:p w:rsidR="00BA6693" w:rsidRPr="0014514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14514A" w:rsidRDefault="00BA6693" w:rsidP="004A758B">
            <w:pPr>
              <w:shd w:val="clear" w:color="auto" w:fill="FFFFFF"/>
              <w:jc w:val="both"/>
              <w:rPr>
                <w:rFonts w:ascii="Arial" w:hAnsi="Arial" w:cs="Arial"/>
                <w:color w:val="000000"/>
                <w:sz w:val="24"/>
                <w:szCs w:val="24"/>
                <w:lang w:val="es-CO" w:eastAsia="es-CO"/>
              </w:rPr>
            </w:pPr>
            <w:r w:rsidRPr="0014514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14514A" w:rsidTr="007452FA">
        <w:trPr>
          <w:jc w:val="center"/>
        </w:trPr>
        <w:tc>
          <w:tcPr>
            <w:tcW w:w="704" w:type="dxa"/>
          </w:tcPr>
          <w:p w:rsidR="00BA6693" w:rsidRPr="0014514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14514A" w:rsidRDefault="00BA6693" w:rsidP="004A758B">
            <w:pPr>
              <w:jc w:val="both"/>
              <w:rPr>
                <w:rFonts w:ascii="Arial" w:hAnsi="Arial" w:cs="Arial"/>
                <w:color w:val="000000"/>
                <w:sz w:val="24"/>
                <w:szCs w:val="24"/>
                <w:lang w:val="es-CO" w:eastAsia="es-CO"/>
              </w:rPr>
            </w:pPr>
            <w:r w:rsidRPr="0014514A">
              <w:rPr>
                <w:rFonts w:ascii="Arial" w:hAnsi="Arial" w:cs="Arial"/>
                <w:color w:val="000000"/>
                <w:sz w:val="22"/>
                <w:szCs w:val="22"/>
                <w:lang w:val="es-CO" w:eastAsia="es-CO"/>
              </w:rPr>
              <w:t>Para la evaluación económica se tendrá en cuenta el precio </w:t>
            </w:r>
            <w:r w:rsidRPr="0014514A">
              <w:rPr>
                <w:rFonts w:ascii="Arial" w:hAnsi="Arial" w:cs="Arial"/>
                <w:b/>
                <w:bCs/>
                <w:color w:val="000000"/>
                <w:sz w:val="22"/>
                <w:szCs w:val="22"/>
                <w:lang w:val="es-CO" w:eastAsia="es-CO"/>
              </w:rPr>
              <w:t>más económico que se obtendrá del valor antes de IVA </w:t>
            </w:r>
            <w:r w:rsidRPr="0014514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14514A" w:rsidTr="007452FA">
        <w:trPr>
          <w:jc w:val="center"/>
        </w:trPr>
        <w:tc>
          <w:tcPr>
            <w:tcW w:w="704" w:type="dxa"/>
          </w:tcPr>
          <w:p w:rsidR="00BA6693" w:rsidRPr="0014514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14514A" w:rsidRDefault="00BA6693" w:rsidP="004A758B">
            <w:pPr>
              <w:jc w:val="both"/>
              <w:rPr>
                <w:rFonts w:ascii="Arial" w:hAnsi="Arial" w:cs="Arial"/>
                <w:color w:val="000000"/>
                <w:sz w:val="24"/>
                <w:szCs w:val="24"/>
                <w:lang w:val="es-CO" w:eastAsia="es-CO"/>
              </w:rPr>
            </w:pPr>
            <w:r w:rsidRPr="0014514A">
              <w:rPr>
                <w:rFonts w:ascii="Arial" w:hAnsi="Arial" w:cs="Arial"/>
                <w:color w:val="000000"/>
                <w:sz w:val="22"/>
                <w:szCs w:val="22"/>
                <w:lang w:val="es-CO" w:eastAsia="es-CO"/>
              </w:rPr>
              <w:t>En el evento en que ofrezcan descuentos, estos deberán estar involucrados en el valor de la cotización</w:t>
            </w:r>
          </w:p>
        </w:tc>
      </w:tr>
    </w:tbl>
    <w:p w:rsidR="00BA6693" w:rsidRPr="0014514A" w:rsidRDefault="00BA6693" w:rsidP="004A758B">
      <w:pPr>
        <w:shd w:val="clear" w:color="auto" w:fill="FFFFFF"/>
        <w:jc w:val="both"/>
        <w:rPr>
          <w:rFonts w:ascii="Arial" w:hAnsi="Arial" w:cs="Arial"/>
          <w:color w:val="000000"/>
          <w:sz w:val="24"/>
          <w:szCs w:val="24"/>
          <w:lang w:val="es-CO" w:eastAsia="es-CO"/>
        </w:rPr>
      </w:pPr>
    </w:p>
    <w:p w:rsidR="00BA6693" w:rsidRPr="0014514A" w:rsidRDefault="00BA6693" w:rsidP="004A758B">
      <w:pPr>
        <w:pStyle w:val="Prrafodelista"/>
        <w:shd w:val="clear" w:color="auto" w:fill="FFFFFF"/>
        <w:jc w:val="both"/>
        <w:rPr>
          <w:rFonts w:ascii="Calibri" w:hAnsi="Calibri"/>
          <w:color w:val="000000"/>
          <w:sz w:val="24"/>
          <w:szCs w:val="24"/>
          <w:lang w:val="es-CO" w:eastAsia="es-CO"/>
        </w:rPr>
      </w:pPr>
    </w:p>
    <w:p w:rsidR="00BA6693" w:rsidRPr="0014514A" w:rsidRDefault="00BA6693" w:rsidP="004A758B">
      <w:pPr>
        <w:shd w:val="clear" w:color="auto" w:fill="FFFFFF"/>
        <w:jc w:val="both"/>
        <w:rPr>
          <w:rFonts w:ascii="Arial" w:hAnsi="Arial" w:cs="Arial"/>
          <w:sz w:val="22"/>
          <w:szCs w:val="22"/>
          <w:lang w:val="es-CO"/>
        </w:rPr>
      </w:pPr>
    </w:p>
    <w:p w:rsidR="00BA6693" w:rsidRPr="0014514A" w:rsidRDefault="00BA6693" w:rsidP="004A758B">
      <w:pPr>
        <w:pStyle w:val="Prrafodelista"/>
        <w:ind w:left="0"/>
        <w:rPr>
          <w:rFonts w:ascii="Arial" w:hAnsi="Arial" w:cs="Arial"/>
          <w:sz w:val="16"/>
          <w:szCs w:val="16"/>
          <w:lang w:val="es-CO"/>
        </w:rPr>
      </w:pPr>
      <w:r w:rsidRPr="0014514A">
        <w:rPr>
          <w:rFonts w:ascii="Arial" w:hAnsi="Arial" w:cs="Arial"/>
          <w:sz w:val="16"/>
          <w:szCs w:val="16"/>
          <w:lang w:val="es-CO"/>
        </w:rPr>
        <w:t xml:space="preserve">Elaboró:  </w:t>
      </w:r>
      <w:r w:rsidR="00602C58" w:rsidRPr="0014514A">
        <w:rPr>
          <w:rFonts w:ascii="Arial" w:hAnsi="Arial" w:cs="Arial"/>
          <w:sz w:val="16"/>
          <w:szCs w:val="16"/>
          <w:lang w:val="es-CO"/>
        </w:rPr>
        <w:t xml:space="preserve">Abg. Natalia Rodríguez </w:t>
      </w:r>
      <w:proofErr w:type="spellStart"/>
      <w:r w:rsidR="00602C58" w:rsidRPr="0014514A">
        <w:rPr>
          <w:rFonts w:ascii="Arial" w:hAnsi="Arial" w:cs="Arial"/>
          <w:sz w:val="16"/>
          <w:szCs w:val="16"/>
          <w:lang w:val="es-CO"/>
        </w:rPr>
        <w:t>Noreña</w:t>
      </w:r>
      <w:proofErr w:type="spellEnd"/>
    </w:p>
    <w:p w:rsidR="00BA6693" w:rsidRPr="0014514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14514A">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9F4" w:rsidRDefault="007B79F4" w:rsidP="0044036E">
      <w:r>
        <w:separator/>
      </w:r>
    </w:p>
  </w:endnote>
  <w:endnote w:type="continuationSeparator" w:id="0">
    <w:p w:rsidR="007B79F4" w:rsidRDefault="007B79F4"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B79F4"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9F4" w:rsidRDefault="007B79F4" w:rsidP="0044036E">
      <w:r>
        <w:separator/>
      </w:r>
    </w:p>
  </w:footnote>
  <w:footnote w:type="continuationSeparator" w:id="0">
    <w:p w:rsidR="007B79F4" w:rsidRDefault="007B79F4"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14514A">
            <w:rPr>
              <w:rStyle w:val="Nmerodepgina"/>
              <w:rFonts w:ascii="Arial" w:hAnsi="Arial" w:cs="Arial"/>
              <w:b/>
              <w:noProof/>
            </w:rPr>
            <w:t>2</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14514A">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42F7308"/>
    <w:multiLevelType w:val="hybridMultilevel"/>
    <w:tmpl w:val="031A6920"/>
    <w:lvl w:ilvl="0" w:tplc="240A000F">
      <w:start w:val="1"/>
      <w:numFmt w:val="decimal"/>
      <w:lvlText w:val="%1."/>
      <w:lvlJc w:val="left"/>
      <w:pPr>
        <w:ind w:left="720" w:hanging="360"/>
      </w:pPr>
      <w:rPr>
        <w:rFonts w:ascii="Times New Roman" w:hAnsi="Times New Roman" w:cs="Times New Roman" w:hint="default"/>
        <w:sz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FD337E"/>
    <w:multiLevelType w:val="hybridMultilevel"/>
    <w:tmpl w:val="7324C9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6730DC"/>
    <w:multiLevelType w:val="hybridMultilevel"/>
    <w:tmpl w:val="48CC093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7F242FE"/>
    <w:multiLevelType w:val="hybridMultilevel"/>
    <w:tmpl w:val="7340C9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
  </w:num>
  <w:num w:numId="4">
    <w:abstractNumId w:val="1"/>
  </w:num>
  <w:num w:numId="5">
    <w:abstractNumId w:val="3"/>
  </w:num>
  <w:num w:numId="6">
    <w:abstractNumId w:val="10"/>
  </w:num>
  <w:num w:numId="7">
    <w:abstractNumId w:val="7"/>
  </w:num>
  <w:num w:numId="8">
    <w:abstractNumId w:val="9"/>
  </w:num>
  <w:num w:numId="9">
    <w:abstractNumId w:val="8"/>
  </w:num>
  <w:num w:numId="10">
    <w:abstractNumId w:val="0"/>
  </w:num>
  <w:num w:numId="11">
    <w:abstractNumId w:val="12"/>
  </w:num>
  <w:num w:numId="12">
    <w:abstractNumId w:val="6"/>
  </w:num>
  <w:num w:numId="13">
    <w:abstractNumId w:val="14"/>
  </w:num>
  <w:num w:numId="14">
    <w:abstractNumId w:val="17"/>
  </w:num>
  <w:num w:numId="15">
    <w:abstractNumId w:val="13"/>
  </w:num>
  <w:num w:numId="16">
    <w:abstractNumId w:val="18"/>
  </w:num>
  <w:num w:numId="17">
    <w:abstractNumId w:val="5"/>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4514A"/>
    <w:rsid w:val="00152E87"/>
    <w:rsid w:val="00164F35"/>
    <w:rsid w:val="00166AFA"/>
    <w:rsid w:val="001C0AC1"/>
    <w:rsid w:val="001C20B7"/>
    <w:rsid w:val="001D19E1"/>
    <w:rsid w:val="001F51A2"/>
    <w:rsid w:val="00204554"/>
    <w:rsid w:val="00205309"/>
    <w:rsid w:val="00206805"/>
    <w:rsid w:val="00206957"/>
    <w:rsid w:val="0021626A"/>
    <w:rsid w:val="00222086"/>
    <w:rsid w:val="00231107"/>
    <w:rsid w:val="0025575E"/>
    <w:rsid w:val="00285A52"/>
    <w:rsid w:val="00292130"/>
    <w:rsid w:val="002A65E8"/>
    <w:rsid w:val="002A7C97"/>
    <w:rsid w:val="002E4D38"/>
    <w:rsid w:val="002F3528"/>
    <w:rsid w:val="00300C02"/>
    <w:rsid w:val="0033315E"/>
    <w:rsid w:val="003404A3"/>
    <w:rsid w:val="00340A98"/>
    <w:rsid w:val="003862EB"/>
    <w:rsid w:val="003E35EA"/>
    <w:rsid w:val="003E6A86"/>
    <w:rsid w:val="00400054"/>
    <w:rsid w:val="0044036E"/>
    <w:rsid w:val="00442F6B"/>
    <w:rsid w:val="00447B61"/>
    <w:rsid w:val="00470C47"/>
    <w:rsid w:val="00477117"/>
    <w:rsid w:val="004A758B"/>
    <w:rsid w:val="004D73AA"/>
    <w:rsid w:val="004D7D3D"/>
    <w:rsid w:val="004F3DFD"/>
    <w:rsid w:val="004F4228"/>
    <w:rsid w:val="00532A49"/>
    <w:rsid w:val="00554CA1"/>
    <w:rsid w:val="0059706A"/>
    <w:rsid w:val="005A6779"/>
    <w:rsid w:val="005C4A02"/>
    <w:rsid w:val="00602C58"/>
    <w:rsid w:val="00610723"/>
    <w:rsid w:val="006232A8"/>
    <w:rsid w:val="0064730D"/>
    <w:rsid w:val="00663084"/>
    <w:rsid w:val="00664485"/>
    <w:rsid w:val="0069115C"/>
    <w:rsid w:val="006A5715"/>
    <w:rsid w:val="006A7944"/>
    <w:rsid w:val="006C5D4D"/>
    <w:rsid w:val="0070000B"/>
    <w:rsid w:val="00711960"/>
    <w:rsid w:val="0071565D"/>
    <w:rsid w:val="00727A5C"/>
    <w:rsid w:val="007409BA"/>
    <w:rsid w:val="007452FA"/>
    <w:rsid w:val="00777A10"/>
    <w:rsid w:val="00793462"/>
    <w:rsid w:val="007B79F4"/>
    <w:rsid w:val="007C31B3"/>
    <w:rsid w:val="007C6721"/>
    <w:rsid w:val="007D2922"/>
    <w:rsid w:val="007D59C0"/>
    <w:rsid w:val="007D5F28"/>
    <w:rsid w:val="00800720"/>
    <w:rsid w:val="00806886"/>
    <w:rsid w:val="00821DC4"/>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C6F01"/>
    <w:rsid w:val="009F781D"/>
    <w:rsid w:val="00A11A5F"/>
    <w:rsid w:val="00A23479"/>
    <w:rsid w:val="00A32D88"/>
    <w:rsid w:val="00A638CC"/>
    <w:rsid w:val="00A67113"/>
    <w:rsid w:val="00A9037C"/>
    <w:rsid w:val="00A978E3"/>
    <w:rsid w:val="00AB4466"/>
    <w:rsid w:val="00AB7115"/>
    <w:rsid w:val="00AD7E67"/>
    <w:rsid w:val="00B02192"/>
    <w:rsid w:val="00B03AD8"/>
    <w:rsid w:val="00B40BF9"/>
    <w:rsid w:val="00B5349E"/>
    <w:rsid w:val="00B81C47"/>
    <w:rsid w:val="00BA2F43"/>
    <w:rsid w:val="00BA6693"/>
    <w:rsid w:val="00C00F49"/>
    <w:rsid w:val="00C02930"/>
    <w:rsid w:val="00C11255"/>
    <w:rsid w:val="00C25823"/>
    <w:rsid w:val="00C31B20"/>
    <w:rsid w:val="00C4408E"/>
    <w:rsid w:val="00C45A77"/>
    <w:rsid w:val="00C50B79"/>
    <w:rsid w:val="00C52339"/>
    <w:rsid w:val="00C55924"/>
    <w:rsid w:val="00C60B67"/>
    <w:rsid w:val="00C6160C"/>
    <w:rsid w:val="00C71493"/>
    <w:rsid w:val="00CC248C"/>
    <w:rsid w:val="00CD196D"/>
    <w:rsid w:val="00CF17F8"/>
    <w:rsid w:val="00D31D3D"/>
    <w:rsid w:val="00D51C02"/>
    <w:rsid w:val="00D57751"/>
    <w:rsid w:val="00D73F33"/>
    <w:rsid w:val="00D741F8"/>
    <w:rsid w:val="00D77A82"/>
    <w:rsid w:val="00D943A3"/>
    <w:rsid w:val="00DA26D1"/>
    <w:rsid w:val="00DA6258"/>
    <w:rsid w:val="00DB5BD5"/>
    <w:rsid w:val="00DB6920"/>
    <w:rsid w:val="00DE377C"/>
    <w:rsid w:val="00DF57AF"/>
    <w:rsid w:val="00E12BA1"/>
    <w:rsid w:val="00E153CF"/>
    <w:rsid w:val="00E22A9D"/>
    <w:rsid w:val="00E22FC5"/>
    <w:rsid w:val="00E305B7"/>
    <w:rsid w:val="00E31CFD"/>
    <w:rsid w:val="00E373C7"/>
    <w:rsid w:val="00E42895"/>
    <w:rsid w:val="00E54660"/>
    <w:rsid w:val="00E55AE8"/>
    <w:rsid w:val="00E642E2"/>
    <w:rsid w:val="00E64A0B"/>
    <w:rsid w:val="00E6531E"/>
    <w:rsid w:val="00EA3DCA"/>
    <w:rsid w:val="00EB3B8E"/>
    <w:rsid w:val="00EB60A5"/>
    <w:rsid w:val="00F43071"/>
    <w:rsid w:val="00FC5033"/>
    <w:rsid w:val="00FD44AB"/>
    <w:rsid w:val="00FE03CE"/>
    <w:rsid w:val="00FE08AD"/>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838B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5807721">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4194F-497B-490F-BDFF-D9D6FC5EE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1460</Words>
  <Characters>8032</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6</cp:revision>
  <cp:lastPrinted>2019-03-07T19:18:00Z</cp:lastPrinted>
  <dcterms:created xsi:type="dcterms:W3CDTF">2019-03-13T02:09:00Z</dcterms:created>
  <dcterms:modified xsi:type="dcterms:W3CDTF">2019-03-14T20:19:00Z</dcterms:modified>
</cp:coreProperties>
</file>