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62" w:rsidRPr="00CF2A97" w:rsidRDefault="00BA4262" w:rsidP="00BA4262">
      <w:pPr>
        <w:pStyle w:val="Textosinformat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ANEXO No. 01</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CARTA DE PRESENTACIÓN DE LA PROPUESTA</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4A2AE6" w:rsidRDefault="00BA4262" w:rsidP="00BA4262">
      <w:pPr>
        <w:pStyle w:val="Cuerpo"/>
        <w:jc w:val="both"/>
        <w:rPr>
          <w:rStyle w:val="apple-converted-space"/>
          <w:rFonts w:ascii="Arial" w:eastAsia="Arial" w:hAnsi="Arial" w:cs="Arial"/>
          <w:b/>
          <w:bCs/>
          <w:sz w:val="22"/>
          <w:szCs w:val="22"/>
        </w:rPr>
      </w:pPr>
      <w:r w:rsidRPr="004A2AE6">
        <w:rPr>
          <w:rStyle w:val="apple-converted-space"/>
          <w:rFonts w:ascii="Arial" w:hAnsi="Arial" w:cs="Arial"/>
          <w:b/>
          <w:sz w:val="22"/>
          <w:szCs w:val="22"/>
        </w:rPr>
        <w:t xml:space="preserve">UNIVERSIDAD DE CUNDINAMARCA </w:t>
      </w:r>
    </w:p>
    <w:p w:rsidR="00BA4262" w:rsidRPr="004A2AE6" w:rsidRDefault="00BA4262" w:rsidP="00BA4262">
      <w:pPr>
        <w:pStyle w:val="Cuerpo"/>
        <w:jc w:val="both"/>
        <w:rPr>
          <w:rStyle w:val="apple-converted-space"/>
          <w:rFonts w:ascii="Arial" w:eastAsia="Arial" w:hAnsi="Arial" w:cs="Arial"/>
          <w:b/>
          <w:sz w:val="22"/>
          <w:szCs w:val="22"/>
        </w:rPr>
      </w:pPr>
      <w:r w:rsidRPr="004A2AE6">
        <w:rPr>
          <w:rStyle w:val="apple-converted-space"/>
          <w:rFonts w:ascii="Arial" w:hAnsi="Arial" w:cs="Arial"/>
          <w:b/>
          <w:sz w:val="22"/>
          <w:szCs w:val="22"/>
          <w:lang w:val="de-DE"/>
        </w:rPr>
        <w:t>ATTN: DIRECCI</w:t>
      </w:r>
      <w:r w:rsidRPr="004A2AE6">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4A2AE6">
        <w:rPr>
          <w:rStyle w:val="apple-converted-space"/>
          <w:rFonts w:ascii="Arial" w:hAnsi="Arial" w:cs="Arial"/>
          <w:b/>
          <w:sz w:val="22"/>
          <w:szCs w:val="22"/>
        </w:rPr>
        <w:t>REF:</w:t>
      </w:r>
      <w:r w:rsidRPr="002614B8">
        <w:rPr>
          <w:rStyle w:val="apple-converted-space"/>
          <w:rFonts w:ascii="Arial" w:hAnsi="Arial" w:cs="Arial"/>
          <w:sz w:val="22"/>
          <w:szCs w:val="22"/>
        </w:rPr>
        <w:t xml:space="preserve"> Propuesta u oferta para </w:t>
      </w:r>
      <w:r w:rsidRPr="002614B8">
        <w:rPr>
          <w:rFonts w:ascii="Arial" w:hAnsi="Arial" w:cs="Arial"/>
          <w:sz w:val="22"/>
          <w:szCs w:val="22"/>
        </w:rPr>
        <w:t xml:space="preserve">la </w:t>
      </w:r>
      <w:r w:rsidRPr="00CF2A97">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CF2A97">
        <w:rPr>
          <w:rFonts w:ascii="Arial" w:hAnsi="Arial" w:cs="Arial"/>
          <w:b/>
          <w:sz w:val="22"/>
          <w:szCs w:val="22"/>
        </w:rPr>
        <w:t>”</w:t>
      </w:r>
    </w:p>
    <w:p w:rsidR="00BA4262" w:rsidRPr="002614B8" w:rsidRDefault="00BA4262" w:rsidP="00BA4262">
      <w:pPr>
        <w:pStyle w:val="Cuerpo"/>
        <w:jc w:val="both"/>
        <w:rPr>
          <w:rFonts w:ascii="Arial" w:hAnsi="Arial" w:cs="Arial"/>
          <w:b/>
          <w:color w:val="auto"/>
          <w:sz w:val="22"/>
          <w:szCs w:val="22"/>
          <w:lang w:val="es-CO" w:eastAsia="en-US"/>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BA4262" w:rsidRPr="002614B8" w:rsidRDefault="00BA4262" w:rsidP="00BA4262">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A4262" w:rsidRPr="002614B8" w:rsidRDefault="00BA4262" w:rsidP="008F6D03">
      <w:pPr>
        <w:pStyle w:val="Prrafodelista"/>
        <w:numPr>
          <w:ilvl w:val="0"/>
          <w:numId w:val="25"/>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xml:space="preserve">/ persona natural: </w:t>
      </w: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BA4262" w:rsidRPr="00CF2A97"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CF2A97">
        <w:rPr>
          <w:rStyle w:val="apple-converted-space"/>
          <w:rFonts w:ascii="Arial" w:hAnsi="Arial" w:cs="Arial"/>
          <w:b/>
          <w:sz w:val="22"/>
          <w:szCs w:val="22"/>
          <w:lang w:val="pt-PT"/>
        </w:rPr>
        <w:lastRenderedPageBreak/>
        <w:t>ANEXO No. 02</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COMPROMISO ANTICORRUPCIÓN</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Pr="00CF2A97">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CF2A97">
        <w:rPr>
          <w:rFonts w:ascii="Arial" w:hAnsi="Arial" w:cs="Arial"/>
          <w:b/>
          <w:sz w:val="22"/>
          <w:szCs w:val="22"/>
        </w:rPr>
        <w:t>”</w:t>
      </w:r>
    </w:p>
    <w:p w:rsidR="00BA4262" w:rsidRPr="002614B8" w:rsidRDefault="00BA4262" w:rsidP="00BA4262">
      <w:pPr>
        <w:jc w:val="center"/>
        <w:rPr>
          <w:rFonts w:ascii="Arial" w:hAnsi="Arial" w:cs="Arial"/>
          <w:b/>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BA4262" w:rsidRPr="002614B8" w:rsidRDefault="00BA4262" w:rsidP="00BA4262">
      <w:pPr>
        <w:pStyle w:val="Cuerpo"/>
        <w:ind w:left="360"/>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Pr="00CF2A97">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CF2A97">
        <w:rPr>
          <w:rFonts w:ascii="Arial" w:hAnsi="Arial" w:cs="Arial"/>
          <w:b/>
          <w:sz w:val="22"/>
          <w:szCs w:val="22"/>
        </w:rPr>
        <w:t>”</w:t>
      </w:r>
      <w:r>
        <w:rPr>
          <w:rFonts w:ascii="Arial" w:hAnsi="Arial" w:cs="Arial"/>
          <w:b/>
          <w:sz w:val="22"/>
          <w:szCs w:val="22"/>
        </w:rPr>
        <w:t xml:space="preserve">. </w:t>
      </w:r>
    </w:p>
    <w:p w:rsidR="00BA4262" w:rsidRPr="002614B8" w:rsidRDefault="00BA4262" w:rsidP="00BA4262">
      <w:pPr>
        <w:pStyle w:val="Cuerpo"/>
        <w:jc w:val="both"/>
        <w:rPr>
          <w:rStyle w:val="apple-converted-space"/>
          <w:rFonts w:ascii="Arial" w:eastAsia="Arial" w:hAnsi="Arial" w:cs="Arial"/>
          <w:bCs/>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Fonts w:ascii="Arial" w:eastAsia="Arial" w:hAnsi="Arial" w:cs="Arial"/>
          <w:bCs/>
          <w:sz w:val="22"/>
          <w:szCs w:val="22"/>
        </w:rPr>
      </w:pPr>
      <w:r w:rsidRPr="004A2AE6">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la</w:t>
      </w:r>
      <w:r w:rsidRPr="004A2AE6">
        <w:rPr>
          <w:rFonts w:ascii="Arial" w:hAnsi="Arial" w:cs="Arial"/>
          <w:b/>
          <w:sz w:val="22"/>
          <w:szCs w:val="22"/>
        </w:rPr>
        <w:t xml:space="preserve"> “</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4A2AE6">
        <w:rPr>
          <w:rFonts w:ascii="Arial" w:hAnsi="Arial" w:cs="Arial"/>
          <w:b/>
          <w:sz w:val="22"/>
          <w:szCs w:val="22"/>
        </w:rPr>
        <w:t xml:space="preserve">”. </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 xml:space="preserve">Nos comprometemos a revelar la información que sobre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 xml:space="preserve">la </w:t>
      </w:r>
      <w:r w:rsidRPr="004A2AE6">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4A2AE6">
        <w:rPr>
          <w:rFonts w:ascii="Arial" w:hAnsi="Arial" w:cs="Arial"/>
          <w:b/>
          <w:sz w:val="22"/>
          <w:szCs w:val="22"/>
        </w:rPr>
        <w:t xml:space="preserve">” </w:t>
      </w:r>
      <w:r w:rsidRPr="004A2AE6">
        <w:rPr>
          <w:rStyle w:val="apple-converted-space"/>
          <w:rFonts w:ascii="Arial" w:eastAsia="Arial" w:hAnsi="Arial" w:cs="Arial"/>
          <w:sz w:val="22"/>
          <w:szCs w:val="22"/>
        </w:rPr>
        <w:t>nos soliciten los organismos de control de la República de Colombia.</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BA4262" w:rsidRDefault="00BA4262" w:rsidP="00BA4262">
      <w:pPr>
        <w:pStyle w:val="Prrafodelista"/>
        <w:rPr>
          <w:rStyle w:val="apple-converted-space"/>
          <w:rFonts w:ascii="Arial" w:eastAsia="Arial" w:hAnsi="Arial" w:cs="Arial"/>
          <w:sz w:val="22"/>
          <w:szCs w:val="22"/>
        </w:rPr>
      </w:pPr>
    </w:p>
    <w:p w:rsidR="00BA4262" w:rsidRPr="004A2AE6"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Conocemos las consecuencias derivadas del incumplimiento del presente compromiso anticorrupción.</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persona natural:</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rsidR="00BA4262" w:rsidRPr="001330B2" w:rsidRDefault="00BA4262" w:rsidP="00BA4262">
      <w:pPr>
        <w:pStyle w:val="Cuerpo"/>
        <w:rPr>
          <w:rStyle w:val="apple-converted-space"/>
          <w:rFonts w:ascii="Arial" w:hAnsi="Arial" w:cs="Arial"/>
          <w:sz w:val="22"/>
          <w:szCs w:val="22"/>
        </w:rPr>
      </w:pP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rsidR="00BA4262" w:rsidRPr="005A3BE6" w:rsidRDefault="00BA4262" w:rsidP="00BA4262">
      <w:pPr>
        <w:pStyle w:val="Cuerpo"/>
        <w:jc w:val="both"/>
        <w:rPr>
          <w:rStyle w:val="apple-converted-space"/>
          <w:rFonts w:ascii="Arial" w:hAnsi="Arial" w:cs="Arial"/>
          <w:sz w:val="22"/>
          <w:szCs w:val="22"/>
          <w:highlight w:val="yellow"/>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685"/>
        <w:gridCol w:w="847"/>
        <w:gridCol w:w="907"/>
        <w:gridCol w:w="1030"/>
        <w:gridCol w:w="1030"/>
        <w:gridCol w:w="1003"/>
        <w:gridCol w:w="460"/>
        <w:gridCol w:w="691"/>
        <w:gridCol w:w="1118"/>
      </w:tblGrid>
      <w:tr w:rsidR="00244B55" w:rsidRPr="00B92D43" w:rsidTr="00244B55">
        <w:trPr>
          <w:trHeight w:val="44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Ítem</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Descripción del bien, Servicio u Obra (Especificaciones Técnicas, Medida, Referencia, Color, etc.)</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center"/>
              <w:rPr>
                <w:rFonts w:ascii="Arial" w:hAnsi="Arial" w:cs="Arial"/>
                <w:b/>
                <w:bCs/>
                <w:sz w:val="16"/>
                <w:szCs w:val="16"/>
                <w:lang w:eastAsia="es-CO"/>
              </w:rPr>
            </w:pPr>
            <w:r>
              <w:rPr>
                <w:rFonts w:ascii="Arial" w:hAnsi="Arial" w:cs="Arial"/>
                <w:b/>
                <w:bCs/>
                <w:sz w:val="16"/>
                <w:szCs w:val="16"/>
                <w:lang w:eastAsia="es-CO"/>
              </w:rPr>
              <w:t>Marca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Cantidad</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Unidad de medida</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Unitario</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Subtotal</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IVA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IVA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B55" w:rsidRPr="00B92D43" w:rsidRDefault="00244B55" w:rsidP="00244B55">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Valor Total </w:t>
            </w:r>
          </w:p>
        </w:tc>
      </w:tr>
      <w:tr w:rsidR="00244B55" w:rsidRPr="00B92D43" w:rsidTr="00244B5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Avena Chancada, Presentación por bulto de 20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983"/>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Bovino Terneras y Terneros Porcentaje De Proteína Del 17%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60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3</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Bovino. Porcentaje de proteína de 14%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4</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Canino. Porcentaje De Proteína Del 16% Extruido O En Pastilla. Presentación en bulto por 30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5</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Conejos. Porcentaje De Proteína Del 14%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6</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Equinos. Porcentaje De Proteína mayor al 16%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7</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Ovinos. Porcentaje De Proteína Del 16 al</w:t>
            </w:r>
            <w:r>
              <w:rPr>
                <w:rFonts w:ascii="Arial" w:eastAsia="Times New Roman" w:hAnsi="Arial" w:cs="Arial"/>
                <w:color w:val="000000"/>
                <w:sz w:val="20"/>
                <w:szCs w:val="20"/>
                <w:lang w:eastAsia="es-CO"/>
              </w:rPr>
              <w:t xml:space="preserve"> </w:t>
            </w:r>
            <w:r w:rsidRPr="00E826A8">
              <w:rPr>
                <w:rFonts w:ascii="Arial" w:eastAsia="Times New Roman" w:hAnsi="Arial" w:cs="Arial"/>
                <w:color w:val="000000"/>
                <w:sz w:val="20"/>
                <w:szCs w:val="20"/>
                <w:lang w:eastAsia="es-CO"/>
              </w:rPr>
              <w:t>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271"/>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8</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Para Gatos. Porcentaje De Proteína Del 30% Extruido O En Pastilla. Presentación en Bulto por 30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9</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 xml:space="preserve">Alimento Pecuario Concentrado Porcino Engorde, Porcentaje De </w:t>
            </w:r>
            <w:r w:rsidRPr="00E826A8">
              <w:rPr>
                <w:rFonts w:ascii="Arial" w:eastAsia="Times New Roman" w:hAnsi="Arial" w:cs="Arial"/>
                <w:color w:val="000000"/>
                <w:sz w:val="20"/>
                <w:szCs w:val="20"/>
                <w:lang w:eastAsia="es-CO"/>
              </w:rPr>
              <w:lastRenderedPageBreak/>
              <w:t>Proteína Del 16%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lastRenderedPageBreak/>
              <w:t>10</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 xml:space="preserve">Alimento Pecuario Concentrado Porcino Finalizador con </w:t>
            </w:r>
            <w:proofErr w:type="spellStart"/>
            <w:r w:rsidRPr="00E826A8">
              <w:rPr>
                <w:rFonts w:ascii="Arial" w:eastAsia="Times New Roman" w:hAnsi="Arial" w:cs="Arial"/>
                <w:color w:val="000000"/>
                <w:sz w:val="20"/>
                <w:szCs w:val="20"/>
                <w:lang w:eastAsia="es-CO"/>
              </w:rPr>
              <w:t>ractopamina</w:t>
            </w:r>
            <w:proofErr w:type="spellEnd"/>
            <w:r w:rsidRPr="00E826A8">
              <w:rPr>
                <w:rFonts w:ascii="Arial" w:eastAsia="Times New Roman" w:hAnsi="Arial" w:cs="Arial"/>
                <w:color w:val="000000"/>
                <w:sz w:val="20"/>
                <w:szCs w:val="20"/>
                <w:lang w:eastAsia="es-CO"/>
              </w:rPr>
              <w:t>, Porcentaje De Proteína Del 15%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FD55D5">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11</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Porcino Iniciación. Porcentaje De Proteína Del 15%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12</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 xml:space="preserve">Alimento Pecuario Concentrado Porcino </w:t>
            </w:r>
            <w:proofErr w:type="spellStart"/>
            <w:r w:rsidRPr="00E826A8">
              <w:rPr>
                <w:rFonts w:ascii="Arial" w:eastAsia="Times New Roman" w:hAnsi="Arial" w:cs="Arial"/>
                <w:color w:val="000000"/>
                <w:sz w:val="20"/>
                <w:szCs w:val="20"/>
                <w:lang w:eastAsia="es-CO"/>
              </w:rPr>
              <w:t>Laúancia</w:t>
            </w:r>
            <w:proofErr w:type="spellEnd"/>
            <w:r w:rsidRPr="00E826A8">
              <w:rPr>
                <w:rFonts w:ascii="Arial" w:eastAsia="Times New Roman" w:hAnsi="Arial" w:cs="Arial"/>
                <w:color w:val="000000"/>
                <w:sz w:val="20"/>
                <w:szCs w:val="20"/>
                <w:lang w:eastAsia="es-CO"/>
              </w:rPr>
              <w:t>. Porcentaje De Proteína Del 16%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13</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Porcino Levante. Porcentaje De Proteína Del 17%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14</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Porcino. Gestación. Porcentaje De Proteína Del 14% Al 22% Extruido O En Pastilla.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15</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Concentrado Porcino Pre-iniciación. Porcentaje De Proteína Del 20%.Presentacion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16</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 xml:space="preserve">Heno De </w:t>
            </w:r>
            <w:proofErr w:type="spellStart"/>
            <w:r w:rsidRPr="00E826A8">
              <w:rPr>
                <w:rFonts w:ascii="Arial" w:eastAsia="Times New Roman" w:hAnsi="Arial" w:cs="Arial"/>
                <w:color w:val="000000"/>
                <w:sz w:val="20"/>
                <w:szCs w:val="20"/>
                <w:lang w:eastAsia="es-CO"/>
              </w:rPr>
              <w:t>Angletón</w:t>
            </w:r>
            <w:proofErr w:type="spellEnd"/>
            <w:r w:rsidRPr="00E826A8">
              <w:rPr>
                <w:rFonts w:ascii="Arial" w:eastAsia="Times New Roman" w:hAnsi="Arial" w:cs="Arial"/>
                <w:color w:val="000000"/>
                <w:sz w:val="20"/>
                <w:szCs w:val="20"/>
                <w:lang w:eastAsia="es-CO"/>
              </w:rPr>
              <w:t xml:space="preserve"> O </w:t>
            </w:r>
            <w:proofErr w:type="spellStart"/>
            <w:r w:rsidRPr="00E826A8">
              <w:rPr>
                <w:rFonts w:ascii="Arial" w:eastAsia="Times New Roman" w:hAnsi="Arial" w:cs="Arial"/>
                <w:color w:val="000000"/>
                <w:sz w:val="20"/>
                <w:szCs w:val="20"/>
                <w:lang w:eastAsia="es-CO"/>
              </w:rPr>
              <w:t>Pangola</w:t>
            </w:r>
            <w:proofErr w:type="spellEnd"/>
            <w:r w:rsidRPr="00E826A8">
              <w:rPr>
                <w:rFonts w:ascii="Arial" w:eastAsia="Times New Roman" w:hAnsi="Arial" w:cs="Arial"/>
                <w:color w:val="000000"/>
                <w:sz w:val="20"/>
                <w:szCs w:val="20"/>
                <w:lang w:eastAsia="es-CO"/>
              </w:rPr>
              <w:t xml:space="preserve"> Presentación Por Pacas De 10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PACA</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17</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Melaza, Miel De Purga  Bolsa De 30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BOLSA</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18</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 xml:space="preserve">Pasto </w:t>
            </w:r>
            <w:proofErr w:type="spellStart"/>
            <w:r w:rsidRPr="00E826A8">
              <w:rPr>
                <w:rFonts w:ascii="Arial" w:eastAsia="Times New Roman" w:hAnsi="Arial" w:cs="Arial"/>
                <w:color w:val="000000"/>
                <w:sz w:val="20"/>
                <w:szCs w:val="20"/>
                <w:lang w:eastAsia="es-CO"/>
              </w:rPr>
              <w:t>Peletízado</w:t>
            </w:r>
            <w:proofErr w:type="spellEnd"/>
            <w:r w:rsidRPr="00E826A8">
              <w:rPr>
                <w:rFonts w:ascii="Arial" w:eastAsia="Times New Roman" w:hAnsi="Arial" w:cs="Arial"/>
                <w:color w:val="000000"/>
                <w:sz w:val="20"/>
                <w:szCs w:val="20"/>
                <w:lang w:eastAsia="es-CO"/>
              </w:rPr>
              <w:t xml:space="preserve"> (Pellet De La Sabana y/o Supra </w:t>
            </w:r>
            <w:proofErr w:type="spellStart"/>
            <w:r w:rsidRPr="00E826A8">
              <w:rPr>
                <w:rFonts w:ascii="Arial" w:eastAsia="Times New Roman" w:hAnsi="Arial" w:cs="Arial"/>
                <w:color w:val="000000"/>
                <w:sz w:val="20"/>
                <w:szCs w:val="20"/>
                <w:lang w:eastAsia="es-CO"/>
              </w:rPr>
              <w:t>Pelet</w:t>
            </w:r>
            <w:proofErr w:type="spellEnd"/>
            <w:r w:rsidRPr="00E826A8">
              <w:rPr>
                <w:rFonts w:ascii="Arial" w:eastAsia="Times New Roman" w:hAnsi="Arial" w:cs="Arial"/>
                <w:color w:val="000000"/>
                <w:sz w:val="20"/>
                <w:szCs w:val="20"/>
                <w:lang w:eastAsia="es-CO"/>
              </w:rPr>
              <w:t>, Cubos forrajeros) bulto por 40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19</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Sal Mineralizada Para Bovinos Al 4% Harina, Presentación en Bulto De 40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lastRenderedPageBreak/>
              <w:t>20</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Sal Mineralizada Para Bovinos Al 8% Harina, presentación en Bulto De 40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21</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Sal Mineralizada Para Equinos Harina, Presentación en Bulto De 40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2114"/>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22</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Sal Mineralizada Para Ovinos Y Caprinos. Harina, Para Suplir Minerales Específicos En Ovinos Y Caprinos, ideal Para Zonas Con Altas Concentraciones En Sodio, Calcio Y Magnesio En Aguas Y/O Pastos. Presentación en bulto por 40 Kilogramos.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44B55">
        <w:trPr>
          <w:trHeight w:val="2114"/>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23</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proofErr w:type="spellStart"/>
            <w:r w:rsidRPr="00E826A8">
              <w:rPr>
                <w:rFonts w:ascii="Arial" w:eastAsia="Times New Roman" w:hAnsi="Arial" w:cs="Arial"/>
                <w:color w:val="000000"/>
                <w:sz w:val="20"/>
                <w:szCs w:val="20"/>
                <w:lang w:eastAsia="es-CO"/>
              </w:rPr>
              <w:t>Sílo</w:t>
            </w:r>
            <w:proofErr w:type="spellEnd"/>
            <w:r w:rsidRPr="00E826A8">
              <w:rPr>
                <w:rFonts w:ascii="Arial" w:eastAsia="Times New Roman" w:hAnsi="Arial" w:cs="Arial"/>
                <w:color w:val="000000"/>
                <w:sz w:val="20"/>
                <w:szCs w:val="20"/>
                <w:lang w:eastAsia="es-CO"/>
              </w:rPr>
              <w:t xml:space="preserve"> De Maíz Con Análisis Bromatológico Cultivado Técnicamente, Óptima Confección Y Empaque, Con Adición De Melaza Y Bacterias Estabilizadoras De </w:t>
            </w:r>
            <w:proofErr w:type="spellStart"/>
            <w:r w:rsidRPr="00E826A8">
              <w:rPr>
                <w:rFonts w:ascii="Arial" w:eastAsia="Times New Roman" w:hAnsi="Arial" w:cs="Arial"/>
                <w:color w:val="000000"/>
                <w:sz w:val="20"/>
                <w:szCs w:val="20"/>
                <w:lang w:eastAsia="es-CO"/>
              </w:rPr>
              <w:t>Ph</w:t>
            </w:r>
            <w:proofErr w:type="spellEnd"/>
            <w:r w:rsidRPr="00E826A8">
              <w:rPr>
                <w:rFonts w:ascii="Arial" w:eastAsia="Times New Roman" w:hAnsi="Arial" w:cs="Arial"/>
                <w:color w:val="000000"/>
                <w:sz w:val="20"/>
                <w:szCs w:val="20"/>
                <w:lang w:eastAsia="es-CO"/>
              </w:rPr>
              <w:t>, Bolsas Por 50 Kg Aprox. (Silo Pack). Suplemento Para Optimizar La Dieta Del Ganado De Leche, Doble " Propósito, Carne Y Cualquier Rumiante.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24</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para peces con % de proteína Entre 47,5% en hojuelas, por 4,1 libras. Tetra min</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UNIDAD</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25</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para peces con % de proteína  Entre 47,5%, extruido o en pastilla, por 300gr. Tetra color</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UNIDAD</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r w:rsidR="00244B55" w:rsidRPr="00B92D43" w:rsidTr="00275C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26</w:t>
            </w:r>
          </w:p>
        </w:tc>
        <w:tc>
          <w:tcPr>
            <w:tcW w:w="2685" w:type="dxa"/>
            <w:vAlign w:val="center"/>
          </w:tcPr>
          <w:p w:rsidR="00244B55" w:rsidRPr="00E826A8" w:rsidRDefault="00244B55" w:rsidP="00244B55">
            <w:pPr>
              <w:jc w:val="both"/>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Alimento pecuario Salvado de trigo por 50 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E826A8" w:rsidRDefault="00244B55" w:rsidP="00244B55">
            <w:pPr>
              <w:jc w:val="center"/>
              <w:rPr>
                <w:rFonts w:ascii="Arial" w:eastAsia="Times New Roman" w:hAnsi="Arial" w:cs="Arial"/>
                <w:color w:val="000000"/>
                <w:sz w:val="20"/>
                <w:szCs w:val="20"/>
                <w:lang w:eastAsia="es-CO"/>
              </w:rPr>
            </w:pPr>
            <w:r w:rsidRPr="00E826A8">
              <w:rPr>
                <w:rFonts w:ascii="Arial" w:eastAsia="Times New Roman" w:hAnsi="Arial" w:cs="Arial"/>
                <w:color w:val="000000"/>
                <w:sz w:val="20"/>
                <w:szCs w:val="20"/>
                <w:lang w:eastAsia="es-CO"/>
              </w:rPr>
              <w:t>BULTO</w:t>
            </w:r>
          </w:p>
        </w:tc>
        <w:tc>
          <w:tcPr>
            <w:tcW w:w="1030" w:type="dxa"/>
            <w:tcBorders>
              <w:top w:val="single" w:sz="4" w:space="0" w:color="auto"/>
              <w:left w:val="single" w:sz="4" w:space="0" w:color="auto"/>
              <w:bottom w:val="single" w:sz="4" w:space="0" w:color="auto"/>
              <w:right w:val="single" w:sz="4" w:space="0" w:color="auto"/>
            </w:tcBorders>
            <w:vAlign w:val="center"/>
          </w:tcPr>
          <w:p w:rsidR="00244B55" w:rsidRPr="00E826A8" w:rsidRDefault="00275CFA" w:rsidP="00244B55">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B55" w:rsidRPr="00B92D43" w:rsidRDefault="00244B55" w:rsidP="00244B55">
            <w:pPr>
              <w:spacing w:line="256" w:lineRule="auto"/>
              <w:jc w:val="right"/>
              <w:rPr>
                <w:rFonts w:ascii="Arial" w:hAnsi="Arial" w:cs="Arial"/>
                <w:sz w:val="16"/>
                <w:szCs w:val="16"/>
                <w:lang w:eastAsia="es-CO"/>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jc w:val="right"/>
              <w:rPr>
                <w:rFonts w:ascii="Arial" w:hAnsi="Arial" w:cs="Arial"/>
                <w:sz w:val="16"/>
                <w:szCs w:val="16"/>
                <w:lang w:eastAsia="es-CO"/>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44B55" w:rsidRPr="00B92D43" w:rsidRDefault="00244B55" w:rsidP="00244B55">
            <w:pPr>
              <w:spacing w:line="256" w:lineRule="auto"/>
              <w:rPr>
                <w:rFonts w:ascii="Arial" w:hAnsi="Arial" w:cs="Arial"/>
                <w:sz w:val="16"/>
                <w:szCs w:val="16"/>
                <w:lang w:eastAsia="es-CO"/>
              </w:rPr>
            </w:pPr>
          </w:p>
        </w:tc>
      </w:tr>
    </w:tbl>
    <w:p w:rsidR="00BA4262" w:rsidRPr="006420F8" w:rsidRDefault="00BA4262" w:rsidP="0072409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8"/>
          <w:szCs w:val="18"/>
        </w:rPr>
      </w:pPr>
      <w:r w:rsidRPr="006420F8">
        <w:rPr>
          <w:rFonts w:ascii="Arial" w:eastAsia="Times New Roman" w:hAnsi="Arial" w:cs="Arial"/>
          <w:b/>
          <w:bCs/>
          <w:sz w:val="18"/>
          <w:szCs w:val="18"/>
          <w:lang w:val="es-ES" w:eastAsia="es-CO"/>
        </w:rPr>
        <w:t>NOTA ACLARATORIA N° 01: </w:t>
      </w:r>
      <w:r w:rsidRPr="006420F8">
        <w:rPr>
          <w:rFonts w:ascii="Arial" w:eastAsia="Times New Roman" w:hAnsi="Arial" w:cs="Arial"/>
          <w:sz w:val="18"/>
          <w:szCs w:val="18"/>
          <w:lang w:val="es-ES"/>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6420F8">
        <w:rPr>
          <w:rFonts w:ascii="Arial" w:eastAsia="Times New Roman" w:hAnsi="Arial" w:cs="Arial"/>
          <w:sz w:val="18"/>
          <w:szCs w:val="18"/>
        </w:rPr>
        <w:t> </w:t>
      </w:r>
    </w:p>
    <w:p w:rsidR="006420F8" w:rsidRPr="006420F8" w:rsidRDefault="006420F8" w:rsidP="0072409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8"/>
          <w:szCs w:val="18"/>
        </w:rPr>
      </w:pPr>
    </w:p>
    <w:p w:rsidR="006420F8" w:rsidRPr="006420F8" w:rsidRDefault="006420F8" w:rsidP="006420F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18"/>
          <w:szCs w:val="18"/>
        </w:rPr>
      </w:pPr>
      <w:r w:rsidRPr="006420F8">
        <w:rPr>
          <w:rStyle w:val="apple-converted-space"/>
          <w:rFonts w:ascii="Arial" w:hAnsi="Arial" w:cs="Arial"/>
          <w:b/>
          <w:sz w:val="18"/>
          <w:szCs w:val="18"/>
        </w:rPr>
        <w:t>NOTA ACLARATORIA N° 02:</w:t>
      </w:r>
      <w:r w:rsidRPr="006420F8">
        <w:rPr>
          <w:rStyle w:val="apple-converted-space"/>
          <w:rFonts w:ascii="Arial" w:hAnsi="Arial" w:cs="Arial"/>
          <w:sz w:val="18"/>
          <w:szCs w:val="18"/>
        </w:rPr>
        <w:t xml:space="preserve"> El valor de $170.061.731 CIENTO SETENTA MILLONES SESENTA Y UN MIL SETECIENTOS TREINTA Y UN PESOS M/CTE debe tomarse como un valor global de monto agotable, toda vez que teniendo en cuenta las características del servicio, la contratación del mismo se debe dar bajo la modalidad de TRACTO SUCESIVO, y su ejecución se dará de acuerdo al requerimiento de la Unidad de Apoyo Académico de alguna unidad de los alimentos pecuarios, conforme a los valores resultantes presentados por el oferente adjudicatario en el Anexo N° 3 FORMATO PROPUESTA ECONÓMICA. En el caso de que resulte un sobrante del valor global al finalizar el contrato, el mismo deberá ser devuelto a la Universidad.</w:t>
      </w:r>
    </w:p>
    <w:p w:rsidR="006420F8" w:rsidRPr="006420F8" w:rsidRDefault="006420F8" w:rsidP="006420F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18"/>
          <w:szCs w:val="18"/>
        </w:rPr>
      </w:pPr>
    </w:p>
    <w:p w:rsidR="006420F8" w:rsidRPr="006420F8" w:rsidRDefault="006420F8" w:rsidP="006420F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18"/>
          <w:szCs w:val="18"/>
        </w:rPr>
      </w:pPr>
      <w:r w:rsidRPr="006420F8">
        <w:rPr>
          <w:rStyle w:val="apple-converted-space"/>
          <w:rFonts w:ascii="Arial" w:hAnsi="Arial" w:cs="Arial"/>
          <w:b/>
          <w:sz w:val="18"/>
          <w:szCs w:val="18"/>
        </w:rPr>
        <w:t>NOTA ACLARATORIA N° 03:</w:t>
      </w:r>
      <w:r w:rsidRPr="006420F8">
        <w:rPr>
          <w:rStyle w:val="apple-converted-space"/>
          <w:rFonts w:ascii="Arial" w:hAnsi="Arial" w:cs="Arial"/>
          <w:sz w:val="18"/>
          <w:szCs w:val="18"/>
        </w:rPr>
        <w:t xml:space="preserve"> El proveedor deberá contemplar dentro de sus costos, el transporte del bien relacionado.</w:t>
      </w:r>
    </w:p>
    <w:p w:rsidR="00BA4262" w:rsidRPr="002414E1" w:rsidRDefault="00BA4262" w:rsidP="00BA4262">
      <w:pPr>
        <w:pStyle w:val="Cuerpo"/>
        <w:jc w:val="both"/>
        <w:rPr>
          <w:rStyle w:val="apple-converted-space"/>
          <w:rFonts w:ascii="Arial" w:hAnsi="Arial" w:cs="Arial"/>
          <w:sz w:val="22"/>
          <w:szCs w:val="22"/>
        </w:rPr>
      </w:pPr>
    </w:p>
    <w:p w:rsidR="00BA4262" w:rsidRPr="002414E1" w:rsidRDefault="00BA4262" w:rsidP="00BA4262">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rsidR="00BA4262" w:rsidRDefault="00BA4262" w:rsidP="00BA4262">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rsidR="00BA4262" w:rsidRPr="00CF2A97" w:rsidRDefault="00BA4262" w:rsidP="00BA4262">
      <w:pPr>
        <w:ind w:left="567" w:hanging="567"/>
        <w:jc w:val="center"/>
        <w:outlineLvl w:val="1"/>
        <w:rPr>
          <w:rFonts w:ascii="Arial" w:hAnsi="Arial" w:cs="Arial"/>
          <w:b/>
          <w:bCs/>
          <w:sz w:val="22"/>
          <w:szCs w:val="22"/>
        </w:rPr>
      </w:pPr>
      <w:bookmarkStart w:id="0" w:name="_Toc458613352"/>
      <w:bookmarkStart w:id="1" w:name="_Toc458616083"/>
      <w:bookmarkStart w:id="2" w:name="_GoBack"/>
      <w:bookmarkEnd w:id="2"/>
      <w:r w:rsidRPr="00CF2A97">
        <w:rPr>
          <w:rFonts w:ascii="Arial" w:hAnsi="Arial" w:cs="Arial"/>
          <w:b/>
          <w:bCs/>
          <w:sz w:val="22"/>
          <w:szCs w:val="22"/>
        </w:rPr>
        <w:lastRenderedPageBreak/>
        <w:t xml:space="preserve">ANEXO No. </w:t>
      </w:r>
      <w:bookmarkEnd w:id="0"/>
      <w:bookmarkEnd w:id="1"/>
      <w:r w:rsidRPr="00CF2A97">
        <w:rPr>
          <w:rFonts w:ascii="Arial" w:hAnsi="Arial" w:cs="Arial"/>
          <w:b/>
          <w:bCs/>
          <w:sz w:val="22"/>
          <w:szCs w:val="22"/>
        </w:rPr>
        <w:t>04</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CERTIFICADO Y COMPROMISO DECUMPLIMIENTO DEL SISTEMA DE GESTIÓN DE LA SEGURIDAD Y SALUD EN EL TRABAJO (SG-SST)</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A82E3A" w:rsidRDefault="00BA4262" w:rsidP="00BA4262">
      <w:pPr>
        <w:pStyle w:val="Cuerpo"/>
        <w:jc w:val="both"/>
        <w:rPr>
          <w:rStyle w:val="apple-converted-space"/>
          <w:rFonts w:ascii="Arial" w:eastAsia="Arial" w:hAnsi="Arial" w:cs="Arial"/>
          <w:b/>
          <w:bCs/>
          <w:sz w:val="22"/>
          <w:szCs w:val="22"/>
        </w:rPr>
      </w:pPr>
      <w:r w:rsidRPr="00A82E3A">
        <w:rPr>
          <w:rStyle w:val="apple-converted-space"/>
          <w:rFonts w:ascii="Arial" w:hAnsi="Arial" w:cs="Arial"/>
          <w:b/>
          <w:sz w:val="22"/>
          <w:szCs w:val="22"/>
        </w:rPr>
        <w:t xml:space="preserve">UNIVERSIDAD DE CUNDINAMARCA </w:t>
      </w:r>
    </w:p>
    <w:p w:rsidR="00BA4262" w:rsidRPr="00A82E3A" w:rsidRDefault="00BA4262" w:rsidP="00BA4262">
      <w:pPr>
        <w:pStyle w:val="Cuerpo"/>
        <w:jc w:val="both"/>
        <w:rPr>
          <w:rStyle w:val="apple-converted-space"/>
          <w:rFonts w:ascii="Arial" w:eastAsia="Arial" w:hAnsi="Arial" w:cs="Arial"/>
          <w:b/>
          <w:sz w:val="22"/>
          <w:szCs w:val="22"/>
        </w:rPr>
      </w:pPr>
      <w:r w:rsidRPr="00A82E3A">
        <w:rPr>
          <w:rStyle w:val="apple-converted-space"/>
          <w:rFonts w:ascii="Arial" w:hAnsi="Arial" w:cs="Arial"/>
          <w:b/>
          <w:sz w:val="22"/>
          <w:szCs w:val="22"/>
          <w:lang w:val="de-DE"/>
        </w:rPr>
        <w:t>ATTN: DIRECCI</w:t>
      </w:r>
      <w:r w:rsidRPr="00A82E3A">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Pr="00CF2A97">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CF2A97">
        <w:rPr>
          <w:rFonts w:ascii="Arial" w:hAnsi="Arial" w:cs="Arial"/>
          <w:b/>
          <w:sz w:val="22"/>
          <w:szCs w:val="22"/>
        </w:rPr>
        <w:t>”</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BA4262" w:rsidRPr="002614B8" w:rsidRDefault="00BA4262" w:rsidP="00BA4262">
      <w:pPr>
        <w:pStyle w:val="Sinespaciado"/>
        <w:jc w:val="both"/>
        <w:rPr>
          <w:rFonts w:ascii="Arial" w:hAnsi="Arial" w:cs="Arial"/>
        </w:rPr>
      </w:pP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vial de la Universidad de Cundinamarca, según Resolución No. 187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BA4262" w:rsidRPr="002614B8" w:rsidRDefault="00BA4262" w:rsidP="00BA4262">
      <w:pPr>
        <w:pStyle w:val="Sinespaciado"/>
        <w:ind w:left="720"/>
        <w:jc w:val="both"/>
        <w:rPr>
          <w:rFonts w:ascii="Arial" w:hAnsi="Arial" w:cs="Arial"/>
          <w:lang w:val="es-CO"/>
        </w:rPr>
      </w:pPr>
    </w:p>
    <w:p w:rsidR="00BA4262" w:rsidRPr="002614B8" w:rsidRDefault="00BA4262" w:rsidP="00BA4262">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ind w:right="-162"/>
        <w:rPr>
          <w:rFonts w:ascii="Arial" w:hAnsi="Arial" w:cs="Arial"/>
          <w:sz w:val="22"/>
          <w:szCs w:val="22"/>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pStyle w:val="Sinespaciado"/>
        <w:jc w:val="both"/>
        <w:rPr>
          <w:rFonts w:ascii="Arial" w:hAnsi="Arial" w:cs="Arial"/>
          <w:b/>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BA4262" w:rsidRPr="002614B8" w:rsidRDefault="00BA4262" w:rsidP="00BA4262">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BA4262" w:rsidRPr="002614B8" w:rsidRDefault="00BA4262" w:rsidP="00BA426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A4262" w:rsidRPr="002614B8" w:rsidTr="001F2CC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BA4262" w:rsidRPr="002614B8" w:rsidTr="001F2CCB">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r>
      <w:tr w:rsidR="00BA4262" w:rsidRPr="002614B8" w:rsidTr="001F2CC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BA4262" w:rsidRPr="002614B8" w:rsidTr="001F2CCB">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5000" w:type="pct"/>
            <w:gridSpan w:val="5"/>
            <w:tcBorders>
              <w:left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BA4262" w:rsidRPr="002614B8" w:rsidTr="001F2CC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r>
      <w:tr w:rsidR="00BA4262" w:rsidRPr="002614B8" w:rsidTr="001F2CC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r>
      <w:tr w:rsidR="00BA4262" w:rsidRPr="002614B8" w:rsidTr="001F2CCB">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bl>
    <w:p w:rsidR="00BA4262" w:rsidRPr="002614B8" w:rsidRDefault="00BA4262" w:rsidP="00BA4262">
      <w:pPr>
        <w:rPr>
          <w:rFonts w:ascii="Arial" w:hAnsi="Arial" w:cs="Arial"/>
          <w:color w:val="000000"/>
          <w:sz w:val="22"/>
          <w:szCs w:val="22"/>
        </w:rPr>
      </w:pPr>
    </w:p>
    <w:p w:rsidR="00BA4262" w:rsidRPr="002614B8" w:rsidRDefault="00BA4262" w:rsidP="00BA4262">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BA4262" w:rsidRPr="002614B8" w:rsidRDefault="00BA4262" w:rsidP="00BA4262">
      <w:pPr>
        <w:jc w:val="both"/>
        <w:rPr>
          <w:rFonts w:ascii="Arial" w:hAnsi="Arial" w:cs="Arial"/>
          <w:color w:val="000000"/>
          <w:sz w:val="22"/>
          <w:szCs w:val="22"/>
        </w:rPr>
      </w:pP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Style w:val="apple-converted-space"/>
          <w:rFonts w:ascii="Arial" w:hAnsi="Arial" w:cs="Arial"/>
          <w:b/>
          <w:bCs/>
        </w:rPr>
      </w:pPr>
      <w:r w:rsidRPr="002614B8">
        <w:rPr>
          <w:rFonts w:ascii="Arial" w:hAnsi="Arial" w:cs="Arial"/>
          <w:b/>
        </w:rPr>
        <w:t>Nombre de quien firma</w:t>
      </w:r>
    </w:p>
    <w:p w:rsidR="00BA4262" w:rsidRDefault="00BA4262" w:rsidP="00BA4262">
      <w:pPr>
        <w:pStyle w:val="Cuerpo"/>
        <w:jc w:val="center"/>
        <w:rPr>
          <w:rStyle w:val="apple-converted-space"/>
          <w:rFonts w:ascii="Arial" w:hAnsi="Arial" w:cs="Arial"/>
          <w:b/>
          <w:bCs/>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rPr>
          <w:rFonts w:ascii="Arial" w:eastAsia="Calibri" w:hAnsi="Arial" w:cs="Arial"/>
          <w:b/>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FECHA: _________________________________________________________</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Pr="00CF2A97">
        <w:rPr>
          <w:rFonts w:ascii="Arial" w:hAnsi="Arial" w:cs="Arial"/>
          <w:b/>
          <w:sz w:val="22"/>
          <w:szCs w:val="22"/>
        </w:rPr>
        <w:t>“</w:t>
      </w:r>
      <w:r w:rsidR="00244B55">
        <w:rPr>
          <w:rFonts w:ascii="Arial" w:hAnsi="Arial" w:cs="Arial"/>
          <w:b/>
          <w:sz w:val="22"/>
          <w:szCs w:val="22"/>
        </w:rPr>
        <w:t>SUMINISTRO DE INSUMOS DE ALIMENTO PECUARIO PARA EL LABORATORIO ACUICULTURA Y LA UNIDAD AGROAMBIENTAL LA ESPERANZA DE LA UNIVERSIDAD DE CUNDINAMARCA SEDE FUSAGASUGÁ</w:t>
      </w:r>
      <w:r w:rsidRPr="00CF2A97">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Estimados señores:</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A4262" w:rsidRPr="002614B8" w:rsidRDefault="00BA4262" w:rsidP="00BA4262">
      <w:pPr>
        <w:pStyle w:val="Prrafodelista"/>
        <w:ind w:left="0"/>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BA4262" w:rsidRPr="002614B8" w:rsidRDefault="00BA4262" w:rsidP="008F6D0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BA4262" w:rsidRPr="002614B8" w:rsidRDefault="00BA4262" w:rsidP="00BA4262">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Dirección de notificaciones:</w:t>
      </w:r>
    </w:p>
    <w:p w:rsidR="00BA4262" w:rsidRPr="002614B8" w:rsidRDefault="00BA4262" w:rsidP="00BA4262">
      <w:pPr>
        <w:jc w:val="both"/>
        <w:rPr>
          <w:rFonts w:ascii="Arial" w:hAnsi="Arial" w:cs="Arial"/>
          <w:b/>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BA4262" w:rsidRPr="002614B8" w:rsidRDefault="00BA4262" w:rsidP="00BA4262">
      <w:pPr>
        <w:pStyle w:val="Sinespaciado"/>
        <w:jc w:val="center"/>
        <w:rPr>
          <w:rFonts w:ascii="Arial" w:hAnsi="Arial" w:cs="Arial"/>
          <w:b/>
        </w:rPr>
      </w:pPr>
      <w:r w:rsidRPr="002614B8">
        <w:rPr>
          <w:rFonts w:ascii="Arial" w:hAnsi="Arial" w:cs="Arial"/>
          <w:b/>
        </w:rPr>
        <w:t>INCENTIVO A LA INDUSTRIA NACIONAL</w:t>
      </w:r>
    </w:p>
    <w:p w:rsidR="00BA4262" w:rsidRPr="002614B8" w:rsidRDefault="00BA4262" w:rsidP="00BA4262">
      <w:pPr>
        <w:pStyle w:val="Sinespaciado"/>
        <w:jc w:val="both"/>
        <w:rPr>
          <w:rFonts w:ascii="Arial" w:hAnsi="Arial" w:cs="Arial"/>
          <w:b/>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A4262" w:rsidRPr="002614B8" w:rsidRDefault="00BA4262" w:rsidP="00BA4262">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BA4262" w:rsidRPr="00960D71" w:rsidTr="001F2CCB">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BA4262" w:rsidRPr="00960D71" w:rsidRDefault="00BA4262" w:rsidP="001F2CC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BA4262" w:rsidRPr="00960D71" w:rsidTr="001F2CCB">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que a partir del  51% de los bienes ofrecidos son de origen nacional o se encuentran dentro de un “trato nacional”</w:t>
            </w:r>
          </w:p>
        </w:tc>
      </w:tr>
      <w:tr w:rsidR="00BA4262" w:rsidRPr="00960D71" w:rsidTr="001F2CCB">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tcBorders>
              <w:top w:val="single" w:sz="4" w:space="0" w:color="auto"/>
            </w:tcBorders>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w:t>
            </w:r>
            <w:r>
              <w:rPr>
                <w:rFonts w:ascii="Arial" w:hAnsi="Arial" w:cs="Arial"/>
                <w:sz w:val="18"/>
                <w:szCs w:val="18"/>
              </w:rPr>
              <w:t>e hasta el  50%   de los bienes</w:t>
            </w:r>
            <w:r w:rsidRPr="5AAFD8A7">
              <w:rPr>
                <w:rFonts w:ascii="Arial" w:hAnsi="Arial" w:cs="Arial"/>
                <w:sz w:val="18"/>
                <w:szCs w:val="18"/>
              </w:rPr>
              <w:t xml:space="preserve"> ofrecidos son de origen nacional o se encuentran dentro de un “trato nacional”</w:t>
            </w:r>
          </w:p>
        </w:tc>
      </w:tr>
      <w:tr w:rsidR="00BA4262" w:rsidRPr="00960D71" w:rsidTr="001F2CCB">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w:t>
            </w:r>
            <w:r>
              <w:rPr>
                <w:rFonts w:ascii="Arial" w:hAnsi="Arial" w:cs="Arial"/>
                <w:sz w:val="18"/>
                <w:szCs w:val="18"/>
              </w:rPr>
              <w:t xml:space="preserve">o ofrezca o especifique que el servicio </w:t>
            </w:r>
            <w:r w:rsidRPr="00960D71">
              <w:rPr>
                <w:rFonts w:ascii="Arial" w:hAnsi="Arial" w:cs="Arial"/>
                <w:sz w:val="18"/>
                <w:szCs w:val="18"/>
              </w:rPr>
              <w:t>ofrecidos son de origen nacional o se encuentran dentro de un “trato nacional”</w:t>
            </w: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A4262" w:rsidRPr="002614B8" w:rsidTr="001F2CCB">
        <w:tc>
          <w:tcPr>
            <w:tcW w:w="8829" w:type="dxa"/>
            <w:gridSpan w:val="5"/>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Pr>
          <w:rFonts w:ascii="Arial" w:hAnsi="Arial" w:cs="Arial"/>
        </w:rPr>
        <w:t xml:space="preserve">BIENES </w:t>
      </w:r>
      <w:r w:rsidRPr="002614B8">
        <w:rPr>
          <w:rFonts w:ascii="Arial" w:hAnsi="Arial" w:cs="Arial"/>
        </w:rPr>
        <w:t>ofrec</w:t>
      </w:r>
      <w:r>
        <w:rPr>
          <w:rFonts w:ascii="Arial" w:hAnsi="Arial" w:cs="Arial"/>
        </w:rPr>
        <w:t>idos no son de origen nacional l</w:t>
      </w:r>
      <w:r w:rsidRPr="002614B8">
        <w:rPr>
          <w:rFonts w:ascii="Arial" w:hAnsi="Arial" w:cs="Arial"/>
        </w:rPr>
        <w:t>a Universidad se abstendrá de otorgar puntaje.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r w:rsidRPr="002614B8">
        <w:rPr>
          <w:rFonts w:ascii="Arial" w:hAnsi="Arial" w:cs="Arial"/>
          <w:b/>
          <w:sz w:val="22"/>
          <w:szCs w:val="22"/>
        </w:rPr>
        <w:lastRenderedPageBreak/>
        <w:t>ANEXO No. 08</w:t>
      </w:r>
    </w:p>
    <w:p w:rsidR="00BA4262" w:rsidRPr="002614B8" w:rsidRDefault="00BA4262" w:rsidP="00BA4262">
      <w:pPr>
        <w:pStyle w:val="Sinespaciado"/>
        <w:jc w:val="center"/>
        <w:rPr>
          <w:rFonts w:ascii="Arial" w:hAnsi="Arial" w:cs="Arial"/>
          <w:b/>
          <w:lang w:val="es-CO"/>
        </w:rPr>
      </w:pPr>
      <w:r w:rsidRPr="002614B8">
        <w:rPr>
          <w:rFonts w:ascii="Arial" w:hAnsi="Arial" w:cs="Arial"/>
          <w:b/>
          <w:lang w:val="es-CO"/>
        </w:rPr>
        <w:t>INCENTIVO A LAS MYPIME</w:t>
      </w: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BA4262" w:rsidRPr="002614B8" w:rsidRDefault="00BA4262" w:rsidP="00BA426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A4262" w:rsidRPr="002614B8" w:rsidTr="001F2CCB">
        <w:trPr>
          <w:trHeight w:hRule="exact" w:val="668"/>
        </w:trPr>
        <w:tc>
          <w:tcPr>
            <w:tcW w:w="2122" w:type="dxa"/>
            <w:hideMark/>
          </w:tcPr>
          <w:p w:rsidR="00BA4262" w:rsidRPr="002614B8" w:rsidRDefault="00BA4262" w:rsidP="001F2CCB">
            <w:pPr>
              <w:pStyle w:val="Sinespaciado"/>
              <w:jc w:val="center"/>
              <w:rPr>
                <w:rFonts w:ascii="Arial" w:hAnsi="Arial" w:cs="Arial"/>
                <w:b/>
                <w:bCs/>
              </w:rPr>
            </w:pPr>
            <w:r w:rsidRPr="002614B8">
              <w:rPr>
                <w:rFonts w:ascii="Arial" w:hAnsi="Arial" w:cs="Arial"/>
                <w:b/>
              </w:rPr>
              <w:t>NUMERO DE TRABAJADORES</w:t>
            </w:r>
          </w:p>
        </w:tc>
        <w:tc>
          <w:tcPr>
            <w:tcW w:w="2962" w:type="dxa"/>
            <w:hideMark/>
          </w:tcPr>
          <w:p w:rsidR="00BA4262" w:rsidRPr="002614B8" w:rsidRDefault="00BA4262" w:rsidP="001F2CCB">
            <w:pPr>
              <w:pStyle w:val="Sinespaciado"/>
              <w:jc w:val="center"/>
              <w:rPr>
                <w:rFonts w:ascii="Arial" w:hAnsi="Arial" w:cs="Arial"/>
                <w:b/>
              </w:rPr>
            </w:pPr>
            <w:r w:rsidRPr="002614B8">
              <w:rPr>
                <w:rFonts w:ascii="Arial" w:hAnsi="Arial" w:cs="Arial"/>
                <w:b/>
              </w:rPr>
              <w:t>CONDICIÓN</w:t>
            </w:r>
          </w:p>
        </w:tc>
        <w:tc>
          <w:tcPr>
            <w:tcW w:w="3958" w:type="dxa"/>
            <w:hideMark/>
          </w:tcPr>
          <w:p w:rsidR="00BA4262" w:rsidRPr="002614B8" w:rsidRDefault="00BA4262" w:rsidP="001F2CCB">
            <w:pPr>
              <w:pStyle w:val="Sinespaciado"/>
              <w:jc w:val="center"/>
              <w:rPr>
                <w:rFonts w:ascii="Arial" w:hAnsi="Arial" w:cs="Arial"/>
                <w:b/>
              </w:rPr>
            </w:pPr>
            <w:r w:rsidRPr="002614B8">
              <w:rPr>
                <w:rFonts w:ascii="Arial" w:hAnsi="Arial" w:cs="Arial"/>
                <w:b/>
              </w:rPr>
              <w:t>DOCUMENTO</w:t>
            </w:r>
          </w:p>
        </w:tc>
      </w:tr>
      <w:tr w:rsidR="00BA4262" w:rsidRPr="002614B8" w:rsidTr="001F2CCB">
        <w:trPr>
          <w:trHeight w:hRule="exact" w:val="1231"/>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1277"/>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746"/>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N/A</w:t>
            </w:r>
          </w:p>
        </w:tc>
      </w:tr>
    </w:tbl>
    <w:p w:rsidR="00BA4262" w:rsidRPr="002614B8" w:rsidRDefault="00BA4262" w:rsidP="00BA4262">
      <w:pPr>
        <w:pStyle w:val="Sinespaciado"/>
        <w:jc w:val="center"/>
        <w:rPr>
          <w:rFonts w:ascii="Arial" w:hAnsi="Arial" w:cs="Arial"/>
          <w:b/>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rPr>
      </w:pPr>
    </w:p>
    <w:p w:rsidR="00BA4262" w:rsidRPr="002614B8" w:rsidRDefault="00BA4262" w:rsidP="00BA4262">
      <w:pPr>
        <w:rPr>
          <w:rFonts w:ascii="Arial" w:hAnsi="Arial" w:cs="Arial"/>
          <w:sz w:val="22"/>
          <w:szCs w:val="22"/>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0B6229" w:rsidRDefault="00BA4262" w:rsidP="00BA4262">
      <w:pPr>
        <w:pStyle w:val="Sinespaciado"/>
        <w:jc w:val="both"/>
        <w:rPr>
          <w:rFonts w:ascii="Arial" w:hAnsi="Arial" w:cs="Arial"/>
          <w:b/>
        </w:rPr>
      </w:pPr>
      <w:r w:rsidRPr="002614B8">
        <w:rPr>
          <w:rFonts w:ascii="Arial" w:hAnsi="Arial" w:cs="Arial"/>
          <w:b/>
        </w:rPr>
        <w:t>NOMBRE DE QUIEN FIRMA:</w:t>
      </w: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b/>
          <w:sz w:val="22"/>
          <w:szCs w:val="22"/>
        </w:rPr>
      </w:pPr>
    </w:p>
    <w:p w:rsidR="00BA4262" w:rsidRPr="000F6655" w:rsidRDefault="00BA4262" w:rsidP="00BA4262">
      <w:pPr>
        <w:pStyle w:val="Cuerpo"/>
      </w:pPr>
    </w:p>
    <w:p w:rsidR="00BA4262" w:rsidRDefault="00BA4262" w:rsidP="00BA4262"/>
    <w:p w:rsidR="00BA4262" w:rsidRPr="00A71483" w:rsidRDefault="00BA4262" w:rsidP="00BA4262">
      <w:pPr>
        <w:rPr>
          <w:rStyle w:val="apple-converted-space"/>
          <w:lang w:val="es-CO"/>
        </w:rPr>
      </w:pPr>
    </w:p>
    <w:p w:rsidR="003C3B24" w:rsidRDefault="005B05E2"/>
    <w:sectPr w:rsidR="003C3B24" w:rsidSect="001C4051">
      <w:headerReference w:type="default" r:id="rId8"/>
      <w:footerReference w:type="default" r:id="rId9"/>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E2" w:rsidRDefault="005B05E2" w:rsidP="00BA4262">
      <w:r>
        <w:separator/>
      </w:r>
    </w:p>
  </w:endnote>
  <w:endnote w:type="continuationSeparator" w:id="0">
    <w:p w:rsidR="005B05E2" w:rsidRDefault="005B05E2" w:rsidP="00B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5B05E2"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6420F8" w:rsidTr="001F2CCB">
      <w:trPr>
        <w:trHeight w:val="70"/>
      </w:trPr>
      <w:tc>
        <w:tcPr>
          <w:tcW w:w="4414" w:type="dxa"/>
          <w:vMerge w:val="restart"/>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71855">
            <w:rPr>
              <w:rStyle w:val="apple-converted-space"/>
              <w:rFonts w:ascii="Arial" w:hAnsi="Arial" w:cs="Arial"/>
              <w:sz w:val="14"/>
              <w:szCs w:val="14"/>
            </w:rPr>
            <w:t xml:space="preserve">Abg. </w:t>
          </w:r>
          <w:r>
            <w:rPr>
              <w:rStyle w:val="apple-converted-space"/>
              <w:rFonts w:ascii="Arial" w:hAnsi="Arial" w:cs="Arial"/>
              <w:sz w:val="14"/>
              <w:szCs w:val="14"/>
            </w:rPr>
            <w:t xml:space="preserve">Kelly Plazas </w:t>
          </w:r>
        </w:p>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Asesora Jurídica de la</w:t>
          </w:r>
          <w:r w:rsidRPr="00071855">
            <w:rPr>
              <w:rStyle w:val="apple-converted-space"/>
              <w:rFonts w:ascii="Arial" w:hAnsi="Arial" w:cs="Arial"/>
              <w:sz w:val="14"/>
              <w:szCs w:val="14"/>
            </w:rPr>
            <w:t xml:space="preserve"> </w:t>
          </w:r>
          <w:r>
            <w:rPr>
              <w:rStyle w:val="apple-converted-space"/>
              <w:rFonts w:ascii="Arial" w:hAnsi="Arial" w:cs="Arial"/>
              <w:sz w:val="14"/>
              <w:szCs w:val="14"/>
            </w:rPr>
            <w:t>Dirección de Bienes y Servicios</w:t>
          </w:r>
        </w:p>
      </w:tc>
      <w:tc>
        <w:tcPr>
          <w:tcW w:w="4415" w:type="dxa"/>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6420F8" w:rsidTr="001F2CCB">
      <w:trPr>
        <w:trHeight w:val="70"/>
      </w:trPr>
      <w:tc>
        <w:tcPr>
          <w:tcW w:w="4414" w:type="dxa"/>
          <w:vMerge/>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6420F8" w:rsidTr="001F2CCB">
      <w:trPr>
        <w:trHeight w:val="127"/>
      </w:trPr>
      <w:tc>
        <w:tcPr>
          <w:tcW w:w="4414" w:type="dxa"/>
          <w:vMerge/>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r>
    <w:tr w:rsidR="006420F8" w:rsidTr="001F2CCB">
      <w:trPr>
        <w:trHeight w:val="107"/>
      </w:trPr>
      <w:tc>
        <w:tcPr>
          <w:tcW w:w="4414" w:type="dxa"/>
          <w:vMerge/>
          <w:vAlign w:val="center"/>
        </w:tcPr>
        <w:p w:rsidR="006420F8" w:rsidRPr="000A1648" w:rsidRDefault="006420F8" w:rsidP="001411BE">
          <w:pPr>
            <w:pStyle w:val="Cuerpo"/>
            <w:rPr>
              <w:rStyle w:val="apple-converted-space"/>
              <w:rFonts w:ascii="Arial" w:hAnsi="Arial" w:cs="Arial"/>
              <w:sz w:val="14"/>
              <w:szCs w:val="14"/>
            </w:rPr>
          </w:pPr>
        </w:p>
      </w:tc>
      <w:tc>
        <w:tcPr>
          <w:tcW w:w="4415" w:type="dxa"/>
          <w:vAlign w:val="center"/>
        </w:tcPr>
        <w:p w:rsidR="006420F8" w:rsidRPr="000A1648" w:rsidRDefault="006420F8"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4A2AE6" w:rsidRDefault="005B05E2" w:rsidP="00D239C7">
    <w:pPr>
      <w:jc w:val="center"/>
      <w:rPr>
        <w:rFonts w:ascii="Arial" w:hAnsi="Arial" w:cs="Arial"/>
        <w:color w:val="4B514E"/>
        <w:sz w:val="16"/>
        <w:szCs w:val="16"/>
      </w:rPr>
    </w:pPr>
  </w:p>
  <w:p w:rsidR="004A2AE6" w:rsidRDefault="005B05E2" w:rsidP="00D239C7">
    <w:pPr>
      <w:jc w:val="center"/>
      <w:rPr>
        <w:rFonts w:ascii="Arial" w:hAnsi="Arial" w:cs="Arial"/>
        <w:color w:val="4B514E"/>
        <w:sz w:val="16"/>
        <w:szCs w:val="16"/>
      </w:rPr>
    </w:pPr>
  </w:p>
  <w:p w:rsidR="004A2AE6" w:rsidRDefault="005B05E2" w:rsidP="00D239C7">
    <w:pPr>
      <w:jc w:val="center"/>
      <w:rPr>
        <w:rFonts w:ascii="Arial" w:hAnsi="Arial" w:cs="Arial"/>
        <w:color w:val="4B514E"/>
        <w:sz w:val="16"/>
        <w:szCs w:val="16"/>
      </w:rPr>
    </w:pPr>
  </w:p>
  <w:p w:rsidR="004A2AE6" w:rsidRDefault="005B05E2" w:rsidP="00D239C7">
    <w:pPr>
      <w:jc w:val="center"/>
      <w:rPr>
        <w:rFonts w:ascii="Arial" w:hAnsi="Arial" w:cs="Arial"/>
        <w:color w:val="4B514E"/>
        <w:sz w:val="16"/>
        <w:szCs w:val="16"/>
      </w:rPr>
    </w:pPr>
  </w:p>
  <w:p w:rsidR="004A2AE6" w:rsidRDefault="005B05E2" w:rsidP="00D239C7">
    <w:pPr>
      <w:jc w:val="center"/>
      <w:rPr>
        <w:rFonts w:ascii="Arial" w:hAnsi="Arial" w:cs="Arial"/>
        <w:color w:val="4B514E"/>
        <w:sz w:val="16"/>
        <w:szCs w:val="16"/>
      </w:rPr>
    </w:pP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4A2AE6" w:rsidRPr="00B40BF9" w:rsidRDefault="008F6D03"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4A2AE6" w:rsidRPr="00B40BF9" w:rsidRDefault="008F6D03"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E2" w:rsidRDefault="005B05E2" w:rsidP="00BA4262">
      <w:r>
        <w:separator/>
      </w:r>
    </w:p>
  </w:footnote>
  <w:footnote w:type="continuationSeparator" w:id="0">
    <w:p w:rsidR="005B05E2" w:rsidRDefault="005B05E2" w:rsidP="00BA4262">
      <w:r>
        <w:continuationSeparator/>
      </w:r>
    </w:p>
  </w:footnote>
  <w:footnote w:id="1">
    <w:p w:rsidR="00BA4262" w:rsidRPr="00A622EB" w:rsidRDefault="00BA4262" w:rsidP="00BA426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BA4262" w:rsidRPr="00AA5BEC" w:rsidRDefault="00BA4262" w:rsidP="00BA4262">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8F6D03" w:rsidP="00D239C7">
    <w:pPr>
      <w:pStyle w:val="Encabezado"/>
      <w:jc w:val="right"/>
    </w:pPr>
    <w:r>
      <w:rPr>
        <w:noProof/>
        <w:lang w:val="es-CO"/>
      </w:rPr>
      <w:drawing>
        <wp:anchor distT="0" distB="0" distL="114300" distR="114300" simplePos="0" relativeHeight="251659264" behindDoc="0" locked="0" layoutInCell="1" allowOverlap="1" wp14:anchorId="58862175" wp14:editId="2CBE6F28">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AE6" w:rsidRDefault="005B05E2" w:rsidP="00D239C7">
    <w:pPr>
      <w:pStyle w:val="Encabezado"/>
    </w:pPr>
  </w:p>
  <w:p w:rsidR="004A2AE6" w:rsidRDefault="005B05E2"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50A33DD"/>
    <w:multiLevelType w:val="hybridMultilevel"/>
    <w:tmpl w:val="EA208C8E"/>
    <w:lvl w:ilvl="0" w:tplc="C3C00D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0"/>
  </w:num>
  <w:num w:numId="3">
    <w:abstractNumId w:val="3"/>
  </w:num>
  <w:num w:numId="4">
    <w:abstractNumId w:val="24"/>
  </w:num>
  <w:num w:numId="5">
    <w:abstractNumId w:val="29"/>
  </w:num>
  <w:num w:numId="6">
    <w:abstractNumId w:val="23"/>
  </w:num>
  <w:num w:numId="7">
    <w:abstractNumId w:val="6"/>
  </w:num>
  <w:num w:numId="8">
    <w:abstractNumId w:val="2"/>
  </w:num>
  <w:num w:numId="9">
    <w:abstractNumId w:val="22"/>
  </w:num>
  <w:num w:numId="10">
    <w:abstractNumId w:val="25"/>
  </w:num>
  <w:num w:numId="11">
    <w:abstractNumId w:val="18"/>
  </w:num>
  <w:num w:numId="12">
    <w:abstractNumId w:val="1"/>
  </w:num>
  <w:num w:numId="13">
    <w:abstractNumId w:val="27"/>
  </w:num>
  <w:num w:numId="14">
    <w:abstractNumId w:val="7"/>
  </w:num>
  <w:num w:numId="15">
    <w:abstractNumId w:val="17"/>
  </w:num>
  <w:num w:numId="16">
    <w:abstractNumId w:val="13"/>
  </w:num>
  <w:num w:numId="17">
    <w:abstractNumId w:val="11"/>
  </w:num>
  <w:num w:numId="18">
    <w:abstractNumId w:val="10"/>
  </w:num>
  <w:num w:numId="19">
    <w:abstractNumId w:val="5"/>
  </w:num>
  <w:num w:numId="20">
    <w:abstractNumId w:val="21"/>
  </w:num>
  <w:num w:numId="21">
    <w:abstractNumId w:val="8"/>
  </w:num>
  <w:num w:numId="22">
    <w:abstractNumId w:val="14"/>
  </w:num>
  <w:num w:numId="23">
    <w:abstractNumId w:val="0"/>
  </w:num>
  <w:num w:numId="24">
    <w:abstractNumId w:val="16"/>
    <w:lvlOverride w:ilvl="0">
      <w:lvl w:ilvl="0" w:tplc="CCBE302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9"/>
  </w:num>
  <w:num w:numId="29">
    <w:abstractNumId w:val="26"/>
  </w:num>
  <w:num w:numId="30">
    <w:abstractNumId w:val="12"/>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62"/>
    <w:rsid w:val="00244B55"/>
    <w:rsid w:val="00275CFA"/>
    <w:rsid w:val="002E6F75"/>
    <w:rsid w:val="003D5980"/>
    <w:rsid w:val="00537E6B"/>
    <w:rsid w:val="005B05E2"/>
    <w:rsid w:val="006420F8"/>
    <w:rsid w:val="00724096"/>
    <w:rsid w:val="008252F6"/>
    <w:rsid w:val="008F6D03"/>
    <w:rsid w:val="0093797A"/>
    <w:rsid w:val="009B3D54"/>
    <w:rsid w:val="00A93FA5"/>
    <w:rsid w:val="00B81F9A"/>
    <w:rsid w:val="00B921D2"/>
    <w:rsid w:val="00BA4262"/>
    <w:rsid w:val="00F93F0A"/>
    <w:rsid w:val="00FD5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5A18"/>
  <w15:chartTrackingRefBased/>
  <w15:docId w15:val="{F37C09C1-9E2B-42B5-9E98-06152FFE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BA4262"/>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A4262"/>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A4262"/>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BA4262"/>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BA4262"/>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BA4262"/>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4262"/>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BA4262"/>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BA4262"/>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BA4262"/>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BA4262"/>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BA4262"/>
    <w:rPr>
      <w:rFonts w:ascii="Helvetica" w:eastAsia="Times New Roman" w:hAnsi="Helvetica" w:cs="Times New Roman"/>
      <w:color w:val="243F60"/>
      <w:sz w:val="24"/>
      <w:szCs w:val="24"/>
      <w:bdr w:val="nil"/>
    </w:rPr>
  </w:style>
  <w:style w:type="character" w:styleId="Hipervnculo">
    <w:name w:val="Hyperlink"/>
    <w:uiPriority w:val="99"/>
    <w:rsid w:val="00BA4262"/>
    <w:rPr>
      <w:u w:val="single"/>
    </w:rPr>
  </w:style>
  <w:style w:type="table" w:customStyle="1" w:styleId="NormalTable0">
    <w:name w:val="Normal Table0"/>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A4262"/>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4262"/>
    <w:rPr>
      <w:lang w:val="es-ES_tradnl"/>
    </w:rPr>
  </w:style>
  <w:style w:type="character" w:customStyle="1" w:styleId="Hyperlink0">
    <w:name w:val="Hyperlink.0"/>
    <w:rsid w:val="00BA4262"/>
    <w:rPr>
      <w:rFonts w:ascii="Arial" w:eastAsia="Arial" w:hAnsi="Arial" w:cs="Arial"/>
      <w:color w:val="0000FF"/>
      <w:sz w:val="20"/>
      <w:szCs w:val="20"/>
      <w:u w:val="single" w:color="0000FF"/>
      <w:lang w:val="es-ES_tradnl"/>
    </w:rPr>
  </w:style>
  <w:style w:type="paragraph" w:styleId="TDC2">
    <w:name w:val="toc 2"/>
    <w:next w:val="Cuerpo"/>
    <w:uiPriority w:val="39"/>
    <w:rsid w:val="00BA4262"/>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A4262"/>
    <w:pPr>
      <w:numPr>
        <w:numId w:val="1"/>
      </w:numPr>
    </w:pPr>
  </w:style>
  <w:style w:type="paragraph" w:styleId="Textoindependiente3">
    <w:name w:val="Body Text 3"/>
    <w:link w:val="Textoindependiente3Car"/>
    <w:rsid w:val="00BA426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BA4262"/>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BA4262"/>
    <w:pPr>
      <w:numPr>
        <w:numId w:val="2"/>
      </w:numPr>
    </w:pPr>
  </w:style>
  <w:style w:type="paragraph" w:styleId="Textoindependiente">
    <w:name w:val="Body Text"/>
    <w:link w:val="TextoindependienteCar"/>
    <w:rsid w:val="00BA426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BA4262"/>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A4262"/>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BA4262"/>
    <w:pPr>
      <w:numPr>
        <w:numId w:val="3"/>
      </w:numPr>
    </w:pPr>
  </w:style>
  <w:style w:type="character" w:customStyle="1" w:styleId="Enlace">
    <w:name w:val="Enlace"/>
    <w:rsid w:val="00BA4262"/>
    <w:rPr>
      <w:color w:val="0000FF"/>
      <w:u w:val="single" w:color="0000FF"/>
    </w:rPr>
  </w:style>
  <w:style w:type="character" w:customStyle="1" w:styleId="Hyperlink1">
    <w:name w:val="Hyperlink.1"/>
    <w:rsid w:val="00BA4262"/>
    <w:rPr>
      <w:rFonts w:ascii="Arial" w:eastAsia="Arial" w:hAnsi="Arial" w:cs="Arial"/>
      <w:color w:val="0000FF"/>
      <w:sz w:val="22"/>
      <w:szCs w:val="22"/>
      <w:u w:val="single" w:color="0000FF"/>
    </w:rPr>
  </w:style>
  <w:style w:type="character" w:customStyle="1" w:styleId="Hyperlink2">
    <w:name w:val="Hyperlink.2"/>
    <w:rsid w:val="00BA4262"/>
    <w:rPr>
      <w:rFonts w:ascii="Arial" w:eastAsia="Arial" w:hAnsi="Arial" w:cs="Arial"/>
      <w:color w:val="0000FF"/>
      <w:sz w:val="22"/>
      <w:szCs w:val="22"/>
      <w:u w:val="single" w:color="0000FF"/>
      <w:lang w:val="es-ES_tradnl"/>
    </w:rPr>
  </w:style>
  <w:style w:type="character" w:customStyle="1" w:styleId="Hyperlink3">
    <w:name w:val="Hyperlink.3"/>
    <w:rsid w:val="00BA4262"/>
    <w:rPr>
      <w:u w:val="single"/>
      <w:lang w:val="es-ES_tradnl"/>
    </w:rPr>
  </w:style>
  <w:style w:type="paragraph" w:styleId="Textocomentario">
    <w:name w:val="annotation text"/>
    <w:link w:val="TextocomentarioCar"/>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BA4262"/>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BA4262"/>
    <w:pPr>
      <w:numPr>
        <w:numId w:val="4"/>
      </w:numPr>
    </w:pPr>
  </w:style>
  <w:style w:type="numbering" w:customStyle="1" w:styleId="Estiloimportado6">
    <w:name w:val="Estilo importado 6"/>
    <w:rsid w:val="00BA4262"/>
    <w:pPr>
      <w:numPr>
        <w:numId w:val="5"/>
      </w:numPr>
    </w:pPr>
  </w:style>
  <w:style w:type="paragraph" w:styleId="Textosinformato">
    <w:name w:val="Plain Text"/>
    <w:link w:val="TextosinformatoCar"/>
    <w:rsid w:val="00BA4262"/>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A4262"/>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A426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BA4262"/>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BA4262"/>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BA4262"/>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BA426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BA4262"/>
    <w:pPr>
      <w:numPr>
        <w:numId w:val="6"/>
      </w:numPr>
    </w:pPr>
  </w:style>
  <w:style w:type="numbering" w:customStyle="1" w:styleId="Estiloimportado9">
    <w:name w:val="Estilo importado 9"/>
    <w:rsid w:val="00BA4262"/>
    <w:pPr>
      <w:numPr>
        <w:numId w:val="7"/>
      </w:numPr>
    </w:pPr>
  </w:style>
  <w:style w:type="character" w:customStyle="1" w:styleId="Hyperlink4">
    <w:name w:val="Hyperlink.4"/>
    <w:rsid w:val="00BA4262"/>
    <w:rPr>
      <w:rFonts w:ascii="Arial" w:eastAsia="Arial" w:hAnsi="Arial" w:cs="Arial"/>
      <w:color w:val="0000FF"/>
      <w:u w:val="single" w:color="0000FF"/>
    </w:rPr>
  </w:style>
  <w:style w:type="numbering" w:customStyle="1" w:styleId="Estiloimportado10">
    <w:name w:val="Estilo importado 10"/>
    <w:rsid w:val="00BA4262"/>
    <w:pPr>
      <w:numPr>
        <w:numId w:val="8"/>
      </w:numPr>
    </w:pPr>
  </w:style>
  <w:style w:type="numbering" w:customStyle="1" w:styleId="Estiloimportado11">
    <w:name w:val="Estilo importado 11"/>
    <w:rsid w:val="00BA4262"/>
    <w:pPr>
      <w:numPr>
        <w:numId w:val="9"/>
      </w:numPr>
    </w:pPr>
  </w:style>
  <w:style w:type="paragraph" w:styleId="Lista2">
    <w:name w:val="List 2"/>
    <w:rsid w:val="00BA4262"/>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BA4262"/>
    <w:pPr>
      <w:numPr>
        <w:numId w:val="10"/>
      </w:numPr>
    </w:pPr>
  </w:style>
  <w:style w:type="numbering" w:customStyle="1" w:styleId="Estiloimportado13">
    <w:name w:val="Estilo importado 13"/>
    <w:rsid w:val="00BA4262"/>
    <w:pPr>
      <w:numPr>
        <w:numId w:val="11"/>
      </w:numPr>
    </w:pPr>
  </w:style>
  <w:style w:type="numbering" w:customStyle="1" w:styleId="Estiloimportado14">
    <w:name w:val="Estilo importado 14"/>
    <w:rsid w:val="00BA4262"/>
    <w:pPr>
      <w:numPr>
        <w:numId w:val="12"/>
      </w:numPr>
    </w:pPr>
  </w:style>
  <w:style w:type="paragraph" w:customStyle="1" w:styleId="Direccininterior">
    <w:name w:val="Dirección interior"/>
    <w:rsid w:val="00BA426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BA4262"/>
    <w:pPr>
      <w:numPr>
        <w:numId w:val="13"/>
      </w:numPr>
    </w:pPr>
  </w:style>
  <w:style w:type="numbering" w:customStyle="1" w:styleId="Estiloimportado16">
    <w:name w:val="Estilo importado 16"/>
    <w:rsid w:val="00BA4262"/>
    <w:pPr>
      <w:numPr>
        <w:numId w:val="14"/>
      </w:numPr>
    </w:pPr>
  </w:style>
  <w:style w:type="numbering" w:customStyle="1" w:styleId="Estiloimportado17">
    <w:name w:val="Estilo importado 17"/>
    <w:rsid w:val="00BA4262"/>
    <w:pPr>
      <w:numPr>
        <w:numId w:val="15"/>
      </w:numPr>
    </w:pPr>
  </w:style>
  <w:style w:type="numbering" w:customStyle="1" w:styleId="Estiloimportado18">
    <w:name w:val="Estilo importado 18"/>
    <w:rsid w:val="00BA4262"/>
    <w:pPr>
      <w:numPr>
        <w:numId w:val="16"/>
      </w:numPr>
    </w:pPr>
  </w:style>
  <w:style w:type="numbering" w:customStyle="1" w:styleId="Estiloimportado19">
    <w:name w:val="Estilo importado 19"/>
    <w:rsid w:val="00BA4262"/>
    <w:pPr>
      <w:numPr>
        <w:numId w:val="17"/>
      </w:numPr>
    </w:pPr>
  </w:style>
  <w:style w:type="paragraph" w:styleId="Textonotapie">
    <w:name w:val="footnote text"/>
    <w:aliases w:val="ft,Car6"/>
    <w:link w:val="TextonotapieCar"/>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A4262"/>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BA4262"/>
    <w:pPr>
      <w:numPr>
        <w:numId w:val="18"/>
      </w:numPr>
    </w:pPr>
  </w:style>
  <w:style w:type="paragraph" w:customStyle="1" w:styleId="Textoindependiente21">
    <w:name w:val="Texto independiente 21"/>
    <w:uiPriority w:val="99"/>
    <w:rsid w:val="00BA4262"/>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BA4262"/>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BA4262"/>
    <w:pPr>
      <w:numPr>
        <w:numId w:val="19"/>
      </w:numPr>
    </w:pPr>
  </w:style>
  <w:style w:type="paragraph" w:styleId="Piedepgina">
    <w:name w:val="footer"/>
    <w:link w:val="Piedepgina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A4262"/>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BA4262"/>
    <w:pPr>
      <w:numPr>
        <w:numId w:val="20"/>
      </w:numPr>
    </w:pPr>
  </w:style>
  <w:style w:type="paragraph" w:customStyle="1" w:styleId="Textopredeterminado">
    <w:name w:val="Texto predeterminado"/>
    <w:rsid w:val="00BA426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A4262"/>
    <w:pPr>
      <w:numPr>
        <w:numId w:val="21"/>
      </w:numPr>
    </w:pPr>
  </w:style>
  <w:style w:type="paragraph" w:styleId="Textodeglobo">
    <w:name w:val="Balloon Text"/>
    <w:basedOn w:val="Normal"/>
    <w:link w:val="TextodegloboCar"/>
    <w:uiPriority w:val="99"/>
    <w:unhideWhenUsed/>
    <w:rsid w:val="00BA4262"/>
    <w:rPr>
      <w:rFonts w:ascii="Tahoma" w:hAnsi="Tahoma" w:cs="Tahoma"/>
      <w:sz w:val="16"/>
      <w:szCs w:val="16"/>
    </w:rPr>
  </w:style>
  <w:style w:type="character" w:customStyle="1" w:styleId="TextodegloboCar">
    <w:name w:val="Texto de globo Car"/>
    <w:basedOn w:val="Fuentedeprrafopredeter"/>
    <w:link w:val="Textodeglobo"/>
    <w:uiPriority w:val="99"/>
    <w:rsid w:val="00BA4262"/>
    <w:rPr>
      <w:rFonts w:ascii="Tahoma" w:eastAsia="Arial Unicode MS" w:hAnsi="Tahoma" w:cs="Tahoma"/>
      <w:sz w:val="16"/>
      <w:szCs w:val="16"/>
      <w:bdr w:val="nil"/>
    </w:rPr>
  </w:style>
  <w:style w:type="paragraph" w:styleId="Ttulo">
    <w:name w:val="Title"/>
    <w:basedOn w:val="Normal"/>
    <w:next w:val="Normal"/>
    <w:link w:val="TtuloCar"/>
    <w:qFormat/>
    <w:rsid w:val="00BA4262"/>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BA4262"/>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BA4262"/>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A4262"/>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A4262"/>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BA4262"/>
    <w:rPr>
      <w:sz w:val="16"/>
      <w:szCs w:val="16"/>
    </w:rPr>
  </w:style>
  <w:style w:type="paragraph" w:styleId="Asuntodelcomentario">
    <w:name w:val="annotation subject"/>
    <w:basedOn w:val="Textocomentario"/>
    <w:next w:val="Textocomentario"/>
    <w:link w:val="AsuntodelcomentarioCar"/>
    <w:uiPriority w:val="99"/>
    <w:semiHidden/>
    <w:unhideWhenUsed/>
    <w:rsid w:val="00BA4262"/>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BA4262"/>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BA4262"/>
    <w:rPr>
      <w:i/>
      <w:iCs/>
    </w:rPr>
  </w:style>
  <w:style w:type="character" w:styleId="Refdenotaalpie">
    <w:name w:val="footnote reference"/>
    <w:uiPriority w:val="99"/>
    <w:unhideWhenUsed/>
    <w:rsid w:val="00BA4262"/>
    <w:rPr>
      <w:vertAlign w:val="superscript"/>
    </w:rPr>
  </w:style>
  <w:style w:type="paragraph" w:styleId="Revisin">
    <w:name w:val="Revision"/>
    <w:hidden/>
    <w:uiPriority w:val="99"/>
    <w:semiHidden/>
    <w:rsid w:val="00BA4262"/>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BA4262"/>
  </w:style>
  <w:style w:type="paragraph" w:customStyle="1" w:styleId="Prrafodelista2">
    <w:name w:val="Párrafo de lista2"/>
    <w:basedOn w:val="Normal"/>
    <w:qFormat/>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BA4262"/>
    <w:rPr>
      <w:color w:val="800080"/>
      <w:u w:val="single"/>
    </w:rPr>
  </w:style>
  <w:style w:type="paragraph" w:customStyle="1" w:styleId="font5">
    <w:name w:val="font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BA4262"/>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BA4262"/>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BA4262"/>
    <w:pPr>
      <w:spacing w:after="100"/>
      <w:ind w:left="480"/>
    </w:pPr>
  </w:style>
  <w:style w:type="paragraph" w:styleId="TDC1">
    <w:name w:val="toc 1"/>
    <w:basedOn w:val="Normal"/>
    <w:next w:val="Normal"/>
    <w:autoRedefine/>
    <w:uiPriority w:val="39"/>
    <w:unhideWhenUsed/>
    <w:rsid w:val="00BA4262"/>
    <w:pPr>
      <w:spacing w:after="100"/>
    </w:pPr>
  </w:style>
  <w:style w:type="paragraph" w:styleId="Descripcin">
    <w:name w:val="caption"/>
    <w:aliases w:val="Epígrafe"/>
    <w:basedOn w:val="Normal"/>
    <w:next w:val="Normal"/>
    <w:uiPriority w:val="35"/>
    <w:unhideWhenUsed/>
    <w:qFormat/>
    <w:rsid w:val="00BA4262"/>
    <w:pPr>
      <w:spacing w:after="200"/>
    </w:pPr>
    <w:rPr>
      <w:b/>
      <w:bCs/>
      <w:color w:val="4F81BD"/>
      <w:sz w:val="18"/>
      <w:szCs w:val="18"/>
    </w:rPr>
  </w:style>
  <w:style w:type="paragraph" w:styleId="Tabladeilustraciones">
    <w:name w:val="table of figures"/>
    <w:basedOn w:val="Normal"/>
    <w:next w:val="Normal"/>
    <w:uiPriority w:val="99"/>
    <w:unhideWhenUsed/>
    <w:rsid w:val="00BA4262"/>
  </w:style>
  <w:style w:type="paragraph" w:customStyle="1" w:styleId="xl65">
    <w:name w:val="xl65"/>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BA4262"/>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A4262"/>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BA4262"/>
    <w:rPr>
      <w:color w:val="808080"/>
      <w:shd w:val="clear" w:color="auto" w:fill="E6E6E6"/>
    </w:rPr>
  </w:style>
  <w:style w:type="paragraph" w:customStyle="1" w:styleId="msonormal0">
    <w:name w:val="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BA4262"/>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BA4262"/>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BA4262"/>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BA4262"/>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BA4262"/>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BA426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BA426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BA4262"/>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BA4262"/>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BA4262"/>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BA4262"/>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BA4262"/>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BA4262"/>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BA4262"/>
  </w:style>
  <w:style w:type="paragraph" w:customStyle="1" w:styleId="xmsolistcontinue">
    <w:name w:val="x_msolistcontinue"/>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BA4262"/>
  </w:style>
  <w:style w:type="paragraph" w:customStyle="1" w:styleId="m5808086408414322492msobodytext">
    <w:name w:val="m_5808086408414322492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BA4262"/>
    <w:rPr>
      <w:i/>
      <w:iCs/>
      <w:color w:val="5B9BD5"/>
    </w:rPr>
  </w:style>
  <w:style w:type="character" w:styleId="Textoennegrita">
    <w:name w:val="Strong"/>
    <w:uiPriority w:val="22"/>
    <w:qFormat/>
    <w:rsid w:val="00BA4262"/>
    <w:rPr>
      <w:b/>
      <w:bCs/>
    </w:rPr>
  </w:style>
  <w:style w:type="character" w:styleId="Nmerodepgina">
    <w:name w:val="page number"/>
    <w:rsid w:val="00BA4262"/>
  </w:style>
  <w:style w:type="character" w:customStyle="1" w:styleId="A5">
    <w:name w:val="A5"/>
    <w:uiPriority w:val="99"/>
    <w:rsid w:val="00BA4262"/>
    <w:rPr>
      <w:color w:val="000000"/>
      <w:sz w:val="18"/>
      <w:szCs w:val="18"/>
    </w:rPr>
  </w:style>
  <w:style w:type="character" w:customStyle="1" w:styleId="A7">
    <w:name w:val="A7"/>
    <w:uiPriority w:val="99"/>
    <w:rsid w:val="00BA4262"/>
    <w:rPr>
      <w:color w:val="000000"/>
      <w:sz w:val="18"/>
      <w:szCs w:val="18"/>
    </w:rPr>
  </w:style>
  <w:style w:type="character" w:styleId="nfasis">
    <w:name w:val="Emphasis"/>
    <w:uiPriority w:val="20"/>
    <w:qFormat/>
    <w:rsid w:val="00BA4262"/>
    <w:rPr>
      <w:rFonts w:ascii="Calibri" w:hAnsi="Calibri" w:hint="default"/>
      <w:i/>
      <w:iCs/>
      <w:color w:val="auto"/>
      <w:sz w:val="20"/>
    </w:rPr>
  </w:style>
  <w:style w:type="paragraph" w:styleId="TDC4">
    <w:name w:val="toc 4"/>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BA4262"/>
    <w:rPr>
      <w:rFonts w:ascii="Calibri" w:eastAsia="Calibri" w:hAnsi="Calibri" w:cs="Times New Roman"/>
      <w:sz w:val="20"/>
      <w:szCs w:val="20"/>
    </w:rPr>
  </w:style>
  <w:style w:type="paragraph" w:customStyle="1" w:styleId="NormalSencillo">
    <w:name w:val="Normal Sencillo"/>
    <w:basedOn w:val="Normal"/>
    <w:next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BA4262"/>
    <w:rPr>
      <w:vertAlign w:val="superscript"/>
    </w:rPr>
  </w:style>
  <w:style w:type="table" w:styleId="Tabladecuadrcula1clara-nfasis1">
    <w:name w:val="Grid Table 1 Light Accent 1"/>
    <w:basedOn w:val="Tablanormal"/>
    <w:uiPriority w:val="46"/>
    <w:rsid w:val="00BA4262"/>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BA4262"/>
    <w:rPr>
      <w:color w:val="808080"/>
    </w:rPr>
  </w:style>
  <w:style w:type="table" w:customStyle="1" w:styleId="NormalTable1">
    <w:name w:val="Normal Table1"/>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4370</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KELLY JOHANNA PLAZAS VASQUEZ</cp:lastModifiedBy>
  <cp:revision>6</cp:revision>
  <dcterms:created xsi:type="dcterms:W3CDTF">2019-11-07T19:31:00Z</dcterms:created>
  <dcterms:modified xsi:type="dcterms:W3CDTF">2019-12-05T19:26:00Z</dcterms:modified>
</cp:coreProperties>
</file>