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25885" w14:textId="29E48CD7" w:rsidR="00063B22" w:rsidRPr="003011C3" w:rsidRDefault="00063B22" w:rsidP="0067560E">
      <w:pPr>
        <w:pStyle w:val="Textosinformato"/>
        <w:jc w:val="center"/>
        <w:rPr>
          <w:rFonts w:ascii="Arial" w:eastAsia="Arial" w:hAnsi="Arial" w:cs="Arial"/>
          <w:b/>
          <w:bCs/>
          <w:sz w:val="22"/>
          <w:szCs w:val="22"/>
        </w:rPr>
      </w:pPr>
      <w:bookmarkStart w:id="0" w:name="_GoBack"/>
      <w:bookmarkEnd w:id="0"/>
      <w:r w:rsidRPr="003011C3">
        <w:rPr>
          <w:rStyle w:val="apple-converted-space"/>
          <w:rFonts w:ascii="Arial" w:hAnsi="Arial" w:cs="Arial"/>
          <w:b/>
          <w:sz w:val="22"/>
          <w:szCs w:val="22"/>
        </w:rPr>
        <w:t>ANEXO No. 01</w:t>
      </w:r>
    </w:p>
    <w:p w14:paraId="1DBAC148" w14:textId="77777777" w:rsidR="00063B22" w:rsidRPr="003011C3" w:rsidRDefault="00063B22" w:rsidP="00063B22">
      <w:pPr>
        <w:pStyle w:val="Cuerpo"/>
        <w:jc w:val="center"/>
        <w:rPr>
          <w:rStyle w:val="apple-converted-space"/>
          <w:rFonts w:ascii="Arial" w:eastAsia="Arial" w:hAnsi="Arial" w:cs="Arial"/>
          <w:b/>
          <w:bCs/>
          <w:sz w:val="22"/>
          <w:szCs w:val="22"/>
        </w:rPr>
      </w:pPr>
      <w:r w:rsidRPr="003011C3">
        <w:rPr>
          <w:rStyle w:val="apple-converted-space"/>
          <w:rFonts w:ascii="Arial" w:hAnsi="Arial" w:cs="Arial"/>
          <w:b/>
          <w:sz w:val="22"/>
          <w:szCs w:val="22"/>
        </w:rPr>
        <w:t>CARTA DE PRESENTACIÓN DE LA PROPUESTA</w:t>
      </w:r>
    </w:p>
    <w:p w14:paraId="294B28A4" w14:textId="269ADFDF" w:rsidR="00063B22" w:rsidRPr="0033185A" w:rsidRDefault="00063B22" w:rsidP="00063B22">
      <w:pPr>
        <w:pStyle w:val="Cuerpo"/>
        <w:jc w:val="center"/>
        <w:rPr>
          <w:rFonts w:ascii="Arial" w:eastAsia="Arial" w:hAnsi="Arial" w:cs="Arial"/>
          <w:b/>
          <w:bCs/>
          <w:sz w:val="22"/>
          <w:szCs w:val="22"/>
        </w:rPr>
      </w:pPr>
    </w:p>
    <w:p w14:paraId="4362EF6C"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______________________, __________________ de _______. </w:t>
      </w:r>
    </w:p>
    <w:p w14:paraId="4587E5E4" w14:textId="77777777" w:rsidR="00063B22" w:rsidRPr="0033185A" w:rsidRDefault="00063B22" w:rsidP="00063B22">
      <w:pPr>
        <w:pStyle w:val="Cuerpo"/>
        <w:jc w:val="both"/>
        <w:rPr>
          <w:rFonts w:ascii="Arial" w:eastAsia="Arial" w:hAnsi="Arial" w:cs="Arial"/>
          <w:sz w:val="22"/>
          <w:szCs w:val="22"/>
        </w:rPr>
      </w:pPr>
    </w:p>
    <w:p w14:paraId="098B25A3"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Señores </w:t>
      </w:r>
    </w:p>
    <w:p w14:paraId="3A2F8E78" w14:textId="77777777" w:rsidR="00063B22" w:rsidRPr="0033185A" w:rsidRDefault="00063B22" w:rsidP="00063B22">
      <w:pPr>
        <w:pStyle w:val="Cuerpo"/>
        <w:jc w:val="both"/>
        <w:rPr>
          <w:rStyle w:val="apple-converted-space"/>
          <w:rFonts w:ascii="Arial" w:eastAsia="Arial" w:hAnsi="Arial" w:cs="Arial"/>
          <w:b/>
          <w:bCs/>
          <w:sz w:val="22"/>
          <w:szCs w:val="22"/>
        </w:rPr>
      </w:pPr>
      <w:r w:rsidRPr="0033185A">
        <w:rPr>
          <w:rStyle w:val="apple-converted-space"/>
          <w:rFonts w:ascii="Arial" w:hAnsi="Arial" w:cs="Arial"/>
          <w:sz w:val="22"/>
          <w:szCs w:val="22"/>
        </w:rPr>
        <w:t xml:space="preserve">UNIVERSIDAD DE CUNDINAMARCA </w:t>
      </w:r>
    </w:p>
    <w:p w14:paraId="4D796A88"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lang w:val="de-DE"/>
        </w:rPr>
        <w:t>ATTN: DIRECCI</w:t>
      </w:r>
      <w:r w:rsidRPr="0033185A">
        <w:rPr>
          <w:rStyle w:val="apple-converted-space"/>
          <w:rFonts w:ascii="Arial" w:hAnsi="Arial" w:cs="Arial"/>
          <w:sz w:val="22"/>
          <w:szCs w:val="22"/>
        </w:rPr>
        <w:t>ÓN DE BIENES Y SERVICIOS</w:t>
      </w:r>
    </w:p>
    <w:p w14:paraId="45F8D48C"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Diagonal 18 No. 20 - 29 Fusagasugá </w:t>
      </w:r>
    </w:p>
    <w:p w14:paraId="75FEE356" w14:textId="77777777" w:rsidR="00063B22" w:rsidRPr="0033185A" w:rsidRDefault="00063B22" w:rsidP="00063B22">
      <w:pPr>
        <w:pStyle w:val="Cuerpo"/>
        <w:jc w:val="both"/>
        <w:rPr>
          <w:rStyle w:val="apple-converted-space"/>
          <w:rFonts w:ascii="Arial" w:eastAsia="Arial" w:hAnsi="Arial" w:cs="Arial"/>
          <w:sz w:val="22"/>
          <w:szCs w:val="22"/>
        </w:rPr>
      </w:pPr>
    </w:p>
    <w:p w14:paraId="4E644A56" w14:textId="77777777" w:rsidR="00063B22" w:rsidRPr="0033185A" w:rsidRDefault="00063B22" w:rsidP="00063B22">
      <w:pPr>
        <w:pStyle w:val="Cuerpo"/>
        <w:jc w:val="both"/>
        <w:rPr>
          <w:rStyle w:val="apple-converted-space"/>
          <w:rFonts w:ascii="Arial" w:eastAsia="Arial" w:hAnsi="Arial" w:cs="Arial"/>
          <w:sz w:val="22"/>
          <w:szCs w:val="22"/>
        </w:rPr>
      </w:pPr>
    </w:p>
    <w:p w14:paraId="63AAB461" w14:textId="3B300D74" w:rsidR="00063B22" w:rsidRPr="0033185A" w:rsidRDefault="00063B22" w:rsidP="006E59A4">
      <w:pPr>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REF: Propuesta u oferta para </w:t>
      </w:r>
      <w:r w:rsidRPr="0033185A">
        <w:rPr>
          <w:rFonts w:ascii="Arial" w:hAnsi="Arial" w:cs="Arial"/>
          <w:sz w:val="22"/>
          <w:szCs w:val="22"/>
        </w:rPr>
        <w:t xml:space="preserve">la </w:t>
      </w:r>
      <w:r w:rsidR="006E59A4" w:rsidRPr="006E59A4">
        <w:rPr>
          <w:rFonts w:ascii="Arial" w:hAnsi="Arial" w:cs="Arial"/>
          <w:b/>
          <w:sz w:val="22"/>
          <w:szCs w:val="22"/>
        </w:rPr>
        <w:t>“SUMINISTRO E INSTALACION DE MOBILIARIO Y EQUIPOS TECNOLÓGICOS Y ESPECIALIZADOS PARA EL CENTRO DE FORMACIÓN E INNOVACIÓN DEL APRENDIZAJE PROFESOR SIGLO21, EL CENTRO DE INVESTIGACIÓN ORLANDO FALS BORDA Y LA MAPOTECA ERNESTO GUHL DE LA UNIVERSIDAD DE CUNDINAMARCA, SEDE FUSAGASUGÁ”</w:t>
      </w:r>
      <w:r w:rsidRPr="0033185A">
        <w:rPr>
          <w:rStyle w:val="apple-converted-space"/>
          <w:rFonts w:ascii="Arial" w:hAnsi="Arial" w:cs="Arial"/>
          <w:sz w:val="22"/>
          <w:szCs w:val="22"/>
        </w:rPr>
        <w:t>de acuerdo a las especificaciones técnicas que se señalan y teniendo en cuenta el presupuesto oficial.</w:t>
      </w:r>
    </w:p>
    <w:p w14:paraId="26D6E32D" w14:textId="77777777" w:rsidR="00063B22" w:rsidRPr="0033185A" w:rsidRDefault="00063B22" w:rsidP="00063B22">
      <w:pPr>
        <w:pStyle w:val="Cuerpo"/>
        <w:jc w:val="both"/>
        <w:rPr>
          <w:rFonts w:ascii="Arial" w:eastAsia="Arial" w:hAnsi="Arial" w:cs="Arial"/>
          <w:sz w:val="22"/>
          <w:szCs w:val="22"/>
        </w:rPr>
      </w:pPr>
    </w:p>
    <w:p w14:paraId="1CD60B71" w14:textId="77777777" w:rsidR="00063B22" w:rsidRPr="0033185A" w:rsidRDefault="00063B22" w:rsidP="00063B22">
      <w:pPr>
        <w:pStyle w:val="Cuerpo"/>
        <w:jc w:val="both"/>
        <w:rPr>
          <w:rStyle w:val="apple-converted-space"/>
          <w:rFonts w:ascii="Arial" w:hAnsi="Arial" w:cs="Arial"/>
          <w:sz w:val="22"/>
          <w:szCs w:val="22"/>
        </w:rPr>
      </w:pPr>
      <w:r w:rsidRPr="0033185A">
        <w:rPr>
          <w:rStyle w:val="apple-converted-space"/>
          <w:rFonts w:ascii="Arial" w:hAnsi="Arial" w:cs="Arial"/>
          <w:sz w:val="22"/>
          <w:szCs w:val="22"/>
        </w:rPr>
        <w:t xml:space="preserve">Estimados señores: </w:t>
      </w:r>
    </w:p>
    <w:p w14:paraId="5A81BC93" w14:textId="77777777" w:rsidR="00063B22" w:rsidRPr="0033185A" w:rsidRDefault="00063B22" w:rsidP="00063B22">
      <w:pPr>
        <w:pStyle w:val="Cuerpo"/>
        <w:jc w:val="both"/>
        <w:rPr>
          <w:rStyle w:val="apple-converted-space"/>
          <w:rFonts w:ascii="Arial" w:eastAsia="Arial" w:hAnsi="Arial" w:cs="Arial"/>
          <w:sz w:val="22"/>
          <w:szCs w:val="22"/>
        </w:rPr>
      </w:pPr>
    </w:p>
    <w:p w14:paraId="3E2C3B07" w14:textId="18383E29"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De conformidad con la invitación de la referencia, me permito allegar la presente propuesta u oferta y los documentos </w:t>
      </w:r>
      <w:r w:rsidR="00287801" w:rsidRPr="0033185A">
        <w:rPr>
          <w:rStyle w:val="apple-converted-space"/>
          <w:rFonts w:ascii="Arial" w:hAnsi="Arial" w:cs="Arial"/>
          <w:sz w:val="22"/>
          <w:szCs w:val="22"/>
        </w:rPr>
        <w:t>soportes exigidos</w:t>
      </w:r>
      <w:r w:rsidRPr="0033185A">
        <w:rPr>
          <w:rStyle w:val="apple-converted-space"/>
          <w:rFonts w:ascii="Arial" w:hAnsi="Arial" w:cs="Arial"/>
          <w:sz w:val="22"/>
          <w:szCs w:val="22"/>
        </w:rPr>
        <w:t xml:space="preserve">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12E438D6" w14:textId="77777777" w:rsidR="00B13497" w:rsidRDefault="00B13497" w:rsidP="00063B22">
      <w:pPr>
        <w:pStyle w:val="Cuerpo"/>
        <w:jc w:val="both"/>
        <w:rPr>
          <w:rStyle w:val="apple-converted-space"/>
          <w:rFonts w:ascii="Arial" w:hAnsi="Arial" w:cs="Arial"/>
          <w:sz w:val="22"/>
          <w:szCs w:val="22"/>
        </w:rPr>
      </w:pPr>
    </w:p>
    <w:p w14:paraId="41E15D66"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Declaro bajo la gravedad del juramento, así mismo que: </w:t>
      </w:r>
    </w:p>
    <w:p w14:paraId="58651C3E" w14:textId="77777777" w:rsidR="00B13497" w:rsidRDefault="00B13497" w:rsidP="00063B22">
      <w:pPr>
        <w:pStyle w:val="Cuerpo"/>
        <w:jc w:val="both"/>
        <w:rPr>
          <w:rStyle w:val="apple-converted-space"/>
          <w:rFonts w:ascii="Arial" w:hAnsi="Arial" w:cs="Arial"/>
          <w:sz w:val="22"/>
          <w:szCs w:val="22"/>
        </w:rPr>
      </w:pPr>
    </w:p>
    <w:p w14:paraId="7DC8F46F"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2156331F"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02F3FC37"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651F7630" w14:textId="2EFF7544"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4</w:t>
      </w:r>
      <w:r w:rsidR="00B13497">
        <w:rPr>
          <w:rStyle w:val="apple-converted-space"/>
          <w:rFonts w:ascii="Arial" w:hAnsi="Arial" w:cs="Arial"/>
          <w:sz w:val="22"/>
          <w:szCs w:val="22"/>
        </w:rPr>
        <w:t xml:space="preserve">. </w:t>
      </w:r>
      <w:r w:rsidRPr="0033185A">
        <w:rPr>
          <w:rStyle w:val="apple-converted-space"/>
          <w:rFonts w:ascii="Arial" w:hAnsi="Arial" w:cs="Arial"/>
          <w:sz w:val="22"/>
          <w:szCs w:val="22"/>
        </w:rPr>
        <w:t>Que me comprometo a cumplir a cabalidad con todos los requerimientos técnicos obligatorios mencionados en la presente invitación.</w:t>
      </w:r>
    </w:p>
    <w:p w14:paraId="0305EFBA" w14:textId="77777777" w:rsidR="00063B22" w:rsidRPr="0033185A" w:rsidRDefault="00063B22" w:rsidP="00063B22">
      <w:pPr>
        <w:pStyle w:val="Sinespaciado"/>
        <w:jc w:val="both"/>
        <w:rPr>
          <w:rStyle w:val="apple-converted-space"/>
          <w:rFonts w:ascii="Arial" w:eastAsia="Arial" w:hAnsi="Arial" w:cs="Arial"/>
        </w:rPr>
      </w:pPr>
      <w:r w:rsidRPr="0033185A">
        <w:rPr>
          <w:rStyle w:val="apple-converted-space"/>
          <w:rFonts w:ascii="Arial" w:hAnsi="Arial" w:cs="Arial"/>
        </w:rPr>
        <w:t xml:space="preserve">5. Que me comprometo a reservar la cantidad de personal suficiente para cumplir con el servicio que requiera la UNIVERSIDAD. </w:t>
      </w:r>
    </w:p>
    <w:p w14:paraId="15CA6659" w14:textId="77777777" w:rsidR="00063B22" w:rsidRPr="0033185A" w:rsidRDefault="00063B22" w:rsidP="00063B22">
      <w:pPr>
        <w:pStyle w:val="Sinespaciado"/>
        <w:jc w:val="both"/>
        <w:rPr>
          <w:rStyle w:val="apple-converted-space"/>
          <w:rFonts w:ascii="Arial" w:eastAsia="Arial" w:hAnsi="Arial" w:cs="Arial"/>
        </w:rPr>
      </w:pPr>
      <w:r w:rsidRPr="0033185A">
        <w:rPr>
          <w:rStyle w:val="apple-converted-space"/>
          <w:rFonts w:ascii="Arial" w:hAnsi="Arial" w:cs="Arial"/>
        </w:rPr>
        <w:t xml:space="preserve">6. </w:t>
      </w:r>
      <w:r w:rsidRPr="0033185A">
        <w:rPr>
          <w:rFonts w:ascii="Arial" w:hAnsi="Arial" w:cs="Arial"/>
          <w:lang w:val="es-CO"/>
        </w:rPr>
        <w:t>Que no estoy incurso en causal alguna de inhabilidad o en algunas de las prohibiciones señaladas en la Constitución y demás normas vigentes</w:t>
      </w:r>
      <w:r w:rsidRPr="0033185A">
        <w:rPr>
          <w:rFonts w:ascii="Arial" w:hAnsi="Arial" w:cs="Arial"/>
          <w:vertAlign w:val="superscript"/>
          <w:lang w:val="es-CO"/>
        </w:rPr>
        <w:footnoteReference w:id="2"/>
      </w:r>
      <w:r w:rsidRPr="0033185A">
        <w:rPr>
          <w:rFonts w:ascii="Arial" w:hAnsi="Arial" w:cs="Arial"/>
          <w:lang w:val="es-CO"/>
        </w:rPr>
        <w:t>.</w:t>
      </w:r>
      <w:r w:rsidRPr="0033185A">
        <w:rPr>
          <w:rStyle w:val="apple-converted-space"/>
          <w:rFonts w:ascii="Arial" w:hAnsi="Arial" w:cs="Arial"/>
        </w:rPr>
        <w:t xml:space="preserve"> </w:t>
      </w:r>
    </w:p>
    <w:p w14:paraId="10C52B85" w14:textId="77777777" w:rsidR="00063B22" w:rsidRPr="0033185A" w:rsidRDefault="00063B22" w:rsidP="00063B22">
      <w:pPr>
        <w:pStyle w:val="Sinespaciado"/>
        <w:jc w:val="both"/>
        <w:rPr>
          <w:rStyle w:val="apple-converted-space"/>
          <w:rFonts w:ascii="Arial" w:eastAsia="Arial" w:hAnsi="Arial" w:cs="Arial"/>
        </w:rPr>
      </w:pPr>
      <w:r w:rsidRPr="0033185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72346DC" w14:textId="77777777" w:rsidR="00063B22" w:rsidRPr="0033185A" w:rsidRDefault="00063B22" w:rsidP="00063B22">
      <w:pPr>
        <w:pStyle w:val="Sinespaciado"/>
        <w:jc w:val="both"/>
        <w:rPr>
          <w:rStyle w:val="apple-converted-space"/>
          <w:rFonts w:ascii="Arial" w:eastAsia="Arial" w:hAnsi="Arial" w:cs="Arial"/>
        </w:rPr>
      </w:pPr>
      <w:r w:rsidRPr="0033185A">
        <w:rPr>
          <w:rStyle w:val="apple-converted-space"/>
          <w:rFonts w:ascii="Arial" w:hAnsi="Arial" w:cs="Arial"/>
        </w:rPr>
        <w:lastRenderedPageBreak/>
        <w:t>8. Que en caso de resultar seleccionado me comprometo a ejecutar el contrato al precio ofrecido.</w:t>
      </w:r>
    </w:p>
    <w:p w14:paraId="1F6252F2"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9. Que conozco y acepto en un todo las leyes generales y especiales aplicables a este proceso contractual.</w:t>
      </w:r>
    </w:p>
    <w:p w14:paraId="1A14CC7B"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10. Que en cuanto al impuesto IVA pertenezco al ré</w:t>
      </w:r>
      <w:r w:rsidRPr="0033185A">
        <w:rPr>
          <w:rStyle w:val="apple-converted-space"/>
          <w:rFonts w:ascii="Arial" w:hAnsi="Arial" w:cs="Arial"/>
          <w:sz w:val="22"/>
          <w:szCs w:val="22"/>
          <w:lang w:val="es-CO"/>
        </w:rPr>
        <w:t>gimen _______ (Com</w:t>
      </w:r>
      <w:r w:rsidRPr="0033185A">
        <w:rPr>
          <w:rStyle w:val="apple-converted-space"/>
          <w:rFonts w:ascii="Arial" w:hAnsi="Arial" w:cs="Arial"/>
          <w:sz w:val="22"/>
          <w:szCs w:val="22"/>
        </w:rPr>
        <w:t>ú</w:t>
      </w:r>
      <w:r w:rsidRPr="0033185A">
        <w:rPr>
          <w:rStyle w:val="apple-converted-space"/>
          <w:rFonts w:ascii="Arial" w:hAnsi="Arial" w:cs="Arial"/>
          <w:sz w:val="22"/>
          <w:szCs w:val="22"/>
          <w:lang w:val="pt-PT"/>
        </w:rPr>
        <w:t xml:space="preserve">n/ Simplificado). </w:t>
      </w:r>
    </w:p>
    <w:p w14:paraId="2AF557DD"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11. Que todos los documentos que acompañan esta propuesta u oferta son veraces, ciertos y auté</w:t>
      </w:r>
      <w:r w:rsidRPr="0033185A">
        <w:rPr>
          <w:rStyle w:val="apple-converted-space"/>
          <w:rFonts w:ascii="Arial" w:hAnsi="Arial" w:cs="Arial"/>
          <w:sz w:val="22"/>
          <w:szCs w:val="22"/>
          <w:lang w:val="pt-PT"/>
        </w:rPr>
        <w:t>nticos.</w:t>
      </w:r>
    </w:p>
    <w:p w14:paraId="21387036" w14:textId="77777777" w:rsidR="00063B22" w:rsidRPr="0033185A" w:rsidRDefault="00063B22" w:rsidP="00063B22">
      <w:pPr>
        <w:pStyle w:val="Cuerpo"/>
        <w:jc w:val="both"/>
        <w:rPr>
          <w:rStyle w:val="apple-converted-space"/>
          <w:rFonts w:ascii="Arial" w:eastAsia="Arial" w:hAnsi="Arial" w:cs="Arial"/>
          <w:sz w:val="22"/>
          <w:szCs w:val="22"/>
          <w:vertAlign w:val="superscript"/>
        </w:rPr>
      </w:pPr>
      <w:r w:rsidRPr="0033185A">
        <w:rPr>
          <w:rStyle w:val="apple-converted-space"/>
          <w:rFonts w:ascii="Arial" w:hAnsi="Arial" w:cs="Arial"/>
          <w:sz w:val="22"/>
          <w:szCs w:val="22"/>
        </w:rPr>
        <w:t xml:space="preserve">12. Que conozco los términos de la invitación y los demás documentos exigidos y que acepto </w:t>
      </w:r>
      <w:r w:rsidRPr="0033185A">
        <w:rPr>
          <w:rStyle w:val="apple-converted-space"/>
          <w:rFonts w:ascii="Arial" w:hAnsi="Arial" w:cs="Arial"/>
          <w:sz w:val="22"/>
          <w:szCs w:val="22"/>
          <w:u w:val="single"/>
          <w:lang w:val="pt-PT"/>
        </w:rPr>
        <w:t>plena, incondicional e irrestrictamente</w:t>
      </w:r>
      <w:r w:rsidRPr="0033185A">
        <w:rPr>
          <w:rStyle w:val="apple-converted-space"/>
          <w:rFonts w:ascii="Arial" w:hAnsi="Arial" w:cs="Arial"/>
          <w:sz w:val="22"/>
          <w:szCs w:val="22"/>
        </w:rPr>
        <w:t xml:space="preserve"> todos los requisitos establecidos.</w:t>
      </w:r>
    </w:p>
    <w:p w14:paraId="0D358091" w14:textId="77777777" w:rsidR="00063B22" w:rsidRPr="0033185A" w:rsidRDefault="00063B22" w:rsidP="00063B22">
      <w:pPr>
        <w:pStyle w:val="Prrafodelista"/>
        <w:ind w:left="0"/>
        <w:jc w:val="both"/>
        <w:rPr>
          <w:rStyle w:val="apple-converted-space"/>
          <w:rFonts w:ascii="Arial" w:eastAsia="Arial" w:hAnsi="Arial" w:cs="Arial"/>
          <w:sz w:val="22"/>
          <w:szCs w:val="22"/>
        </w:rPr>
      </w:pPr>
      <w:r w:rsidRPr="0033185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5891EFF3" w14:textId="77777777" w:rsidR="00063B22" w:rsidRPr="0033185A" w:rsidRDefault="00063B22" w:rsidP="00063B22">
      <w:pPr>
        <w:pStyle w:val="Prrafodelista"/>
        <w:ind w:left="0"/>
        <w:jc w:val="both"/>
        <w:rPr>
          <w:rStyle w:val="apple-converted-space"/>
          <w:rFonts w:ascii="Arial" w:eastAsia="Arial" w:hAnsi="Arial" w:cs="Arial"/>
          <w:sz w:val="22"/>
          <w:szCs w:val="22"/>
        </w:rPr>
      </w:pPr>
      <w:r w:rsidRPr="0033185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71AF1CBC" w14:textId="321576D7" w:rsidR="00063B22" w:rsidRPr="00B13497" w:rsidRDefault="00B13497" w:rsidP="00B13497">
      <w:pPr>
        <w:jc w:val="both"/>
        <w:rPr>
          <w:rStyle w:val="apple-converted-space"/>
          <w:rFonts w:ascii="Arial" w:eastAsia="Arial" w:hAnsi="Arial" w:cs="Arial"/>
          <w:sz w:val="22"/>
          <w:szCs w:val="22"/>
        </w:rPr>
      </w:pPr>
      <w:r>
        <w:rPr>
          <w:rStyle w:val="apple-converted-space"/>
          <w:rFonts w:ascii="Arial" w:hAnsi="Arial" w:cs="Arial"/>
          <w:sz w:val="22"/>
          <w:szCs w:val="22"/>
        </w:rPr>
        <w:t xml:space="preserve">15. </w:t>
      </w:r>
      <w:r w:rsidR="00063B22" w:rsidRPr="00B13497">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19427B10" w14:textId="77777777" w:rsidR="00B13497" w:rsidRDefault="00B13497" w:rsidP="00063B22">
      <w:pPr>
        <w:pStyle w:val="Cuerpo"/>
        <w:jc w:val="both"/>
        <w:rPr>
          <w:rStyle w:val="apple-converted-space"/>
          <w:rFonts w:ascii="Arial" w:hAnsi="Arial" w:cs="Arial"/>
          <w:sz w:val="22"/>
          <w:szCs w:val="22"/>
        </w:rPr>
      </w:pPr>
    </w:p>
    <w:p w14:paraId="65EE41DE"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El PROPONENTE informa que las comunicaciones relativas a esta invitación, se le deben enviar a la siguiente dirección: </w:t>
      </w:r>
    </w:p>
    <w:p w14:paraId="0061DF4F" w14:textId="77777777" w:rsidR="00063B22" w:rsidRPr="00E73696" w:rsidRDefault="00063B22" w:rsidP="00063B22">
      <w:pPr>
        <w:pStyle w:val="Cuerpo"/>
        <w:jc w:val="both"/>
        <w:rPr>
          <w:rStyle w:val="apple-converted-space"/>
          <w:rFonts w:ascii="Arial" w:hAnsi="Arial" w:cs="Arial"/>
          <w:b/>
          <w:sz w:val="22"/>
          <w:szCs w:val="22"/>
        </w:rPr>
      </w:pPr>
    </w:p>
    <w:p w14:paraId="45C07E44" w14:textId="77777777" w:rsidR="00063B22" w:rsidRPr="00E73696" w:rsidRDefault="00063B22" w:rsidP="00063B22">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Ciudad: </w:t>
      </w:r>
    </w:p>
    <w:p w14:paraId="04B8C2C3" w14:textId="77777777" w:rsidR="00063B22" w:rsidRPr="00E73696" w:rsidRDefault="00063B22" w:rsidP="00063B22">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Dirección: </w:t>
      </w:r>
    </w:p>
    <w:p w14:paraId="3F145C5A" w14:textId="77777777" w:rsidR="00063B22" w:rsidRPr="00E73696" w:rsidRDefault="00063B22" w:rsidP="00063B22">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Teléfono(s): Fax: </w:t>
      </w:r>
    </w:p>
    <w:p w14:paraId="0B27B44D" w14:textId="77777777" w:rsidR="00063B22" w:rsidRPr="00E73696" w:rsidRDefault="00063B22" w:rsidP="00063B22">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E-mail: </w:t>
      </w:r>
    </w:p>
    <w:p w14:paraId="0D3CAC04" w14:textId="77777777" w:rsidR="00063B22" w:rsidRPr="00E73696" w:rsidRDefault="00063B22" w:rsidP="00063B22">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lang w:val="it-IT"/>
        </w:rPr>
        <w:t xml:space="preserve">Atentamente, </w:t>
      </w:r>
    </w:p>
    <w:p w14:paraId="6B9FD836" w14:textId="77777777" w:rsidR="00063B22" w:rsidRPr="00E73696" w:rsidRDefault="00063B22" w:rsidP="00063B22">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Nombre o razón social: </w:t>
      </w:r>
    </w:p>
    <w:p w14:paraId="6E3689BF" w14:textId="77777777" w:rsidR="00063B22" w:rsidRPr="00E73696" w:rsidRDefault="00063B22" w:rsidP="00063B22">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Nombre del representante legal: </w:t>
      </w:r>
    </w:p>
    <w:p w14:paraId="3D4F6796" w14:textId="77777777" w:rsidR="00063B22" w:rsidRPr="00E73696" w:rsidRDefault="00063B22" w:rsidP="00063B22">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Documento de identificación: </w:t>
      </w:r>
    </w:p>
    <w:p w14:paraId="2A45C16E" w14:textId="77777777" w:rsidR="00063B22" w:rsidRPr="00E73696" w:rsidRDefault="00063B22" w:rsidP="00063B22">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Firma del representante legal/ persona natural: </w:t>
      </w:r>
    </w:p>
    <w:p w14:paraId="511A6DEE" w14:textId="77777777" w:rsidR="00063B22" w:rsidRPr="0033185A" w:rsidRDefault="00063B22" w:rsidP="00063B22">
      <w:pPr>
        <w:pStyle w:val="Cuerpo"/>
        <w:jc w:val="both"/>
        <w:rPr>
          <w:rFonts w:ascii="Arial" w:eastAsia="Arial" w:hAnsi="Arial" w:cs="Arial"/>
          <w:b/>
          <w:sz w:val="22"/>
          <w:szCs w:val="22"/>
        </w:rPr>
      </w:pPr>
    </w:p>
    <w:p w14:paraId="7DF81C8C" w14:textId="77777777" w:rsidR="00063B22" w:rsidRPr="0033185A" w:rsidRDefault="00063B22" w:rsidP="00063B22">
      <w:pPr>
        <w:pStyle w:val="Cuerpo"/>
        <w:jc w:val="both"/>
        <w:rPr>
          <w:rFonts w:ascii="Arial" w:eastAsia="Arial" w:hAnsi="Arial" w:cs="Arial"/>
          <w:b/>
          <w:sz w:val="22"/>
          <w:szCs w:val="22"/>
        </w:rPr>
      </w:pPr>
    </w:p>
    <w:p w14:paraId="299FBF53" w14:textId="45FD4457" w:rsidR="00FC6E14" w:rsidRDefault="00063B22" w:rsidP="006E59A4">
      <w:pPr>
        <w:pStyle w:val="Cuerpo"/>
        <w:jc w:val="both"/>
        <w:rPr>
          <w:rStyle w:val="apple-converted-space"/>
          <w:rFonts w:ascii="Arial" w:eastAsia="Arial" w:hAnsi="Arial" w:cs="Arial"/>
          <w:b/>
          <w:bCs/>
          <w:sz w:val="22"/>
          <w:szCs w:val="22"/>
        </w:rPr>
      </w:pPr>
      <w:r w:rsidRPr="0033185A">
        <w:rPr>
          <w:rStyle w:val="apple-converted-space"/>
          <w:rFonts w:ascii="Arial" w:hAnsi="Arial" w:cs="Arial"/>
          <w:sz w:val="22"/>
          <w:szCs w:val="22"/>
          <w:lang w:val="es-CO"/>
        </w:rPr>
        <w:t xml:space="preserve">_______________________________ </w:t>
      </w:r>
    </w:p>
    <w:p w14:paraId="2033A29C" w14:textId="77777777" w:rsidR="006E59A4" w:rsidRPr="006E59A4" w:rsidRDefault="006E59A4" w:rsidP="006E59A4">
      <w:pPr>
        <w:pStyle w:val="Cuerpo"/>
        <w:jc w:val="both"/>
        <w:rPr>
          <w:rStyle w:val="apple-converted-space"/>
          <w:rFonts w:ascii="Arial" w:eastAsia="Arial" w:hAnsi="Arial" w:cs="Arial"/>
          <w:b/>
          <w:bCs/>
          <w:sz w:val="22"/>
          <w:szCs w:val="22"/>
        </w:rPr>
      </w:pPr>
    </w:p>
    <w:p w14:paraId="707B8A86" w14:textId="77777777" w:rsidR="00FC6E14" w:rsidRDefault="00FC6E14" w:rsidP="00B13497">
      <w:pPr>
        <w:pStyle w:val="Cuerpo"/>
        <w:jc w:val="center"/>
        <w:rPr>
          <w:rStyle w:val="apple-converted-space"/>
          <w:rFonts w:ascii="Arial" w:hAnsi="Arial" w:cs="Arial"/>
          <w:b/>
          <w:sz w:val="22"/>
          <w:szCs w:val="22"/>
          <w:lang w:val="pt-PT"/>
        </w:rPr>
      </w:pPr>
    </w:p>
    <w:p w14:paraId="7AE6AAF5" w14:textId="3698195A" w:rsidR="00063B22" w:rsidRPr="0067560E" w:rsidRDefault="00063B22" w:rsidP="00B13497">
      <w:pPr>
        <w:pStyle w:val="Cuerpo"/>
        <w:jc w:val="center"/>
        <w:rPr>
          <w:rStyle w:val="apple-converted-space"/>
          <w:rFonts w:ascii="Arial" w:hAnsi="Arial" w:cs="Arial"/>
          <w:b/>
          <w:sz w:val="22"/>
          <w:szCs w:val="22"/>
          <w:lang w:val="pt-PT"/>
        </w:rPr>
      </w:pPr>
      <w:r w:rsidRPr="00E73696">
        <w:rPr>
          <w:rStyle w:val="apple-converted-space"/>
          <w:rFonts w:ascii="Arial" w:hAnsi="Arial" w:cs="Arial"/>
          <w:b/>
          <w:sz w:val="22"/>
          <w:szCs w:val="22"/>
          <w:lang w:val="pt-PT"/>
        </w:rPr>
        <w:lastRenderedPageBreak/>
        <w:t>ANEXO No. 02</w:t>
      </w:r>
    </w:p>
    <w:p w14:paraId="1185CC06" w14:textId="064EA715" w:rsidR="00063B22" w:rsidRPr="00E73696" w:rsidRDefault="006E59A4" w:rsidP="006E59A4">
      <w:pPr>
        <w:pStyle w:val="Cuerpo"/>
        <w:jc w:val="center"/>
        <w:rPr>
          <w:rStyle w:val="apple-converted-space"/>
          <w:rFonts w:ascii="Arial" w:eastAsia="Arial" w:hAnsi="Arial" w:cs="Arial"/>
          <w:b/>
          <w:sz w:val="22"/>
          <w:szCs w:val="22"/>
        </w:rPr>
      </w:pPr>
      <w:r>
        <w:rPr>
          <w:rStyle w:val="apple-converted-space"/>
          <w:rFonts w:ascii="Arial" w:eastAsia="Arial" w:hAnsi="Arial" w:cs="Arial"/>
          <w:b/>
          <w:sz w:val="22"/>
          <w:szCs w:val="22"/>
        </w:rPr>
        <w:t>COMPROMISO ANTICORRUPCIÓN</w:t>
      </w:r>
    </w:p>
    <w:p w14:paraId="54F0C3F7" w14:textId="77777777" w:rsidR="00063B22" w:rsidRPr="00E67203" w:rsidRDefault="00063B22" w:rsidP="00063B22">
      <w:pPr>
        <w:pStyle w:val="Cuerpo"/>
        <w:tabs>
          <w:tab w:val="left" w:pos="2100"/>
          <w:tab w:val="center" w:pos="4419"/>
        </w:tabs>
        <w:rPr>
          <w:rStyle w:val="apple-converted-space"/>
          <w:rFonts w:ascii="Arial" w:eastAsia="Arial" w:hAnsi="Arial" w:cs="Arial"/>
          <w:sz w:val="22"/>
          <w:szCs w:val="22"/>
        </w:rPr>
      </w:pPr>
      <w:r>
        <w:rPr>
          <w:rFonts w:ascii="Arial" w:hAnsi="Arial" w:cs="Arial"/>
          <w:noProof/>
          <w:sz w:val="22"/>
          <w:szCs w:val="22"/>
          <w:bdr w:val="none" w:sz="0" w:space="0" w:color="auto"/>
          <w:lang w:val="es-ES" w:eastAsia="es-ES"/>
        </w:rPr>
        <mc:AlternateContent>
          <mc:Choice Requires="wps">
            <w:drawing>
              <wp:anchor distT="0" distB="0" distL="114300" distR="114300" simplePos="0" relativeHeight="251661312" behindDoc="0" locked="0" layoutInCell="1" allowOverlap="1" wp14:anchorId="1D91171C" wp14:editId="62305EC4">
                <wp:simplePos x="0" y="0"/>
                <wp:positionH relativeFrom="column">
                  <wp:posOffset>1482090</wp:posOffset>
                </wp:positionH>
                <wp:positionV relativeFrom="paragraph">
                  <wp:posOffset>115570</wp:posOffset>
                </wp:positionV>
                <wp:extent cx="904875" cy="0"/>
                <wp:effectExtent l="0" t="0" r="28575" b="19050"/>
                <wp:wrapNone/>
                <wp:docPr id="6" name="Conector recto 6"/>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w16se="http://schemas.microsoft.com/office/word/2015/wordml/symex" xmlns:cx="http://schemas.microsoft.com/office/drawing/2014/chartex">
            <w:pict>
              <v:line w14:anchorId="275F23F2" id="Conector recto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6.7pt,9.1pt" to="187.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" strokecolor="black [3200]" strokeweight=".5pt">
                <v:stroke joinstyle="miter"/>
              </v:line>
            </w:pict>
          </mc:Fallback>
        </mc:AlternateContent>
      </w:r>
      <w:r>
        <w:rPr>
          <w:rStyle w:val="apple-converted-space"/>
          <w:rFonts w:ascii="Arial" w:hAnsi="Arial" w:cs="Arial"/>
          <w:sz w:val="22"/>
          <w:szCs w:val="22"/>
        </w:rPr>
        <w:tab/>
        <w:t xml:space="preserve">, </w:t>
      </w:r>
      <w:r>
        <w:rPr>
          <w:rStyle w:val="apple-converted-space"/>
          <w:rFonts w:ascii="Arial" w:hAnsi="Arial" w:cs="Arial"/>
          <w:sz w:val="22"/>
          <w:szCs w:val="22"/>
        </w:rPr>
        <w:tab/>
      </w:r>
      <w:r>
        <w:rPr>
          <w:rFonts w:ascii="Arial" w:hAnsi="Arial" w:cs="Arial"/>
          <w:noProof/>
          <w:sz w:val="22"/>
          <w:szCs w:val="22"/>
          <w:bdr w:val="none" w:sz="0" w:space="0" w:color="auto"/>
          <w:lang w:val="es-ES" w:eastAsia="es-ES"/>
        </w:rPr>
        <mc:AlternateContent>
          <mc:Choice Requires="wps">
            <w:drawing>
              <wp:anchor distT="0" distB="0" distL="114300" distR="114300" simplePos="0" relativeHeight="251660288" behindDoc="0" locked="0" layoutInCell="1" allowOverlap="1" wp14:anchorId="74B07DFC" wp14:editId="31DE2542">
                <wp:simplePos x="0" y="0"/>
                <wp:positionH relativeFrom="column">
                  <wp:posOffset>5715</wp:posOffset>
                </wp:positionH>
                <wp:positionV relativeFrom="paragraph">
                  <wp:posOffset>115570</wp:posOffset>
                </wp:positionV>
                <wp:extent cx="1219200" cy="0"/>
                <wp:effectExtent l="0" t="0" r="19050" b="19050"/>
                <wp:wrapNone/>
                <wp:docPr id="7" name="Conector recto 7"/>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line w14:anchorId="2A50C094" id="Conector recto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1pt" to="96.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" strokecolor="black [3200]" strokeweight=".5pt">
                <v:stroke joinstyle="miter"/>
              </v:line>
            </w:pict>
          </mc:Fallback>
        </mc:AlternateContent>
      </w:r>
      <w:r w:rsidRPr="0033185A">
        <w:rPr>
          <w:rStyle w:val="apple-converted-space"/>
          <w:rFonts w:ascii="Arial" w:hAnsi="Arial" w:cs="Arial"/>
          <w:sz w:val="22"/>
          <w:szCs w:val="22"/>
        </w:rPr>
        <w:t xml:space="preserve"> de ______. </w:t>
      </w:r>
    </w:p>
    <w:p w14:paraId="53D136E5" w14:textId="77777777" w:rsidR="00063B22" w:rsidRPr="00F467EC" w:rsidRDefault="00063B22" w:rsidP="00063B22">
      <w:pPr>
        <w:pStyle w:val="Cuerpo"/>
        <w:jc w:val="both"/>
        <w:rPr>
          <w:rStyle w:val="apple-converted-space"/>
          <w:rFonts w:ascii="Arial" w:eastAsia="Arial" w:hAnsi="Arial" w:cs="Arial"/>
          <w:sz w:val="20"/>
          <w:szCs w:val="22"/>
        </w:rPr>
      </w:pPr>
      <w:r w:rsidRPr="00F467EC">
        <w:rPr>
          <w:rStyle w:val="apple-converted-space"/>
          <w:rFonts w:ascii="Arial" w:hAnsi="Arial" w:cs="Arial"/>
          <w:sz w:val="20"/>
          <w:szCs w:val="22"/>
        </w:rPr>
        <w:t xml:space="preserve">Señores </w:t>
      </w:r>
    </w:p>
    <w:p w14:paraId="1C33DE9D" w14:textId="77777777" w:rsidR="00063B22" w:rsidRPr="00F467EC" w:rsidRDefault="00063B22" w:rsidP="00063B22">
      <w:pPr>
        <w:pStyle w:val="Cuerpo"/>
        <w:jc w:val="both"/>
        <w:rPr>
          <w:rStyle w:val="apple-converted-space"/>
          <w:rFonts w:ascii="Arial" w:eastAsia="Arial" w:hAnsi="Arial" w:cs="Arial"/>
          <w:b/>
          <w:bCs/>
          <w:sz w:val="20"/>
          <w:szCs w:val="22"/>
        </w:rPr>
      </w:pPr>
      <w:r w:rsidRPr="00F467EC">
        <w:rPr>
          <w:rStyle w:val="apple-converted-space"/>
          <w:rFonts w:ascii="Arial" w:hAnsi="Arial" w:cs="Arial"/>
          <w:sz w:val="20"/>
          <w:szCs w:val="22"/>
        </w:rPr>
        <w:t xml:space="preserve">UNIVERSIDAD DE CUNDINAMARCA </w:t>
      </w:r>
    </w:p>
    <w:p w14:paraId="0CEFE456" w14:textId="77777777" w:rsidR="00063B22" w:rsidRPr="00F467EC" w:rsidRDefault="00063B22" w:rsidP="00063B22">
      <w:pPr>
        <w:pStyle w:val="Cuerpo"/>
        <w:jc w:val="both"/>
        <w:rPr>
          <w:rStyle w:val="apple-converted-space"/>
          <w:rFonts w:ascii="Arial" w:eastAsia="Arial" w:hAnsi="Arial" w:cs="Arial"/>
          <w:sz w:val="20"/>
          <w:szCs w:val="22"/>
        </w:rPr>
      </w:pPr>
      <w:r w:rsidRPr="00F467EC">
        <w:rPr>
          <w:rStyle w:val="apple-converted-space"/>
          <w:rFonts w:ascii="Arial" w:hAnsi="Arial" w:cs="Arial"/>
          <w:sz w:val="20"/>
          <w:szCs w:val="22"/>
          <w:lang w:val="de-DE"/>
        </w:rPr>
        <w:t>ATTN: DIRECCI</w:t>
      </w:r>
      <w:r w:rsidRPr="00F467EC">
        <w:rPr>
          <w:rStyle w:val="apple-converted-space"/>
          <w:rFonts w:ascii="Arial" w:hAnsi="Arial" w:cs="Arial"/>
          <w:sz w:val="20"/>
          <w:szCs w:val="22"/>
        </w:rPr>
        <w:t>ÓN DE BIENES Y SERVICIOS</w:t>
      </w:r>
    </w:p>
    <w:p w14:paraId="6A176CAA" w14:textId="77777777" w:rsidR="00063B22" w:rsidRPr="00F467EC" w:rsidRDefault="00063B22" w:rsidP="00063B22">
      <w:pPr>
        <w:pStyle w:val="Cuerpo"/>
        <w:jc w:val="both"/>
        <w:rPr>
          <w:rStyle w:val="apple-converted-space"/>
          <w:rFonts w:ascii="Arial" w:eastAsia="Arial" w:hAnsi="Arial" w:cs="Arial"/>
          <w:sz w:val="20"/>
          <w:szCs w:val="22"/>
        </w:rPr>
      </w:pPr>
      <w:r w:rsidRPr="00F467EC">
        <w:rPr>
          <w:rStyle w:val="apple-converted-space"/>
          <w:rFonts w:ascii="Arial" w:hAnsi="Arial" w:cs="Arial"/>
          <w:sz w:val="20"/>
          <w:szCs w:val="22"/>
        </w:rPr>
        <w:t xml:space="preserve">Diagonal 18 No. 20 - 29 Fusagasugá </w:t>
      </w:r>
    </w:p>
    <w:p w14:paraId="1FB0A328" w14:textId="77777777" w:rsidR="00063B22" w:rsidRPr="00F467EC" w:rsidRDefault="00063B22" w:rsidP="00063B22">
      <w:pPr>
        <w:pStyle w:val="Cuerpo"/>
        <w:jc w:val="both"/>
        <w:rPr>
          <w:rStyle w:val="apple-converted-space"/>
          <w:rFonts w:ascii="Arial" w:eastAsia="Arial" w:hAnsi="Arial" w:cs="Arial"/>
          <w:sz w:val="20"/>
          <w:szCs w:val="22"/>
        </w:rPr>
      </w:pPr>
    </w:p>
    <w:p w14:paraId="62DBACEA" w14:textId="2377C73C" w:rsidR="00063B22" w:rsidRPr="006E59A4" w:rsidRDefault="00063B22" w:rsidP="006E59A4">
      <w:pPr>
        <w:jc w:val="both"/>
        <w:rPr>
          <w:rFonts w:ascii="Arial" w:hAnsi="Arial" w:cs="Arial"/>
          <w:b/>
          <w:sz w:val="20"/>
          <w:szCs w:val="22"/>
        </w:rPr>
      </w:pPr>
      <w:r w:rsidRPr="00F467EC">
        <w:rPr>
          <w:rStyle w:val="apple-converted-space"/>
          <w:rFonts w:ascii="Arial" w:hAnsi="Arial" w:cs="Arial"/>
          <w:sz w:val="20"/>
          <w:szCs w:val="22"/>
        </w:rPr>
        <w:t xml:space="preserve">REF: Compromiso Anticorrupción de la Propuesta </w:t>
      </w:r>
      <w:r w:rsidR="006E59A4" w:rsidRPr="006E59A4">
        <w:rPr>
          <w:rFonts w:ascii="Arial" w:hAnsi="Arial" w:cs="Arial"/>
          <w:b/>
          <w:sz w:val="22"/>
          <w:szCs w:val="22"/>
        </w:rPr>
        <w:t>“SUMINISTRO E INSTALACION DE MOBILIARIO Y EQUIPOS TECNOLÓGICOS Y ESPECIALIZADOS PARA EL CENTRO DE FORMACIÓN E INNOVACIÓN DEL APRENDIZAJE PROFESOR SIGLO21, EL CENTRO DE INVESTIGACIÓN ORLANDO FALS BORDA Y LA MAPOTECA ERNESTO GUHL DE LA UNIVERSIDAD DE CUNDINAMARCA, SEDE FUSAGASUGÁ”</w:t>
      </w:r>
      <w:r w:rsidRPr="00F467EC">
        <w:rPr>
          <w:rStyle w:val="apple-converted-space"/>
          <w:rFonts w:ascii="Arial" w:hAnsi="Arial" w:cs="Arial"/>
          <w:sz w:val="20"/>
          <w:szCs w:val="22"/>
        </w:rPr>
        <w:t>de acuerdo a las especificaciones técnicas que se señalan y teniendo en cuenta el presupuesto oficial, señalado en los términos de referencia.</w:t>
      </w:r>
    </w:p>
    <w:p w14:paraId="2BFBCDA5" w14:textId="52BC285B" w:rsidR="00063B22" w:rsidRPr="00F467EC" w:rsidRDefault="00063B22" w:rsidP="00063B22">
      <w:pPr>
        <w:pStyle w:val="Cuerpo"/>
        <w:jc w:val="both"/>
        <w:rPr>
          <w:rStyle w:val="apple-converted-space"/>
          <w:rFonts w:ascii="Arial" w:hAnsi="Arial" w:cs="Arial"/>
          <w:sz w:val="20"/>
          <w:szCs w:val="22"/>
        </w:rPr>
      </w:pPr>
      <w:r w:rsidRPr="00F467EC">
        <w:rPr>
          <w:rStyle w:val="apple-converted-space"/>
          <w:rFonts w:ascii="Arial" w:hAnsi="Arial" w:cs="Arial"/>
          <w:sz w:val="20"/>
          <w:szCs w:val="22"/>
        </w:rPr>
        <w:t xml:space="preserve">Estimados señores: </w:t>
      </w:r>
    </w:p>
    <w:p w14:paraId="3B624680" w14:textId="77777777" w:rsidR="00063B22" w:rsidRPr="00F467EC" w:rsidRDefault="00063B22" w:rsidP="00063B22">
      <w:pPr>
        <w:pStyle w:val="Cuerpo"/>
        <w:jc w:val="both"/>
        <w:rPr>
          <w:rStyle w:val="apple-converted-space"/>
          <w:rFonts w:ascii="Arial" w:eastAsia="Arial" w:hAnsi="Arial" w:cs="Arial"/>
          <w:bCs/>
          <w:sz w:val="20"/>
          <w:szCs w:val="22"/>
        </w:rPr>
      </w:pPr>
      <w:r w:rsidRPr="00F467EC">
        <w:rPr>
          <w:rStyle w:val="apple-converted-space"/>
          <w:rFonts w:ascii="Arial" w:eastAsia="Arial" w:hAnsi="Arial" w:cs="Arial"/>
          <w:sz w:val="20"/>
          <w:szCs w:val="22"/>
        </w:rPr>
        <w:t>[</w:t>
      </w:r>
      <w:r w:rsidRPr="00F467EC">
        <w:rPr>
          <w:rStyle w:val="apple-converted-space"/>
          <w:rFonts w:ascii="Arial" w:eastAsia="Arial" w:hAnsi="Arial" w:cs="Arial"/>
          <w:color w:val="808080"/>
          <w:sz w:val="20"/>
          <w:szCs w:val="22"/>
        </w:rPr>
        <w:t>Nombre del representante legal o de la persona natural Proponente</w:t>
      </w:r>
      <w:r w:rsidRPr="00F467EC">
        <w:rPr>
          <w:rStyle w:val="apple-converted-space"/>
          <w:rFonts w:ascii="Arial" w:eastAsia="Arial" w:hAnsi="Arial" w:cs="Arial"/>
          <w:sz w:val="20"/>
          <w:szCs w:val="22"/>
        </w:rPr>
        <w:t>], identificado como aparece al pie de mi firma, [</w:t>
      </w:r>
      <w:r w:rsidRPr="00F467EC">
        <w:rPr>
          <w:rStyle w:val="apple-converted-space"/>
          <w:rFonts w:ascii="Arial" w:eastAsia="Arial" w:hAnsi="Arial" w:cs="Arial"/>
          <w:color w:val="808080"/>
          <w:sz w:val="20"/>
          <w:szCs w:val="22"/>
        </w:rPr>
        <w:t>obrando en mi propio nombre o en mi calidad de representante legal de] [nombre del Proponente</w:t>
      </w:r>
      <w:r w:rsidRPr="00F467EC">
        <w:rPr>
          <w:rStyle w:val="apple-converted-space"/>
          <w:rFonts w:ascii="Arial" w:eastAsia="Arial" w:hAnsi="Arial" w:cs="Arial"/>
          <w:sz w:val="20"/>
          <w:szCs w:val="22"/>
        </w:rPr>
        <w:t>], manifiesto que:</w:t>
      </w:r>
    </w:p>
    <w:p w14:paraId="443778E3" w14:textId="77777777" w:rsidR="00063B22" w:rsidRPr="00F467EC" w:rsidRDefault="00063B22" w:rsidP="00063B22">
      <w:pPr>
        <w:pStyle w:val="Cuerpo"/>
        <w:jc w:val="both"/>
        <w:rPr>
          <w:rStyle w:val="apple-converted-space"/>
          <w:rFonts w:ascii="Arial" w:eastAsia="Arial" w:hAnsi="Arial" w:cs="Arial"/>
          <w:bCs/>
          <w:sz w:val="20"/>
          <w:szCs w:val="22"/>
        </w:rPr>
      </w:pPr>
    </w:p>
    <w:p w14:paraId="1F2574E2" w14:textId="77777777" w:rsidR="00063B22" w:rsidRPr="00F467EC" w:rsidRDefault="00063B22" w:rsidP="00063B22">
      <w:pPr>
        <w:pStyle w:val="Cuerpo"/>
        <w:numPr>
          <w:ilvl w:val="0"/>
          <w:numId w:val="56"/>
        </w:numPr>
        <w:jc w:val="both"/>
        <w:rPr>
          <w:rStyle w:val="apple-converted-space"/>
          <w:rFonts w:ascii="Arial" w:eastAsia="Arial" w:hAnsi="Arial" w:cs="Arial"/>
          <w:bCs/>
          <w:sz w:val="20"/>
          <w:szCs w:val="22"/>
        </w:rPr>
      </w:pPr>
      <w:r w:rsidRPr="00F467EC">
        <w:rPr>
          <w:rStyle w:val="apple-converted-space"/>
          <w:rFonts w:ascii="Arial" w:eastAsia="Arial" w:hAnsi="Arial" w:cs="Arial"/>
          <w:sz w:val="20"/>
          <w:szCs w:val="22"/>
        </w:rPr>
        <w:t>Apoyamos la acción del Estado colombiano y de la Universidad de Cundinamarca para fortalecer la transparencia y la rendición de cuentas de la administración pública.</w:t>
      </w:r>
    </w:p>
    <w:p w14:paraId="345ADE41" w14:textId="5AB8CD8F" w:rsidR="0067560E" w:rsidRPr="0067560E" w:rsidRDefault="00063B22" w:rsidP="006E59A4">
      <w:pPr>
        <w:pStyle w:val="Cuerpo"/>
        <w:numPr>
          <w:ilvl w:val="0"/>
          <w:numId w:val="56"/>
        </w:numPr>
        <w:jc w:val="both"/>
        <w:rPr>
          <w:rStyle w:val="apple-converted-space"/>
          <w:rFonts w:ascii="Arial" w:eastAsia="Arial" w:hAnsi="Arial" w:cs="Arial"/>
          <w:bCs/>
          <w:sz w:val="20"/>
          <w:szCs w:val="22"/>
        </w:rPr>
      </w:pPr>
      <w:r w:rsidRPr="0067560E">
        <w:rPr>
          <w:rStyle w:val="apple-converted-space"/>
          <w:rFonts w:ascii="Arial" w:eastAsia="Arial" w:hAnsi="Arial" w:cs="Arial"/>
          <w:sz w:val="20"/>
          <w:szCs w:val="22"/>
        </w:rPr>
        <w:t xml:space="preserve">No estamos en causal de inhabilidad alguna para celebrar el contrato objeto del Proceso de Contratación </w:t>
      </w:r>
      <w:r w:rsidRPr="0067560E">
        <w:rPr>
          <w:rFonts w:ascii="Arial" w:hAnsi="Arial" w:cs="Arial"/>
          <w:sz w:val="20"/>
          <w:szCs w:val="22"/>
          <w:lang w:val="es-CO"/>
        </w:rPr>
        <w:t xml:space="preserve">para </w:t>
      </w:r>
      <w:r w:rsidR="006E59A4" w:rsidRPr="006E59A4">
        <w:rPr>
          <w:rStyle w:val="apple-converted-space"/>
          <w:rFonts w:ascii="Arial" w:hAnsi="Arial" w:cs="Arial"/>
          <w:b/>
          <w:color w:val="auto"/>
          <w:sz w:val="20"/>
          <w:szCs w:val="22"/>
        </w:rPr>
        <w:t>“SUMINISTRO E INSTALACION DE MOBILIARIO Y EQUIPOS TECNOLÓGICOS Y ESPECIALIZADOS PARA EL CENTRO DE FORMACIÓN E INNOVACIÓN DEL APRENDIZAJE PROFESOR SIGLO21, EL CENTRO DE INVESTIGACIÓN ORLANDO FALS BORDA Y LA MAPOTECA ERNESTO GUHL DE LA UNIVERSIDAD DE CUNDINAMARCA, SEDE FUSAGASUGÁ”</w:t>
      </w:r>
    </w:p>
    <w:p w14:paraId="0D8E2A32" w14:textId="5A7E24E9" w:rsidR="00063B22" w:rsidRPr="0067560E" w:rsidRDefault="00063B22" w:rsidP="0067560E">
      <w:pPr>
        <w:pStyle w:val="Cuerpo"/>
        <w:numPr>
          <w:ilvl w:val="0"/>
          <w:numId w:val="56"/>
        </w:numPr>
        <w:jc w:val="both"/>
        <w:rPr>
          <w:rStyle w:val="apple-converted-space"/>
          <w:rFonts w:ascii="Arial" w:eastAsia="Arial" w:hAnsi="Arial" w:cs="Arial"/>
          <w:bCs/>
          <w:sz w:val="20"/>
          <w:szCs w:val="22"/>
        </w:rPr>
      </w:pPr>
      <w:r w:rsidRPr="0067560E">
        <w:rPr>
          <w:rStyle w:val="apple-converted-space"/>
          <w:rFonts w:ascii="Arial" w:eastAsia="Arial" w:hAnsi="Arial" w:cs="Arial"/>
          <w:sz w:val="20"/>
          <w:szCs w:val="22"/>
        </w:rPr>
        <w:t>Nos comprometemos a no ofrecer y no dar dádivas, sobornos o cualquier forma de halago, retribuciones o prebenda a servidores públicos o asesores de la Entidad Contratante, directamente o a través de sus empleados, contratistas o tercero.</w:t>
      </w:r>
    </w:p>
    <w:p w14:paraId="08CBEC73" w14:textId="77777777" w:rsidR="006E59A4" w:rsidRPr="006E59A4" w:rsidRDefault="00063B22" w:rsidP="00985782">
      <w:pPr>
        <w:pStyle w:val="Cuerpo"/>
        <w:numPr>
          <w:ilvl w:val="0"/>
          <w:numId w:val="56"/>
        </w:numPr>
        <w:jc w:val="both"/>
        <w:rPr>
          <w:rStyle w:val="apple-converted-space"/>
          <w:rFonts w:ascii="Arial" w:eastAsia="Arial" w:hAnsi="Arial" w:cs="Arial"/>
          <w:bCs/>
          <w:sz w:val="20"/>
          <w:szCs w:val="22"/>
        </w:rPr>
      </w:pPr>
      <w:r w:rsidRPr="006E59A4">
        <w:rPr>
          <w:rStyle w:val="apple-converted-space"/>
          <w:rFonts w:ascii="Arial" w:eastAsia="Arial" w:hAnsi="Arial" w:cs="Arial"/>
          <w:sz w:val="20"/>
          <w:szCs w:val="22"/>
        </w:rPr>
        <w:t xml:space="preserve">Nos comprometemos a no efectuar acuerdos, o realizar actos o conductas que tengan por objeto o efecto la colusión en el Proceso de Contratación </w:t>
      </w:r>
      <w:r w:rsidRPr="006E59A4">
        <w:rPr>
          <w:rStyle w:val="apple-converted-space"/>
          <w:rFonts w:ascii="Arial" w:hAnsi="Arial" w:cs="Arial"/>
          <w:sz w:val="20"/>
          <w:szCs w:val="22"/>
        </w:rPr>
        <w:t xml:space="preserve">para </w:t>
      </w:r>
      <w:r w:rsidR="006E59A4" w:rsidRPr="006E59A4">
        <w:rPr>
          <w:rStyle w:val="apple-converted-space"/>
          <w:rFonts w:ascii="Arial" w:hAnsi="Arial" w:cs="Arial"/>
          <w:b/>
          <w:color w:val="auto"/>
          <w:sz w:val="20"/>
          <w:szCs w:val="22"/>
        </w:rPr>
        <w:t>“SUMINISTRO E INSTALACION DE MOBILIARIO Y EQUIPOS TECNOLÓGICOS Y ESPECIALIZADOS PARA EL CENTRO DE FORMACIÓN E INNOVACIÓN DEL APRENDIZAJE PROFESOR SIGLO21, EL CENTRO DE INVESTIGACIÓN ORLANDO FALS BORDA Y LA MAPOTECA ERNESTO GUHL DE LA UNIVERSIDAD DE CUNDINAMARCA, SEDE FUSAGASUGÁ”</w:t>
      </w:r>
    </w:p>
    <w:p w14:paraId="63590A1B" w14:textId="55BAF647" w:rsidR="00063B22" w:rsidRPr="006E59A4" w:rsidRDefault="00063B22" w:rsidP="00985782">
      <w:pPr>
        <w:pStyle w:val="Cuerpo"/>
        <w:numPr>
          <w:ilvl w:val="0"/>
          <w:numId w:val="56"/>
        </w:numPr>
        <w:jc w:val="both"/>
        <w:rPr>
          <w:rStyle w:val="apple-converted-space"/>
          <w:rFonts w:ascii="Arial" w:eastAsia="Arial" w:hAnsi="Arial" w:cs="Arial"/>
          <w:bCs/>
          <w:sz w:val="20"/>
          <w:szCs w:val="22"/>
        </w:rPr>
      </w:pPr>
      <w:r w:rsidRPr="006E59A4">
        <w:rPr>
          <w:rStyle w:val="apple-converted-space"/>
          <w:rFonts w:ascii="Arial" w:eastAsia="Arial" w:hAnsi="Arial" w:cs="Arial"/>
          <w:sz w:val="20"/>
          <w:szCs w:val="22"/>
        </w:rPr>
        <w:t xml:space="preserve">Nos comprometemos a revelar la información que sobre el Proceso de Contratación </w:t>
      </w:r>
      <w:r w:rsidRPr="006E59A4">
        <w:rPr>
          <w:rStyle w:val="apple-converted-space"/>
          <w:rFonts w:ascii="Arial" w:hAnsi="Arial" w:cs="Arial"/>
          <w:sz w:val="20"/>
          <w:szCs w:val="22"/>
        </w:rPr>
        <w:t xml:space="preserve">para </w:t>
      </w:r>
      <w:r w:rsidR="006E59A4" w:rsidRPr="006E59A4">
        <w:rPr>
          <w:rStyle w:val="apple-converted-space"/>
          <w:rFonts w:ascii="Arial" w:hAnsi="Arial" w:cs="Arial"/>
          <w:b/>
          <w:color w:val="auto"/>
          <w:sz w:val="20"/>
          <w:szCs w:val="22"/>
        </w:rPr>
        <w:t>“SUMINISTRO E INSTALACION DE MOBILIARIO Y EQUIPOS TECNOLÓGICOS Y ESPECIALIZADOS PARA EL CENTRO DE FORMACIÓN E INNOVACIÓN DEL APRENDIZAJE PROFESOR SIGLO21, EL CENTRO DE INVESTIGACIÓN ORLANDO FALS BORDA Y LA MAPOTECA ERNESTO GUHL DE LA UNIVERSIDAD DE CUNDINAMARCA, SEDE FUSAGASUGÁ”</w:t>
      </w:r>
      <w:r w:rsidR="0067560E" w:rsidRPr="006E59A4">
        <w:rPr>
          <w:rStyle w:val="apple-converted-space"/>
          <w:rFonts w:ascii="Arial" w:hAnsi="Arial" w:cs="Arial"/>
          <w:b/>
          <w:color w:val="auto"/>
          <w:sz w:val="20"/>
          <w:szCs w:val="22"/>
        </w:rPr>
        <w:t xml:space="preserve"> </w:t>
      </w:r>
      <w:r w:rsidRPr="006E59A4">
        <w:rPr>
          <w:rStyle w:val="apple-converted-space"/>
          <w:rFonts w:ascii="Arial" w:eastAsia="Arial" w:hAnsi="Arial" w:cs="Arial"/>
          <w:sz w:val="20"/>
          <w:szCs w:val="22"/>
        </w:rPr>
        <w:t>nos soliciten los organismos de control de la República de Colombia.</w:t>
      </w:r>
    </w:p>
    <w:p w14:paraId="69E59FC6" w14:textId="77777777" w:rsidR="00063B22" w:rsidRPr="00F467EC" w:rsidRDefault="00063B22" w:rsidP="00063B22">
      <w:pPr>
        <w:pStyle w:val="Cuerpo"/>
        <w:numPr>
          <w:ilvl w:val="0"/>
          <w:numId w:val="56"/>
        </w:numPr>
        <w:jc w:val="both"/>
        <w:rPr>
          <w:rStyle w:val="apple-converted-space"/>
          <w:rFonts w:ascii="Arial" w:eastAsia="Arial" w:hAnsi="Arial" w:cs="Arial"/>
          <w:bCs/>
          <w:sz w:val="20"/>
          <w:szCs w:val="22"/>
        </w:rPr>
      </w:pPr>
      <w:r w:rsidRPr="00F467EC">
        <w:rPr>
          <w:rStyle w:val="apple-converted-space"/>
          <w:rFonts w:ascii="Arial" w:eastAsia="Arial" w:hAnsi="Arial" w:cs="Arial"/>
          <w:sz w:val="20"/>
          <w:szCs w:val="22"/>
        </w:rPr>
        <w:t>Nos comprometemos a comunicar a nuestros empleados y asesores el contenido del presente Compromiso Anticorrupción, explicar su importancia y las consecuencias de su incumplimiento por nuestra parte, y la de nuestros empleados o asesores.</w:t>
      </w:r>
    </w:p>
    <w:p w14:paraId="2990039B" w14:textId="21619F8F" w:rsidR="00063B22" w:rsidRPr="006E59A4" w:rsidRDefault="00063B22" w:rsidP="006E59A4">
      <w:pPr>
        <w:pStyle w:val="Cuerpo"/>
        <w:numPr>
          <w:ilvl w:val="0"/>
          <w:numId w:val="56"/>
        </w:numPr>
        <w:jc w:val="both"/>
        <w:rPr>
          <w:rStyle w:val="apple-converted-space"/>
          <w:rFonts w:ascii="Arial" w:eastAsia="Arial" w:hAnsi="Arial" w:cs="Arial"/>
          <w:bCs/>
          <w:sz w:val="20"/>
          <w:szCs w:val="22"/>
        </w:rPr>
      </w:pPr>
      <w:r w:rsidRPr="00F467EC">
        <w:rPr>
          <w:rStyle w:val="apple-converted-space"/>
          <w:rFonts w:ascii="Arial" w:eastAsia="Arial" w:hAnsi="Arial" w:cs="Arial"/>
          <w:sz w:val="20"/>
          <w:szCs w:val="22"/>
        </w:rPr>
        <w:t>Conocemos las consecuencias derivadas del incumplimiento del presente compromiso anticorrupción.</w:t>
      </w:r>
    </w:p>
    <w:p w14:paraId="5FEC99A2" w14:textId="5F8CC40B" w:rsidR="00063B22" w:rsidRPr="006E59A4" w:rsidRDefault="00063B22" w:rsidP="006E59A4">
      <w:pPr>
        <w:pStyle w:val="Cuerpo"/>
        <w:jc w:val="both"/>
        <w:rPr>
          <w:rFonts w:ascii="Arial" w:eastAsia="Arial" w:hAnsi="Arial" w:cs="Arial"/>
          <w:bCs/>
          <w:sz w:val="20"/>
          <w:szCs w:val="22"/>
        </w:rPr>
      </w:pPr>
      <w:r w:rsidRPr="00F467EC">
        <w:rPr>
          <w:rStyle w:val="apple-converted-space"/>
          <w:rFonts w:ascii="Arial" w:eastAsia="Arial" w:hAnsi="Arial" w:cs="Arial"/>
          <w:sz w:val="20"/>
          <w:szCs w:val="22"/>
        </w:rPr>
        <w:t>En constancia de lo anterior firmo este documento a los [</w:t>
      </w:r>
      <w:r w:rsidRPr="00F467EC">
        <w:rPr>
          <w:rStyle w:val="apple-converted-space"/>
          <w:rFonts w:ascii="Arial" w:eastAsia="Arial" w:hAnsi="Arial" w:cs="Arial"/>
          <w:color w:val="808080"/>
          <w:sz w:val="20"/>
          <w:szCs w:val="22"/>
        </w:rPr>
        <w:t>Insertar información</w:t>
      </w:r>
      <w:r w:rsidRPr="00F467EC">
        <w:rPr>
          <w:rStyle w:val="apple-converted-space"/>
          <w:rFonts w:ascii="Arial" w:eastAsia="Arial" w:hAnsi="Arial" w:cs="Arial"/>
          <w:sz w:val="20"/>
          <w:szCs w:val="22"/>
        </w:rPr>
        <w:t>] días del mes de [</w:t>
      </w:r>
      <w:r w:rsidRPr="00F467EC">
        <w:rPr>
          <w:rStyle w:val="apple-converted-space"/>
          <w:rFonts w:ascii="Arial" w:eastAsia="Arial" w:hAnsi="Arial" w:cs="Arial"/>
          <w:color w:val="808080"/>
          <w:sz w:val="20"/>
          <w:szCs w:val="22"/>
        </w:rPr>
        <w:t>Insertar información</w:t>
      </w:r>
      <w:r w:rsidRPr="00F467EC">
        <w:rPr>
          <w:rStyle w:val="apple-converted-space"/>
          <w:rFonts w:ascii="Arial" w:eastAsia="Arial" w:hAnsi="Arial" w:cs="Arial"/>
          <w:sz w:val="20"/>
          <w:szCs w:val="22"/>
        </w:rPr>
        <w:t>] de [</w:t>
      </w:r>
      <w:r w:rsidRPr="00F467EC">
        <w:rPr>
          <w:rStyle w:val="apple-converted-space"/>
          <w:rFonts w:ascii="Arial" w:eastAsia="Arial" w:hAnsi="Arial" w:cs="Arial"/>
          <w:color w:val="808080"/>
          <w:sz w:val="20"/>
          <w:szCs w:val="22"/>
        </w:rPr>
        <w:t>Insertar información</w:t>
      </w:r>
      <w:r w:rsidRPr="00F467EC">
        <w:rPr>
          <w:rStyle w:val="apple-converted-space"/>
          <w:rFonts w:ascii="Arial" w:eastAsia="Arial" w:hAnsi="Arial" w:cs="Arial"/>
          <w:sz w:val="20"/>
          <w:szCs w:val="22"/>
        </w:rPr>
        <w:t>].</w:t>
      </w:r>
    </w:p>
    <w:p w14:paraId="1CB47EEE" w14:textId="06022CF7" w:rsidR="00063B22" w:rsidRPr="006E59A4" w:rsidRDefault="006E59A4" w:rsidP="00063B22">
      <w:pPr>
        <w:pStyle w:val="Cuerpo"/>
        <w:jc w:val="both"/>
        <w:rPr>
          <w:rStyle w:val="apple-converted-space"/>
          <w:rFonts w:ascii="Arial" w:hAnsi="Arial" w:cs="Arial"/>
          <w:sz w:val="20"/>
          <w:szCs w:val="22"/>
          <w:lang w:val="it-IT"/>
        </w:rPr>
      </w:pPr>
      <w:r>
        <w:rPr>
          <w:rStyle w:val="apple-converted-space"/>
          <w:rFonts w:ascii="Arial" w:hAnsi="Arial" w:cs="Arial"/>
          <w:sz w:val="20"/>
          <w:szCs w:val="22"/>
          <w:lang w:val="it-IT"/>
        </w:rPr>
        <w:t>Atentamente,</w:t>
      </w:r>
    </w:p>
    <w:p w14:paraId="5376292E" w14:textId="77777777" w:rsidR="00063B22" w:rsidRPr="00F467EC" w:rsidRDefault="00063B22" w:rsidP="00063B22">
      <w:pPr>
        <w:pStyle w:val="Cuerpo"/>
        <w:jc w:val="both"/>
        <w:rPr>
          <w:rStyle w:val="apple-converted-space"/>
          <w:rFonts w:ascii="Arial" w:eastAsia="Arial" w:hAnsi="Arial" w:cs="Arial"/>
          <w:b/>
          <w:sz w:val="20"/>
          <w:szCs w:val="22"/>
        </w:rPr>
      </w:pPr>
      <w:r w:rsidRPr="00F467EC">
        <w:rPr>
          <w:rStyle w:val="apple-converted-space"/>
          <w:rFonts w:ascii="Arial" w:hAnsi="Arial" w:cs="Arial"/>
          <w:b/>
          <w:sz w:val="20"/>
          <w:szCs w:val="22"/>
        </w:rPr>
        <w:t xml:space="preserve">Nombre o razón social: </w:t>
      </w:r>
    </w:p>
    <w:p w14:paraId="7716B6CE" w14:textId="77777777" w:rsidR="00063B22" w:rsidRPr="00F467EC" w:rsidRDefault="00063B22" w:rsidP="00063B22">
      <w:pPr>
        <w:pStyle w:val="Cuerpo"/>
        <w:jc w:val="both"/>
        <w:rPr>
          <w:rStyle w:val="apple-converted-space"/>
          <w:rFonts w:ascii="Arial" w:eastAsia="Arial" w:hAnsi="Arial" w:cs="Arial"/>
          <w:b/>
          <w:sz w:val="20"/>
          <w:szCs w:val="22"/>
        </w:rPr>
      </w:pPr>
      <w:r w:rsidRPr="00F467EC">
        <w:rPr>
          <w:rStyle w:val="apple-converted-space"/>
          <w:rFonts w:ascii="Arial" w:hAnsi="Arial" w:cs="Arial"/>
          <w:b/>
          <w:sz w:val="20"/>
          <w:szCs w:val="22"/>
        </w:rPr>
        <w:t xml:space="preserve">Nombre del representante legal: </w:t>
      </w:r>
    </w:p>
    <w:p w14:paraId="3D6FE8A9" w14:textId="77777777" w:rsidR="00063B22" w:rsidRPr="00F467EC" w:rsidRDefault="00063B22" w:rsidP="00063B22">
      <w:pPr>
        <w:pStyle w:val="Cuerpo"/>
        <w:jc w:val="both"/>
        <w:rPr>
          <w:rStyle w:val="apple-converted-space"/>
          <w:rFonts w:ascii="Arial" w:eastAsia="Arial" w:hAnsi="Arial" w:cs="Arial"/>
          <w:b/>
          <w:sz w:val="20"/>
          <w:szCs w:val="22"/>
        </w:rPr>
      </w:pPr>
      <w:r w:rsidRPr="00F467EC">
        <w:rPr>
          <w:rStyle w:val="apple-converted-space"/>
          <w:rFonts w:ascii="Arial" w:hAnsi="Arial" w:cs="Arial"/>
          <w:b/>
          <w:sz w:val="20"/>
          <w:szCs w:val="22"/>
        </w:rPr>
        <w:t xml:space="preserve">Documento de identificación: </w:t>
      </w:r>
    </w:p>
    <w:p w14:paraId="093D5D8F" w14:textId="77777777" w:rsidR="00063B22" w:rsidRPr="00F467EC" w:rsidRDefault="00063B22" w:rsidP="00063B22">
      <w:pPr>
        <w:pStyle w:val="Cuerpo"/>
        <w:jc w:val="both"/>
        <w:rPr>
          <w:rStyle w:val="apple-converted-space"/>
          <w:rFonts w:ascii="Arial" w:hAnsi="Arial" w:cs="Arial"/>
          <w:b/>
          <w:sz w:val="20"/>
          <w:szCs w:val="22"/>
        </w:rPr>
      </w:pPr>
      <w:r w:rsidRPr="00F467EC">
        <w:rPr>
          <w:rStyle w:val="apple-converted-space"/>
          <w:rFonts w:ascii="Arial" w:hAnsi="Arial" w:cs="Arial"/>
          <w:b/>
          <w:sz w:val="20"/>
          <w:szCs w:val="22"/>
        </w:rPr>
        <w:t>Firma del representante legal/ persona natural:</w:t>
      </w:r>
    </w:p>
    <w:p w14:paraId="4E7E196F" w14:textId="77777777" w:rsidR="00FC6E14" w:rsidRDefault="00FC6E14" w:rsidP="00063B22">
      <w:pPr>
        <w:pStyle w:val="Cuerpo"/>
        <w:jc w:val="center"/>
        <w:rPr>
          <w:rStyle w:val="apple-converted-space"/>
          <w:rFonts w:ascii="Arial" w:hAnsi="Arial" w:cs="Arial"/>
          <w:b/>
          <w:sz w:val="22"/>
          <w:szCs w:val="22"/>
          <w:lang w:val="de-DE"/>
        </w:rPr>
      </w:pPr>
    </w:p>
    <w:p w14:paraId="123AF957" w14:textId="02CED49A" w:rsidR="00063B22" w:rsidRPr="00E73696" w:rsidRDefault="00063B22" w:rsidP="00063B22">
      <w:pPr>
        <w:pStyle w:val="Cuerpo"/>
        <w:jc w:val="center"/>
        <w:rPr>
          <w:rStyle w:val="apple-converted-space"/>
          <w:rFonts w:ascii="Arial" w:hAnsi="Arial" w:cs="Arial"/>
          <w:b/>
          <w:bCs/>
          <w:sz w:val="22"/>
          <w:szCs w:val="22"/>
          <w:lang w:val="de-DE"/>
        </w:rPr>
      </w:pPr>
      <w:r>
        <w:rPr>
          <w:rStyle w:val="apple-converted-space"/>
          <w:rFonts w:ascii="Arial" w:hAnsi="Arial" w:cs="Arial"/>
          <w:b/>
          <w:sz w:val="22"/>
          <w:szCs w:val="22"/>
          <w:lang w:val="de-DE"/>
        </w:rPr>
        <w:t>A</w:t>
      </w:r>
      <w:r w:rsidRPr="00E73696">
        <w:rPr>
          <w:rStyle w:val="apple-converted-space"/>
          <w:rFonts w:ascii="Arial" w:hAnsi="Arial" w:cs="Arial"/>
          <w:b/>
          <w:sz w:val="22"/>
          <w:szCs w:val="22"/>
          <w:lang w:val="de-DE"/>
        </w:rPr>
        <w:t>NEXO N° 3</w:t>
      </w:r>
    </w:p>
    <w:p w14:paraId="7B7C2F88" w14:textId="77777777" w:rsidR="00063B22" w:rsidRPr="00E73696" w:rsidRDefault="00063B22" w:rsidP="00063B22">
      <w:pPr>
        <w:pStyle w:val="Cuerpo"/>
        <w:jc w:val="center"/>
        <w:rPr>
          <w:rStyle w:val="apple-converted-space"/>
          <w:rFonts w:ascii="Arial" w:hAnsi="Arial" w:cs="Arial"/>
          <w:b/>
          <w:bCs/>
          <w:sz w:val="22"/>
          <w:szCs w:val="22"/>
          <w:lang w:val="de-DE"/>
        </w:rPr>
      </w:pPr>
    </w:p>
    <w:p w14:paraId="663865B2" w14:textId="77777777" w:rsidR="00063B22" w:rsidRPr="00E73696" w:rsidRDefault="00063B22" w:rsidP="00063B22">
      <w:pPr>
        <w:pStyle w:val="Cuerpo"/>
        <w:jc w:val="center"/>
        <w:rPr>
          <w:rStyle w:val="apple-converted-space"/>
          <w:rFonts w:ascii="Arial" w:hAnsi="Arial" w:cs="Arial"/>
          <w:b/>
          <w:bCs/>
          <w:sz w:val="22"/>
          <w:szCs w:val="22"/>
          <w:lang w:val="de-DE"/>
        </w:rPr>
      </w:pPr>
      <w:r w:rsidRPr="00E73696">
        <w:rPr>
          <w:rStyle w:val="apple-converted-space"/>
          <w:rFonts w:ascii="Arial" w:hAnsi="Arial" w:cs="Arial"/>
          <w:b/>
          <w:sz w:val="22"/>
          <w:szCs w:val="22"/>
          <w:lang w:val="de-DE"/>
        </w:rPr>
        <w:t>FORMATO PROPUESTA ECONÓMICA</w:t>
      </w:r>
    </w:p>
    <w:p w14:paraId="1CA25015" w14:textId="77777777" w:rsidR="00063B22" w:rsidRPr="0033185A" w:rsidRDefault="00063B22" w:rsidP="00063B22">
      <w:pPr>
        <w:pStyle w:val="Cuerpo"/>
        <w:rPr>
          <w:rStyle w:val="apple-converted-space"/>
          <w:rFonts w:ascii="Arial" w:hAnsi="Arial" w:cs="Arial"/>
          <w:sz w:val="22"/>
          <w:szCs w:val="22"/>
        </w:rPr>
      </w:pPr>
      <w:r w:rsidRPr="0033185A">
        <w:rPr>
          <w:rStyle w:val="apple-converted-space"/>
          <w:rFonts w:ascii="Arial" w:hAnsi="Arial" w:cs="Arial"/>
          <w:sz w:val="22"/>
          <w:szCs w:val="22"/>
        </w:rPr>
        <w:t>FECHA: _________________________________________________________</w:t>
      </w:r>
    </w:p>
    <w:p w14:paraId="19E6F71E" w14:textId="77777777" w:rsidR="00063B22" w:rsidRPr="0033185A" w:rsidRDefault="00063B22" w:rsidP="00063B22">
      <w:pPr>
        <w:pStyle w:val="Cuerpo"/>
        <w:rPr>
          <w:rStyle w:val="apple-converted-space"/>
          <w:rFonts w:ascii="Arial" w:hAnsi="Arial" w:cs="Arial"/>
          <w:sz w:val="22"/>
          <w:szCs w:val="22"/>
        </w:rPr>
      </w:pPr>
    </w:p>
    <w:p w14:paraId="4CA30A4C" w14:textId="104B5F4F" w:rsidR="00063B22" w:rsidRDefault="00063B22" w:rsidP="00063B22">
      <w:pPr>
        <w:pStyle w:val="Cuerpo"/>
        <w:rPr>
          <w:rStyle w:val="apple-converted-space"/>
          <w:rFonts w:ascii="Arial" w:hAnsi="Arial" w:cs="Arial"/>
          <w:sz w:val="22"/>
          <w:szCs w:val="22"/>
        </w:rPr>
      </w:pPr>
      <w:r w:rsidRPr="0033185A">
        <w:rPr>
          <w:rStyle w:val="apple-converted-space"/>
          <w:rFonts w:ascii="Arial" w:hAnsi="Arial" w:cs="Arial"/>
          <w:sz w:val="22"/>
          <w:szCs w:val="22"/>
        </w:rPr>
        <w:t>PROPONENTE: ___________________________________________________</w:t>
      </w:r>
    </w:p>
    <w:p w14:paraId="36940083" w14:textId="77777777" w:rsidR="00332FA9" w:rsidRPr="0033185A" w:rsidRDefault="00332FA9" w:rsidP="00063B22">
      <w:pPr>
        <w:pStyle w:val="Cuerpo"/>
        <w:rPr>
          <w:rStyle w:val="apple-converted-space"/>
          <w:rFonts w:ascii="Arial" w:hAnsi="Arial" w:cs="Arial"/>
          <w:sz w:val="22"/>
          <w:szCs w:val="22"/>
        </w:rPr>
      </w:pPr>
    </w:p>
    <w:tbl>
      <w:tblPr>
        <w:tblW w:w="9634" w:type="dxa"/>
        <w:tblLayout w:type="fixed"/>
        <w:tblCellMar>
          <w:left w:w="70" w:type="dxa"/>
          <w:right w:w="70" w:type="dxa"/>
        </w:tblCellMar>
        <w:tblLook w:val="04A0" w:firstRow="1" w:lastRow="0" w:firstColumn="1" w:lastColumn="0" w:noHBand="0" w:noVBand="1"/>
      </w:tblPr>
      <w:tblGrid>
        <w:gridCol w:w="562"/>
        <w:gridCol w:w="3824"/>
        <w:gridCol w:w="910"/>
        <w:gridCol w:w="658"/>
        <w:gridCol w:w="929"/>
        <w:gridCol w:w="918"/>
        <w:gridCol w:w="474"/>
        <w:gridCol w:w="641"/>
        <w:gridCol w:w="718"/>
      </w:tblGrid>
      <w:tr w:rsidR="006E59A4" w:rsidRPr="00332FA9" w14:paraId="44331EB1" w14:textId="77777777" w:rsidTr="00985782">
        <w:trPr>
          <w:trHeight w:val="778"/>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14:paraId="6F4D1D4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 xml:space="preserve">ítem </w:t>
            </w:r>
          </w:p>
        </w:tc>
        <w:tc>
          <w:tcPr>
            <w:tcW w:w="3824" w:type="dxa"/>
            <w:tcBorders>
              <w:top w:val="single" w:sz="4" w:space="0" w:color="auto"/>
              <w:left w:val="nil"/>
              <w:bottom w:val="single" w:sz="4" w:space="0" w:color="auto"/>
              <w:right w:val="single" w:sz="4" w:space="0" w:color="auto"/>
            </w:tcBorders>
            <w:shd w:val="clear" w:color="000000" w:fill="FFFFFF"/>
            <w:hideMark/>
          </w:tcPr>
          <w:p w14:paraId="7C69764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Descripción del bien, servicio u obra</w:t>
            </w:r>
          </w:p>
        </w:tc>
        <w:tc>
          <w:tcPr>
            <w:tcW w:w="910" w:type="dxa"/>
            <w:tcBorders>
              <w:top w:val="single" w:sz="4" w:space="0" w:color="auto"/>
              <w:left w:val="nil"/>
              <w:bottom w:val="single" w:sz="4" w:space="0" w:color="auto"/>
              <w:right w:val="single" w:sz="4" w:space="0" w:color="auto"/>
            </w:tcBorders>
            <w:shd w:val="clear" w:color="000000" w:fill="FFFFFF"/>
            <w:hideMark/>
          </w:tcPr>
          <w:p w14:paraId="74EB45E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unidad de medida</w:t>
            </w:r>
          </w:p>
        </w:tc>
        <w:tc>
          <w:tcPr>
            <w:tcW w:w="658" w:type="dxa"/>
            <w:tcBorders>
              <w:top w:val="single" w:sz="4" w:space="0" w:color="auto"/>
              <w:left w:val="nil"/>
              <w:bottom w:val="single" w:sz="4" w:space="0" w:color="auto"/>
              <w:right w:val="single" w:sz="4" w:space="0" w:color="auto"/>
            </w:tcBorders>
            <w:shd w:val="clear" w:color="000000" w:fill="FFFFFF"/>
            <w:hideMark/>
          </w:tcPr>
          <w:p w14:paraId="00E58D1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Cant</w:t>
            </w:r>
            <w:r>
              <w:rPr>
                <w:rFonts w:ascii="Arial" w:eastAsia="Times New Roman" w:hAnsi="Arial" w:cs="Arial"/>
                <w:b/>
                <w:bCs/>
                <w:sz w:val="20"/>
                <w:szCs w:val="20"/>
                <w:bdr w:val="none" w:sz="0" w:space="0" w:color="auto"/>
                <w:lang w:eastAsia="es-CO"/>
              </w:rPr>
              <w:t>.</w:t>
            </w:r>
          </w:p>
        </w:tc>
        <w:tc>
          <w:tcPr>
            <w:tcW w:w="929" w:type="dxa"/>
            <w:tcBorders>
              <w:top w:val="single" w:sz="4" w:space="0" w:color="auto"/>
              <w:left w:val="single" w:sz="4" w:space="0" w:color="auto"/>
              <w:bottom w:val="single" w:sz="4" w:space="0" w:color="auto"/>
              <w:right w:val="single" w:sz="4" w:space="0" w:color="auto"/>
            </w:tcBorders>
            <w:shd w:val="clear" w:color="000000" w:fill="FFFFFF"/>
            <w:hideMark/>
          </w:tcPr>
          <w:p w14:paraId="016304B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Valor Unitario</w:t>
            </w:r>
          </w:p>
        </w:tc>
        <w:tc>
          <w:tcPr>
            <w:tcW w:w="918" w:type="dxa"/>
            <w:tcBorders>
              <w:top w:val="single" w:sz="4" w:space="0" w:color="auto"/>
              <w:left w:val="single" w:sz="4" w:space="0" w:color="auto"/>
              <w:bottom w:val="single" w:sz="4" w:space="0" w:color="auto"/>
              <w:right w:val="single" w:sz="4" w:space="0" w:color="auto"/>
            </w:tcBorders>
            <w:shd w:val="clear" w:color="000000" w:fill="FFFFFF"/>
            <w:hideMark/>
          </w:tcPr>
          <w:p w14:paraId="4EB904B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 xml:space="preserve">subtotal </w:t>
            </w:r>
          </w:p>
        </w:tc>
        <w:tc>
          <w:tcPr>
            <w:tcW w:w="474" w:type="dxa"/>
            <w:tcBorders>
              <w:top w:val="single" w:sz="4" w:space="0" w:color="auto"/>
              <w:left w:val="single" w:sz="4" w:space="0" w:color="auto"/>
              <w:bottom w:val="single" w:sz="4" w:space="0" w:color="auto"/>
              <w:right w:val="single" w:sz="4" w:space="0" w:color="auto"/>
            </w:tcBorders>
            <w:shd w:val="clear" w:color="000000" w:fill="FFFFFF"/>
            <w:hideMark/>
          </w:tcPr>
          <w:p w14:paraId="2AF7188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IVA</w:t>
            </w:r>
          </w:p>
        </w:tc>
        <w:tc>
          <w:tcPr>
            <w:tcW w:w="641" w:type="dxa"/>
            <w:tcBorders>
              <w:top w:val="single" w:sz="4" w:space="0" w:color="auto"/>
              <w:left w:val="single" w:sz="4" w:space="0" w:color="auto"/>
              <w:bottom w:val="single" w:sz="4" w:space="0" w:color="auto"/>
              <w:right w:val="single" w:sz="4" w:space="0" w:color="auto"/>
            </w:tcBorders>
            <w:shd w:val="clear" w:color="000000" w:fill="FFFFFF"/>
            <w:hideMark/>
          </w:tcPr>
          <w:p w14:paraId="647543D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Valor de IVA</w:t>
            </w:r>
          </w:p>
        </w:tc>
        <w:tc>
          <w:tcPr>
            <w:tcW w:w="718" w:type="dxa"/>
            <w:tcBorders>
              <w:top w:val="single" w:sz="4" w:space="0" w:color="auto"/>
              <w:left w:val="single" w:sz="4" w:space="0" w:color="auto"/>
              <w:bottom w:val="single" w:sz="4" w:space="0" w:color="auto"/>
              <w:right w:val="single" w:sz="4" w:space="0" w:color="auto"/>
            </w:tcBorders>
            <w:shd w:val="clear" w:color="000000" w:fill="FFFFFF"/>
            <w:hideMark/>
          </w:tcPr>
          <w:p w14:paraId="01B97E6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 xml:space="preserve">Valor Total </w:t>
            </w:r>
          </w:p>
        </w:tc>
      </w:tr>
      <w:tr w:rsidR="006E59A4" w:rsidRPr="00332FA9" w14:paraId="0E5C9417" w14:textId="77777777" w:rsidTr="00985782">
        <w:trPr>
          <w:trHeight w:val="2410"/>
        </w:trPr>
        <w:tc>
          <w:tcPr>
            <w:tcW w:w="562" w:type="dxa"/>
            <w:tcBorders>
              <w:top w:val="nil"/>
              <w:left w:val="single" w:sz="4" w:space="0" w:color="auto"/>
              <w:bottom w:val="single" w:sz="4" w:space="0" w:color="auto"/>
              <w:right w:val="single" w:sz="4" w:space="0" w:color="auto"/>
            </w:tcBorders>
            <w:shd w:val="clear" w:color="000000" w:fill="FFFFFF"/>
          </w:tcPr>
          <w:p w14:paraId="782D4E0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3824" w:type="dxa"/>
            <w:tcBorders>
              <w:top w:val="nil"/>
              <w:left w:val="nil"/>
              <w:bottom w:val="single" w:sz="4" w:space="0" w:color="auto"/>
              <w:right w:val="single" w:sz="4" w:space="0" w:color="auto"/>
            </w:tcBorders>
            <w:shd w:val="clear" w:color="000000" w:fill="FFFFFF"/>
          </w:tcPr>
          <w:p w14:paraId="7D168E2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(Centro de Formación, Ap</w:t>
            </w:r>
            <w:r>
              <w:rPr>
                <w:rFonts w:ascii="Arial" w:eastAsia="Times New Roman" w:hAnsi="Arial" w:cs="Arial"/>
                <w:sz w:val="20"/>
                <w:szCs w:val="20"/>
                <w:bdr w:val="none" w:sz="0" w:space="0" w:color="auto"/>
                <w:lang w:eastAsia="es-CO"/>
              </w:rPr>
              <w:t xml:space="preserve">rendizaje e Innovación Docente) </w:t>
            </w:r>
            <w:r w:rsidRPr="00975A71">
              <w:rPr>
                <w:rFonts w:ascii="Arial" w:eastAsia="Times New Roman" w:hAnsi="Arial" w:cs="Arial"/>
                <w:sz w:val="20"/>
                <w:szCs w:val="20"/>
                <w:bdr w:val="none" w:sz="0" w:space="0" w:color="auto"/>
                <w:lang w:eastAsia="es-CO"/>
              </w:rPr>
              <w:t xml:space="preserve">Suministro e instalación </w:t>
            </w:r>
            <w:r>
              <w:rPr>
                <w:rFonts w:ascii="Arial" w:eastAsia="Times New Roman" w:hAnsi="Arial" w:cs="Arial"/>
                <w:sz w:val="20"/>
                <w:szCs w:val="20"/>
                <w:bdr w:val="none" w:sz="0" w:space="0" w:color="auto"/>
                <w:lang w:eastAsia="es-CO"/>
              </w:rPr>
              <w:t xml:space="preserve">de sistema de integración Audio </w:t>
            </w:r>
            <w:r w:rsidRPr="00975A71">
              <w:rPr>
                <w:rFonts w:ascii="Arial" w:eastAsia="Times New Roman" w:hAnsi="Arial" w:cs="Arial"/>
                <w:sz w:val="20"/>
                <w:szCs w:val="20"/>
                <w:bdr w:val="none" w:sz="0" w:space="0" w:color="auto"/>
                <w:lang w:eastAsia="es-CO"/>
              </w:rPr>
              <w:t>visual y automatización.</w:t>
            </w:r>
          </w:p>
          <w:p w14:paraId="65591A1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Formando por: 03 codificador</w:t>
            </w:r>
            <w:r>
              <w:rPr>
                <w:rFonts w:ascii="Arial" w:eastAsia="Times New Roman" w:hAnsi="Arial" w:cs="Arial"/>
                <w:sz w:val="20"/>
                <w:szCs w:val="20"/>
                <w:bdr w:val="none" w:sz="0" w:space="0" w:color="auto"/>
                <w:lang w:eastAsia="es-CO"/>
              </w:rPr>
              <w:t xml:space="preserve"> de conectividad vía red de dos </w:t>
            </w:r>
            <w:r w:rsidRPr="00975A71">
              <w:rPr>
                <w:rFonts w:ascii="Arial" w:eastAsia="Times New Roman" w:hAnsi="Arial" w:cs="Arial"/>
                <w:sz w:val="20"/>
                <w:szCs w:val="20"/>
                <w:bdr w:val="none" w:sz="0" w:space="0" w:color="auto"/>
                <w:lang w:eastAsia="es-CO"/>
              </w:rPr>
              <w:t>canales. AV sobre IP y Gigabit Et</w:t>
            </w:r>
            <w:r>
              <w:rPr>
                <w:rFonts w:ascii="Arial" w:eastAsia="Times New Roman" w:hAnsi="Arial" w:cs="Arial"/>
                <w:sz w:val="20"/>
                <w:szCs w:val="20"/>
                <w:bdr w:val="none" w:sz="0" w:space="0" w:color="auto"/>
                <w:lang w:eastAsia="es-CO"/>
              </w:rPr>
              <w:t xml:space="preserve">hernet. Transmite HDMI </w:t>
            </w:r>
            <w:r w:rsidRPr="00975A71">
              <w:rPr>
                <w:rFonts w:ascii="Arial" w:eastAsia="Times New Roman" w:hAnsi="Arial" w:cs="Arial"/>
                <w:sz w:val="20"/>
                <w:szCs w:val="20"/>
                <w:bdr w:val="none" w:sz="0" w:space="0" w:color="auto"/>
                <w:lang w:eastAsia="es-CO"/>
              </w:rPr>
              <w:t>hasta 4K/ UHD, más audi</w:t>
            </w:r>
            <w:r>
              <w:rPr>
                <w:rFonts w:ascii="Arial" w:eastAsia="Times New Roman" w:hAnsi="Arial" w:cs="Arial"/>
                <w:sz w:val="20"/>
                <w:szCs w:val="20"/>
                <w:bdr w:val="none" w:sz="0" w:space="0" w:color="auto"/>
                <w:lang w:eastAsia="es-CO"/>
              </w:rPr>
              <w:t xml:space="preserve">o incorporado y paso de control </w:t>
            </w:r>
            <w:r w:rsidRPr="00975A71">
              <w:rPr>
                <w:rFonts w:ascii="Arial" w:eastAsia="Times New Roman" w:hAnsi="Arial" w:cs="Arial"/>
                <w:sz w:val="20"/>
                <w:szCs w:val="20"/>
                <w:bdr w:val="none" w:sz="0" w:space="0" w:color="auto"/>
                <w:lang w:eastAsia="es-CO"/>
              </w:rPr>
              <w:t>RS-232 o IR. Admit</w:t>
            </w:r>
            <w:r>
              <w:rPr>
                <w:rFonts w:ascii="Arial" w:eastAsia="Times New Roman" w:hAnsi="Arial" w:cs="Arial"/>
                <w:sz w:val="20"/>
                <w:szCs w:val="20"/>
                <w:bdr w:val="none" w:sz="0" w:space="0" w:color="auto"/>
                <w:lang w:eastAsia="es-CO"/>
              </w:rPr>
              <w:t xml:space="preserve">e UHD @ 60 Hz más formatos HDR. </w:t>
            </w:r>
            <w:r w:rsidRPr="00975A71">
              <w:rPr>
                <w:rFonts w:ascii="Arial" w:eastAsia="Times New Roman" w:hAnsi="Arial" w:cs="Arial"/>
                <w:sz w:val="20"/>
                <w:szCs w:val="20"/>
                <w:bdr w:val="none" w:sz="0" w:space="0" w:color="auto"/>
                <w:lang w:eastAsia="es-CO"/>
              </w:rPr>
              <w:t>Resistencia a errores de red</w:t>
            </w:r>
            <w:r>
              <w:rPr>
                <w:rFonts w:ascii="Arial" w:eastAsia="Times New Roman" w:hAnsi="Arial" w:cs="Arial"/>
                <w:sz w:val="20"/>
                <w:szCs w:val="20"/>
                <w:bdr w:val="none" w:sz="0" w:space="0" w:color="auto"/>
                <w:lang w:eastAsia="es-CO"/>
              </w:rPr>
              <w:t xml:space="preserve"> con FEC (corrección de errores </w:t>
            </w:r>
            <w:r w:rsidRPr="00975A71">
              <w:rPr>
                <w:rFonts w:ascii="Arial" w:eastAsia="Times New Roman" w:hAnsi="Arial" w:cs="Arial"/>
                <w:sz w:val="20"/>
                <w:szCs w:val="20"/>
                <w:bdr w:val="none" w:sz="0" w:space="0" w:color="auto"/>
                <w:lang w:eastAsia="es-CO"/>
              </w:rPr>
              <w:t>hacia adelante). Alimentac</w:t>
            </w:r>
            <w:r>
              <w:rPr>
                <w:rFonts w:ascii="Arial" w:eastAsia="Times New Roman" w:hAnsi="Arial" w:cs="Arial"/>
                <w:sz w:val="20"/>
                <w:szCs w:val="20"/>
                <w:bdr w:val="none" w:sz="0" w:space="0" w:color="auto"/>
                <w:lang w:eastAsia="es-CO"/>
              </w:rPr>
              <w:t xml:space="preserve">ión local o PoE (alimentación a </w:t>
            </w:r>
            <w:r w:rsidRPr="00975A71">
              <w:rPr>
                <w:rFonts w:ascii="Arial" w:eastAsia="Times New Roman" w:hAnsi="Arial" w:cs="Arial"/>
                <w:sz w:val="20"/>
                <w:szCs w:val="20"/>
                <w:bdr w:val="none" w:sz="0" w:space="0" w:color="auto"/>
                <w:lang w:eastAsia="es-CO"/>
              </w:rPr>
              <w:t>través de Ethernet) Características de seguridad de red de la</w:t>
            </w:r>
          </w:p>
          <w:p w14:paraId="264B5BD8"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industria</w:t>
            </w:r>
            <w:proofErr w:type="gramEnd"/>
            <w:r w:rsidRPr="00975A71">
              <w:rPr>
                <w:rFonts w:ascii="Arial" w:eastAsia="Times New Roman" w:hAnsi="Arial" w:cs="Arial"/>
                <w:sz w:val="20"/>
                <w:szCs w:val="20"/>
                <w:bdr w:val="none" w:sz="0" w:space="0" w:color="auto"/>
                <w:lang w:eastAsia="es-CO"/>
              </w:rPr>
              <w:t xml:space="preserve"> que incluye</w:t>
            </w:r>
            <w:r>
              <w:rPr>
                <w:rFonts w:ascii="Arial" w:eastAsia="Times New Roman" w:hAnsi="Arial" w:cs="Arial"/>
                <w:sz w:val="20"/>
                <w:szCs w:val="20"/>
                <w:bdr w:val="none" w:sz="0" w:space="0" w:color="auto"/>
                <w:lang w:eastAsia="es-CO"/>
              </w:rPr>
              <w:t xml:space="preserve">n IEEE 802.1x.03 codificador de </w:t>
            </w:r>
            <w:r w:rsidRPr="00975A71">
              <w:rPr>
                <w:rFonts w:ascii="Arial" w:eastAsia="Times New Roman" w:hAnsi="Arial" w:cs="Arial"/>
                <w:sz w:val="20"/>
                <w:szCs w:val="20"/>
                <w:bdr w:val="none" w:sz="0" w:space="0" w:color="auto"/>
                <w:lang w:eastAsia="es-CO"/>
              </w:rPr>
              <w:t>conectividad vía red de un c</w:t>
            </w:r>
            <w:r>
              <w:rPr>
                <w:rFonts w:ascii="Arial" w:eastAsia="Times New Roman" w:hAnsi="Arial" w:cs="Arial"/>
                <w:sz w:val="20"/>
                <w:szCs w:val="20"/>
                <w:bdr w:val="none" w:sz="0" w:space="0" w:color="auto"/>
                <w:lang w:eastAsia="es-CO"/>
              </w:rPr>
              <w:t xml:space="preserve">anal con accesorio de pared. AV </w:t>
            </w:r>
            <w:r w:rsidRPr="00975A71">
              <w:rPr>
                <w:rFonts w:ascii="Arial" w:eastAsia="Times New Roman" w:hAnsi="Arial" w:cs="Arial"/>
                <w:sz w:val="20"/>
                <w:szCs w:val="20"/>
                <w:bdr w:val="none" w:sz="0" w:space="0" w:color="auto"/>
                <w:lang w:eastAsia="es-CO"/>
              </w:rPr>
              <w:t>sobre IP y Gigabit Ethe</w:t>
            </w:r>
            <w:r>
              <w:rPr>
                <w:rFonts w:ascii="Arial" w:eastAsia="Times New Roman" w:hAnsi="Arial" w:cs="Arial"/>
                <w:sz w:val="20"/>
                <w:szCs w:val="20"/>
                <w:bdr w:val="none" w:sz="0" w:space="0" w:color="auto"/>
                <w:lang w:eastAsia="es-CO"/>
              </w:rPr>
              <w:t xml:space="preserve">rnet. Transmite HDMI hasta 4K / </w:t>
            </w:r>
            <w:r w:rsidRPr="00975A71">
              <w:rPr>
                <w:rFonts w:ascii="Arial" w:eastAsia="Times New Roman" w:hAnsi="Arial" w:cs="Arial"/>
                <w:sz w:val="20"/>
                <w:szCs w:val="20"/>
                <w:bdr w:val="none" w:sz="0" w:space="0" w:color="auto"/>
                <w:lang w:eastAsia="es-CO"/>
              </w:rPr>
              <w:t>UHD, más audio incorporado y paso de control RS-232 o IR.</w:t>
            </w:r>
          </w:p>
          <w:p w14:paraId="340F45B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xml:space="preserve">Admite UHD @ 60 Hz </w:t>
            </w:r>
            <w:r>
              <w:rPr>
                <w:rFonts w:ascii="Arial" w:eastAsia="Times New Roman" w:hAnsi="Arial" w:cs="Arial"/>
                <w:sz w:val="20"/>
                <w:szCs w:val="20"/>
                <w:bdr w:val="none" w:sz="0" w:space="0" w:color="auto"/>
                <w:lang w:eastAsia="es-CO"/>
              </w:rPr>
              <w:t xml:space="preserve">más formatos HDR. Resistencia a </w:t>
            </w:r>
            <w:r w:rsidRPr="00975A71">
              <w:rPr>
                <w:rFonts w:ascii="Arial" w:eastAsia="Times New Roman" w:hAnsi="Arial" w:cs="Arial"/>
                <w:sz w:val="20"/>
                <w:szCs w:val="20"/>
                <w:bdr w:val="none" w:sz="0" w:space="0" w:color="auto"/>
                <w:lang w:eastAsia="es-CO"/>
              </w:rPr>
              <w:t>errores de red con F</w:t>
            </w:r>
            <w:r>
              <w:rPr>
                <w:rFonts w:ascii="Arial" w:eastAsia="Times New Roman" w:hAnsi="Arial" w:cs="Arial"/>
                <w:sz w:val="20"/>
                <w:szCs w:val="20"/>
                <w:bdr w:val="none" w:sz="0" w:space="0" w:color="auto"/>
                <w:lang w:eastAsia="es-CO"/>
              </w:rPr>
              <w:t xml:space="preserve">EC (corrección de errores hacia </w:t>
            </w:r>
            <w:r w:rsidRPr="00975A71">
              <w:rPr>
                <w:rFonts w:ascii="Arial" w:eastAsia="Times New Roman" w:hAnsi="Arial" w:cs="Arial"/>
                <w:sz w:val="20"/>
                <w:szCs w:val="20"/>
                <w:bdr w:val="none" w:sz="0" w:space="0" w:color="auto"/>
                <w:lang w:eastAsia="es-CO"/>
              </w:rPr>
              <w:t>adelante). Alimentación loc</w:t>
            </w:r>
            <w:r>
              <w:rPr>
                <w:rFonts w:ascii="Arial" w:eastAsia="Times New Roman" w:hAnsi="Arial" w:cs="Arial"/>
                <w:sz w:val="20"/>
                <w:szCs w:val="20"/>
                <w:bdr w:val="none" w:sz="0" w:space="0" w:color="auto"/>
                <w:lang w:eastAsia="es-CO"/>
              </w:rPr>
              <w:t xml:space="preserve">al o PoE (alimentación a través </w:t>
            </w:r>
            <w:r w:rsidRPr="00975A71">
              <w:rPr>
                <w:rFonts w:ascii="Arial" w:eastAsia="Times New Roman" w:hAnsi="Arial" w:cs="Arial"/>
                <w:sz w:val="20"/>
                <w:szCs w:val="20"/>
                <w:bdr w:val="none" w:sz="0" w:space="0" w:color="auto"/>
                <w:lang w:eastAsia="es-CO"/>
              </w:rPr>
              <w:t>de Ethernet) Caracterís</w:t>
            </w:r>
            <w:r>
              <w:rPr>
                <w:rFonts w:ascii="Arial" w:eastAsia="Times New Roman" w:hAnsi="Arial" w:cs="Arial"/>
                <w:sz w:val="20"/>
                <w:szCs w:val="20"/>
                <w:bdr w:val="none" w:sz="0" w:space="0" w:color="auto"/>
                <w:lang w:eastAsia="es-CO"/>
              </w:rPr>
              <w:t xml:space="preserve">ticas de seguridad de red de la </w:t>
            </w:r>
            <w:r w:rsidRPr="00975A71">
              <w:rPr>
                <w:rFonts w:ascii="Arial" w:eastAsia="Times New Roman" w:hAnsi="Arial" w:cs="Arial"/>
                <w:sz w:val="20"/>
                <w:szCs w:val="20"/>
                <w:bdr w:val="none" w:sz="0" w:space="0" w:color="auto"/>
                <w:lang w:eastAsia="es-CO"/>
              </w:rPr>
              <w:t>industria que incluyen IEEE</w:t>
            </w:r>
            <w:r>
              <w:rPr>
                <w:rFonts w:ascii="Arial" w:eastAsia="Times New Roman" w:hAnsi="Arial" w:cs="Arial"/>
                <w:sz w:val="20"/>
                <w:szCs w:val="20"/>
                <w:bdr w:val="none" w:sz="0" w:space="0" w:color="auto"/>
                <w:lang w:eastAsia="es-CO"/>
              </w:rPr>
              <w:t xml:space="preserve"> 802.1x. 02 </w:t>
            </w:r>
            <w:proofErr w:type="gramStart"/>
            <w:r>
              <w:rPr>
                <w:rFonts w:ascii="Arial" w:eastAsia="Times New Roman" w:hAnsi="Arial" w:cs="Arial"/>
                <w:sz w:val="20"/>
                <w:szCs w:val="20"/>
                <w:bdr w:val="none" w:sz="0" w:space="0" w:color="auto"/>
                <w:lang w:eastAsia="es-CO"/>
              </w:rPr>
              <w:t>decodificador</w:t>
            </w:r>
            <w:proofErr w:type="gramEnd"/>
            <w:r>
              <w:rPr>
                <w:rFonts w:ascii="Arial" w:eastAsia="Times New Roman" w:hAnsi="Arial" w:cs="Arial"/>
                <w:sz w:val="20"/>
                <w:szCs w:val="20"/>
                <w:bdr w:val="none" w:sz="0" w:space="0" w:color="auto"/>
                <w:lang w:eastAsia="es-CO"/>
              </w:rPr>
              <w:t xml:space="preserve"> de AV </w:t>
            </w:r>
            <w:r w:rsidRPr="00975A71">
              <w:rPr>
                <w:rFonts w:ascii="Arial" w:eastAsia="Times New Roman" w:hAnsi="Arial" w:cs="Arial"/>
                <w:sz w:val="20"/>
                <w:szCs w:val="20"/>
                <w:bdr w:val="none" w:sz="0" w:space="0" w:color="auto"/>
                <w:lang w:eastAsia="es-CO"/>
              </w:rPr>
              <w:t>sobre IP y sobre Gigabit Eth</w:t>
            </w:r>
            <w:r>
              <w:rPr>
                <w:rFonts w:ascii="Arial" w:eastAsia="Times New Roman" w:hAnsi="Arial" w:cs="Arial"/>
                <w:sz w:val="20"/>
                <w:szCs w:val="20"/>
                <w:bdr w:val="none" w:sz="0" w:space="0" w:color="auto"/>
                <w:lang w:eastAsia="es-CO"/>
              </w:rPr>
              <w:t xml:space="preserve">ernet. Decodifica AV de un solo </w:t>
            </w:r>
            <w:r w:rsidRPr="00975A71">
              <w:rPr>
                <w:rFonts w:ascii="Arial" w:eastAsia="Times New Roman" w:hAnsi="Arial" w:cs="Arial"/>
                <w:sz w:val="20"/>
                <w:szCs w:val="20"/>
                <w:bdr w:val="none" w:sz="0" w:space="0" w:color="auto"/>
                <w:lang w:eastAsia="es-CO"/>
              </w:rPr>
              <w:t>canal para HDMI hasta 4K / UHD, además de audio</w:t>
            </w:r>
          </w:p>
          <w:p w14:paraId="48F3161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incorporado</w:t>
            </w:r>
            <w:proofErr w:type="gramEnd"/>
            <w:r w:rsidRPr="00975A71">
              <w:rPr>
                <w:rFonts w:ascii="Arial" w:eastAsia="Times New Roman" w:hAnsi="Arial" w:cs="Arial"/>
                <w:sz w:val="20"/>
                <w:szCs w:val="20"/>
                <w:bdr w:val="none" w:sz="0" w:space="0" w:color="auto"/>
                <w:lang w:eastAsia="es-CO"/>
              </w:rPr>
              <w:t xml:space="preserve"> y paso de co</w:t>
            </w:r>
            <w:r>
              <w:rPr>
                <w:rFonts w:ascii="Arial" w:eastAsia="Times New Roman" w:hAnsi="Arial" w:cs="Arial"/>
                <w:sz w:val="20"/>
                <w:szCs w:val="20"/>
                <w:bdr w:val="none" w:sz="0" w:space="0" w:color="auto"/>
                <w:lang w:eastAsia="es-CO"/>
              </w:rPr>
              <w:t xml:space="preserve">ntrol RS-232 o IR. Admite UHD @ </w:t>
            </w:r>
            <w:r w:rsidRPr="00975A71">
              <w:rPr>
                <w:rFonts w:ascii="Arial" w:eastAsia="Times New Roman" w:hAnsi="Arial" w:cs="Arial"/>
                <w:sz w:val="20"/>
                <w:szCs w:val="20"/>
                <w:bdr w:val="none" w:sz="0" w:space="0" w:color="auto"/>
                <w:lang w:eastAsia="es-CO"/>
              </w:rPr>
              <w:t>60 Hz más formatos HDR. Integración con la compatibilidad</w:t>
            </w:r>
          </w:p>
          <w:p w14:paraId="30A32D3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del</w:t>
            </w:r>
            <w:proofErr w:type="gramEnd"/>
            <w:r w:rsidRPr="00975A71">
              <w:rPr>
                <w:rFonts w:ascii="Arial" w:eastAsia="Times New Roman" w:hAnsi="Arial" w:cs="Arial"/>
                <w:sz w:val="20"/>
                <w:szCs w:val="20"/>
                <w:bdr w:val="none" w:sz="0" w:space="0" w:color="auto"/>
                <w:lang w:eastAsia="es-CO"/>
              </w:rPr>
              <w:t xml:space="preserve"> conmutador de r</w:t>
            </w:r>
            <w:r>
              <w:rPr>
                <w:rFonts w:ascii="Arial" w:eastAsia="Times New Roman" w:hAnsi="Arial" w:cs="Arial"/>
                <w:sz w:val="20"/>
                <w:szCs w:val="20"/>
                <w:bdr w:val="none" w:sz="0" w:space="0" w:color="auto"/>
                <w:lang w:eastAsia="es-CO"/>
              </w:rPr>
              <w:t xml:space="preserve">ed plug-and-play. Incorporación </w:t>
            </w:r>
            <w:r w:rsidRPr="00975A71">
              <w:rPr>
                <w:rFonts w:ascii="Arial" w:eastAsia="Times New Roman" w:hAnsi="Arial" w:cs="Arial"/>
                <w:sz w:val="20"/>
                <w:szCs w:val="20"/>
                <w:bdr w:val="none" w:sz="0" w:space="0" w:color="auto"/>
                <w:lang w:eastAsia="es-CO"/>
              </w:rPr>
              <w:t>y desintegración de a</w:t>
            </w:r>
            <w:r>
              <w:rPr>
                <w:rFonts w:ascii="Arial" w:eastAsia="Times New Roman" w:hAnsi="Arial" w:cs="Arial"/>
                <w:sz w:val="20"/>
                <w:szCs w:val="20"/>
                <w:bdr w:val="none" w:sz="0" w:space="0" w:color="auto"/>
                <w:lang w:eastAsia="es-CO"/>
              </w:rPr>
              <w:t xml:space="preserve">udio, además de mezcla de audio </w:t>
            </w:r>
            <w:r w:rsidRPr="00975A71">
              <w:rPr>
                <w:rFonts w:ascii="Arial" w:eastAsia="Times New Roman" w:hAnsi="Arial" w:cs="Arial"/>
                <w:sz w:val="20"/>
                <w:szCs w:val="20"/>
                <w:bdr w:val="none" w:sz="0" w:space="0" w:color="auto"/>
                <w:lang w:eastAsia="es-CO"/>
              </w:rPr>
              <w:t>multicanal. Alimentación loc</w:t>
            </w:r>
            <w:r>
              <w:rPr>
                <w:rFonts w:ascii="Arial" w:eastAsia="Times New Roman" w:hAnsi="Arial" w:cs="Arial"/>
                <w:sz w:val="20"/>
                <w:szCs w:val="20"/>
                <w:bdr w:val="none" w:sz="0" w:space="0" w:color="auto"/>
                <w:lang w:eastAsia="es-CO"/>
              </w:rPr>
              <w:t xml:space="preserve">al o PoE (alimentación a través </w:t>
            </w:r>
            <w:r w:rsidRPr="00975A71">
              <w:rPr>
                <w:rFonts w:ascii="Arial" w:eastAsia="Times New Roman" w:hAnsi="Arial" w:cs="Arial"/>
                <w:sz w:val="20"/>
                <w:szCs w:val="20"/>
                <w:bdr w:val="none" w:sz="0" w:space="0" w:color="auto"/>
                <w:lang w:eastAsia="es-CO"/>
              </w:rPr>
              <w:t>de Ethernet). Característic</w:t>
            </w:r>
            <w:r>
              <w:rPr>
                <w:rFonts w:ascii="Arial" w:eastAsia="Times New Roman" w:hAnsi="Arial" w:cs="Arial"/>
                <w:sz w:val="20"/>
                <w:szCs w:val="20"/>
                <w:bdr w:val="none" w:sz="0" w:space="0" w:color="auto"/>
                <w:lang w:eastAsia="es-CO"/>
              </w:rPr>
              <w:t xml:space="preserve">as de seguridad de red estándar </w:t>
            </w:r>
            <w:r w:rsidRPr="00975A71">
              <w:rPr>
                <w:rFonts w:ascii="Arial" w:eastAsia="Times New Roman" w:hAnsi="Arial" w:cs="Arial"/>
                <w:sz w:val="20"/>
                <w:szCs w:val="20"/>
                <w:bdr w:val="none" w:sz="0" w:space="0" w:color="auto"/>
                <w:lang w:eastAsia="es-CO"/>
              </w:rPr>
              <w:t xml:space="preserve">de la industria que incluyen </w:t>
            </w:r>
            <w:r>
              <w:rPr>
                <w:rFonts w:ascii="Arial" w:eastAsia="Times New Roman" w:hAnsi="Arial" w:cs="Arial"/>
                <w:sz w:val="20"/>
                <w:szCs w:val="20"/>
                <w:bdr w:val="none" w:sz="0" w:space="0" w:color="auto"/>
                <w:lang w:eastAsia="es-CO"/>
              </w:rPr>
              <w:t xml:space="preserve">IEEE 802.1x 03 decodificador de </w:t>
            </w:r>
            <w:r w:rsidRPr="00975A71">
              <w:rPr>
                <w:rFonts w:ascii="Arial" w:eastAsia="Times New Roman" w:hAnsi="Arial" w:cs="Arial"/>
                <w:sz w:val="20"/>
                <w:szCs w:val="20"/>
                <w:bdr w:val="none" w:sz="0" w:space="0" w:color="auto"/>
                <w:lang w:eastAsia="es-CO"/>
              </w:rPr>
              <w:t>AV sobre IP y sobre Gigabit Ethernet. Decodifica AV de dos</w:t>
            </w:r>
          </w:p>
          <w:p w14:paraId="7F09C3E2"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lastRenderedPageBreak/>
              <w:t>canales</w:t>
            </w:r>
            <w:proofErr w:type="gramEnd"/>
            <w:r w:rsidRPr="00975A71">
              <w:rPr>
                <w:rFonts w:ascii="Arial" w:eastAsia="Times New Roman" w:hAnsi="Arial" w:cs="Arial"/>
                <w:sz w:val="20"/>
                <w:szCs w:val="20"/>
                <w:bdr w:val="none" w:sz="0" w:space="0" w:color="auto"/>
                <w:lang w:eastAsia="es-CO"/>
              </w:rPr>
              <w:t xml:space="preserve"> para HDMI hasta 4K / UHD, además de audio</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incorporado y paso de co</w:t>
            </w:r>
            <w:r>
              <w:rPr>
                <w:rFonts w:ascii="Arial" w:eastAsia="Times New Roman" w:hAnsi="Arial" w:cs="Arial"/>
                <w:sz w:val="20"/>
                <w:szCs w:val="20"/>
                <w:bdr w:val="none" w:sz="0" w:space="0" w:color="auto"/>
                <w:lang w:eastAsia="es-CO"/>
              </w:rPr>
              <w:t xml:space="preserve">ntrol RS-232 o IR. Admite UHD @ </w:t>
            </w:r>
            <w:r w:rsidRPr="00975A71">
              <w:rPr>
                <w:rFonts w:ascii="Arial" w:eastAsia="Times New Roman" w:hAnsi="Arial" w:cs="Arial"/>
                <w:sz w:val="20"/>
                <w:szCs w:val="20"/>
                <w:bdr w:val="none" w:sz="0" w:space="0" w:color="auto"/>
                <w:lang w:eastAsia="es-CO"/>
              </w:rPr>
              <w:t>60 Hz más formatos HDR. Integración con la compatibilidad</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del conmutador de red plug-and-play. Incorporación</w:t>
            </w:r>
          </w:p>
          <w:p w14:paraId="34ACA472"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y</w:t>
            </w:r>
            <w:proofErr w:type="gramEnd"/>
            <w:r w:rsidRPr="00975A71">
              <w:rPr>
                <w:rFonts w:ascii="Arial" w:eastAsia="Times New Roman" w:hAnsi="Arial" w:cs="Arial"/>
                <w:sz w:val="20"/>
                <w:szCs w:val="20"/>
                <w:bdr w:val="none" w:sz="0" w:space="0" w:color="auto"/>
                <w:lang w:eastAsia="es-CO"/>
              </w:rPr>
              <w:t xml:space="preserve"> desintegración de a</w:t>
            </w:r>
            <w:r>
              <w:rPr>
                <w:rFonts w:ascii="Arial" w:eastAsia="Times New Roman" w:hAnsi="Arial" w:cs="Arial"/>
                <w:sz w:val="20"/>
                <w:szCs w:val="20"/>
                <w:bdr w:val="none" w:sz="0" w:space="0" w:color="auto"/>
                <w:lang w:eastAsia="es-CO"/>
              </w:rPr>
              <w:t xml:space="preserve">udio, además de mezcla de audio </w:t>
            </w:r>
            <w:r w:rsidRPr="00975A71">
              <w:rPr>
                <w:rFonts w:ascii="Arial" w:eastAsia="Times New Roman" w:hAnsi="Arial" w:cs="Arial"/>
                <w:sz w:val="20"/>
                <w:szCs w:val="20"/>
                <w:bdr w:val="none" w:sz="0" w:space="0" w:color="auto"/>
                <w:lang w:eastAsia="es-CO"/>
              </w:rPr>
              <w:t>multicanal. Alimentación loc</w:t>
            </w:r>
            <w:r>
              <w:rPr>
                <w:rFonts w:ascii="Arial" w:eastAsia="Times New Roman" w:hAnsi="Arial" w:cs="Arial"/>
                <w:sz w:val="20"/>
                <w:szCs w:val="20"/>
                <w:bdr w:val="none" w:sz="0" w:space="0" w:color="auto"/>
                <w:lang w:eastAsia="es-CO"/>
              </w:rPr>
              <w:t xml:space="preserve">al o PoE (alimentación a través </w:t>
            </w:r>
            <w:r w:rsidRPr="00975A71">
              <w:rPr>
                <w:rFonts w:ascii="Arial" w:eastAsia="Times New Roman" w:hAnsi="Arial" w:cs="Arial"/>
                <w:sz w:val="20"/>
                <w:szCs w:val="20"/>
                <w:bdr w:val="none" w:sz="0" w:space="0" w:color="auto"/>
                <w:lang w:eastAsia="es-CO"/>
              </w:rPr>
              <w:t>de Ethernet). Característic</w:t>
            </w:r>
            <w:r>
              <w:rPr>
                <w:rFonts w:ascii="Arial" w:eastAsia="Times New Roman" w:hAnsi="Arial" w:cs="Arial"/>
                <w:sz w:val="20"/>
                <w:szCs w:val="20"/>
                <w:bdr w:val="none" w:sz="0" w:space="0" w:color="auto"/>
                <w:lang w:eastAsia="es-CO"/>
              </w:rPr>
              <w:t xml:space="preserve">as de seguridad de red estándar </w:t>
            </w:r>
            <w:r w:rsidRPr="00975A71">
              <w:rPr>
                <w:rFonts w:ascii="Arial" w:eastAsia="Times New Roman" w:hAnsi="Arial" w:cs="Arial"/>
                <w:sz w:val="20"/>
                <w:szCs w:val="20"/>
                <w:bdr w:val="none" w:sz="0" w:space="0" w:color="auto"/>
                <w:lang w:eastAsia="es-CO"/>
              </w:rPr>
              <w:t>de la industria que incluyen IEEE 802.1x 01 Puente de audio</w:t>
            </w:r>
          </w:p>
          <w:p w14:paraId="5E2D8041"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xml:space="preserve">IP/analógico. Puente de </w:t>
            </w:r>
            <w:r>
              <w:rPr>
                <w:rFonts w:ascii="Arial" w:eastAsia="Times New Roman" w:hAnsi="Arial" w:cs="Arial"/>
                <w:sz w:val="20"/>
                <w:szCs w:val="20"/>
                <w:bdr w:val="none" w:sz="0" w:space="0" w:color="auto"/>
                <w:lang w:eastAsia="es-CO"/>
              </w:rPr>
              <w:t xml:space="preserve">audio Dante de doble canal. Dos </w:t>
            </w:r>
            <w:r w:rsidRPr="00975A71">
              <w:rPr>
                <w:rFonts w:ascii="Arial" w:eastAsia="Times New Roman" w:hAnsi="Arial" w:cs="Arial"/>
                <w:sz w:val="20"/>
                <w:szCs w:val="20"/>
                <w:bdr w:val="none" w:sz="0" w:space="0" w:color="auto"/>
                <w:lang w:eastAsia="es-CO"/>
              </w:rPr>
              <w:t>entradas balanceadas</w:t>
            </w:r>
            <w:r>
              <w:rPr>
                <w:rFonts w:ascii="Arial" w:eastAsia="Times New Roman" w:hAnsi="Arial" w:cs="Arial"/>
                <w:sz w:val="20"/>
                <w:szCs w:val="20"/>
                <w:bdr w:val="none" w:sz="0" w:space="0" w:color="auto"/>
                <w:lang w:eastAsia="es-CO"/>
              </w:rPr>
              <w:t xml:space="preserve"> de micrófono / línea. Potencia </w:t>
            </w:r>
            <w:r w:rsidRPr="00975A71">
              <w:rPr>
                <w:rFonts w:ascii="Arial" w:eastAsia="Times New Roman" w:hAnsi="Arial" w:cs="Arial"/>
                <w:sz w:val="20"/>
                <w:szCs w:val="20"/>
                <w:bdr w:val="none" w:sz="0" w:space="0" w:color="auto"/>
                <w:lang w:eastAsia="es-CO"/>
              </w:rPr>
              <w:t>phantom seleccionable de 24</w:t>
            </w:r>
            <w:r>
              <w:rPr>
                <w:rFonts w:ascii="Arial" w:eastAsia="Times New Roman" w:hAnsi="Arial" w:cs="Arial"/>
                <w:sz w:val="20"/>
                <w:szCs w:val="20"/>
                <w:bdr w:val="none" w:sz="0" w:space="0" w:color="auto"/>
                <w:lang w:eastAsia="es-CO"/>
              </w:rPr>
              <w:t xml:space="preserve"> voltios para cada entrada. Dos </w:t>
            </w:r>
            <w:r w:rsidRPr="00975A71">
              <w:rPr>
                <w:rFonts w:ascii="Arial" w:eastAsia="Times New Roman" w:hAnsi="Arial" w:cs="Arial"/>
                <w:sz w:val="20"/>
                <w:szCs w:val="20"/>
                <w:bdr w:val="none" w:sz="0" w:space="0" w:color="auto"/>
                <w:lang w:eastAsia="es-CO"/>
              </w:rPr>
              <w:t>salidas de nivel de línea balanceadas. Configuraciones de</w:t>
            </w:r>
          </w:p>
          <w:p w14:paraId="129E2B7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ganancia</w:t>
            </w:r>
            <w:proofErr w:type="gramEnd"/>
            <w:r w:rsidRPr="00975A71">
              <w:rPr>
                <w:rFonts w:ascii="Arial" w:eastAsia="Times New Roman" w:hAnsi="Arial" w:cs="Arial"/>
                <w:sz w:val="20"/>
                <w:szCs w:val="20"/>
                <w:bdr w:val="none" w:sz="0" w:space="0" w:color="auto"/>
                <w:lang w:eastAsia="es-CO"/>
              </w:rPr>
              <w:t xml:space="preserve"> de e</w:t>
            </w:r>
            <w:r>
              <w:rPr>
                <w:rFonts w:ascii="Arial" w:eastAsia="Times New Roman" w:hAnsi="Arial" w:cs="Arial"/>
                <w:sz w:val="20"/>
                <w:szCs w:val="20"/>
                <w:bdr w:val="none" w:sz="0" w:space="0" w:color="auto"/>
                <w:lang w:eastAsia="es-CO"/>
              </w:rPr>
              <w:t xml:space="preserve">ntrada y salida seleccionables. </w:t>
            </w:r>
            <w:r w:rsidRPr="00975A71">
              <w:rPr>
                <w:rFonts w:ascii="Arial" w:eastAsia="Times New Roman" w:hAnsi="Arial" w:cs="Arial"/>
                <w:sz w:val="20"/>
                <w:szCs w:val="20"/>
                <w:bdr w:val="none" w:sz="0" w:space="0" w:color="auto"/>
                <w:lang w:eastAsia="es-CO"/>
              </w:rPr>
              <w:t xml:space="preserve">Alimentación local </w:t>
            </w:r>
            <w:r>
              <w:rPr>
                <w:rFonts w:ascii="Arial" w:eastAsia="Times New Roman" w:hAnsi="Arial" w:cs="Arial"/>
                <w:sz w:val="20"/>
                <w:szCs w:val="20"/>
                <w:bdr w:val="none" w:sz="0" w:space="0" w:color="auto"/>
                <w:lang w:eastAsia="es-CO"/>
              </w:rPr>
              <w:t xml:space="preserve">o PoE (alimentación a través de </w:t>
            </w:r>
            <w:r w:rsidRPr="00975A71">
              <w:rPr>
                <w:rFonts w:ascii="Arial" w:eastAsia="Times New Roman" w:hAnsi="Arial" w:cs="Arial"/>
                <w:sz w:val="20"/>
                <w:szCs w:val="20"/>
                <w:bdr w:val="none" w:sz="0" w:space="0" w:color="auto"/>
                <w:lang w:eastAsia="es-CO"/>
              </w:rPr>
              <w:t>Ethernet) 01 procesador d</w:t>
            </w:r>
            <w:r>
              <w:rPr>
                <w:rFonts w:ascii="Arial" w:eastAsia="Times New Roman" w:hAnsi="Arial" w:cs="Arial"/>
                <w:sz w:val="20"/>
                <w:szCs w:val="20"/>
                <w:bdr w:val="none" w:sz="0" w:space="0" w:color="auto"/>
                <w:lang w:eastAsia="es-CO"/>
              </w:rPr>
              <w:t xml:space="preserve">e control AV para el sistema de </w:t>
            </w:r>
            <w:r w:rsidRPr="00975A71">
              <w:rPr>
                <w:rFonts w:ascii="Arial" w:eastAsia="Times New Roman" w:hAnsi="Arial" w:cs="Arial"/>
                <w:sz w:val="20"/>
                <w:szCs w:val="20"/>
                <w:bdr w:val="none" w:sz="0" w:space="0" w:color="auto"/>
                <w:lang w:eastAsia="es-CO"/>
              </w:rPr>
              <w:t xml:space="preserve">control de Audio, </w:t>
            </w:r>
            <w:r>
              <w:rPr>
                <w:rFonts w:ascii="Arial" w:eastAsia="Times New Roman" w:hAnsi="Arial" w:cs="Arial"/>
                <w:sz w:val="20"/>
                <w:szCs w:val="20"/>
                <w:bdr w:val="none" w:sz="0" w:space="0" w:color="auto"/>
                <w:lang w:eastAsia="es-CO"/>
              </w:rPr>
              <w:t xml:space="preserve">Video e iluminación. Cerebro de </w:t>
            </w:r>
            <w:r w:rsidRPr="00975A71">
              <w:rPr>
                <w:rFonts w:ascii="Arial" w:eastAsia="Times New Roman" w:hAnsi="Arial" w:cs="Arial"/>
                <w:sz w:val="20"/>
                <w:szCs w:val="20"/>
                <w:bdr w:val="none" w:sz="0" w:space="0" w:color="auto"/>
                <w:lang w:eastAsia="es-CO"/>
              </w:rPr>
              <w:t>control: procesador de control AV para el sistema de control.</w:t>
            </w:r>
          </w:p>
          <w:p w14:paraId="58F60C48"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Sirve controlar hasta 250 con</w:t>
            </w:r>
            <w:r>
              <w:rPr>
                <w:rFonts w:ascii="Arial" w:eastAsia="Times New Roman" w:hAnsi="Arial" w:cs="Arial"/>
                <w:sz w:val="20"/>
                <w:szCs w:val="20"/>
                <w:bdr w:val="none" w:sz="0" w:space="0" w:color="auto"/>
                <w:lang w:eastAsia="es-CO"/>
              </w:rPr>
              <w:t xml:space="preserve">exiones de dispositivos IP para </w:t>
            </w:r>
            <w:r w:rsidRPr="00975A71">
              <w:rPr>
                <w:rFonts w:ascii="Arial" w:eastAsia="Times New Roman" w:hAnsi="Arial" w:cs="Arial"/>
                <w:sz w:val="20"/>
                <w:szCs w:val="20"/>
                <w:bdr w:val="none" w:sz="0" w:space="0" w:color="auto"/>
                <w:lang w:eastAsia="es-CO"/>
              </w:rPr>
              <w:t>dispositivos AV del fabricante y terceros, paneles táctiles y</w:t>
            </w:r>
          </w:p>
          <w:p w14:paraId="72420BC2"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control</w:t>
            </w:r>
            <w:proofErr w:type="gramEnd"/>
            <w:r w:rsidRPr="00975A71">
              <w:rPr>
                <w:rFonts w:ascii="Arial" w:eastAsia="Times New Roman" w:hAnsi="Arial" w:cs="Arial"/>
                <w:sz w:val="20"/>
                <w:szCs w:val="20"/>
                <w:bdr w:val="none" w:sz="0" w:space="0" w:color="auto"/>
                <w:lang w:eastAsia="es-CO"/>
              </w:rPr>
              <w:t xml:space="preserve"> BYOD. Escalabilid</w:t>
            </w:r>
            <w:r>
              <w:rPr>
                <w:rFonts w:ascii="Arial" w:eastAsia="Times New Roman" w:hAnsi="Arial" w:cs="Arial"/>
                <w:sz w:val="20"/>
                <w:szCs w:val="20"/>
                <w:bdr w:val="none" w:sz="0" w:space="0" w:color="auto"/>
                <w:lang w:eastAsia="es-CO"/>
              </w:rPr>
              <w:t xml:space="preserve">ad flexible para integrar uno o </w:t>
            </w:r>
            <w:r w:rsidRPr="00975A71">
              <w:rPr>
                <w:rFonts w:ascii="Arial" w:eastAsia="Times New Roman" w:hAnsi="Arial" w:cs="Arial"/>
                <w:sz w:val="20"/>
                <w:szCs w:val="20"/>
                <w:bdr w:val="none" w:sz="0" w:space="0" w:color="auto"/>
                <w:lang w:eastAsia="es-CO"/>
              </w:rPr>
              <w:t>varios sistemas AV en una red. Controla la redundancia del</w:t>
            </w:r>
          </w:p>
          <w:p w14:paraId="6AC9F701"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sistema</w:t>
            </w:r>
            <w:proofErr w:type="gramEnd"/>
            <w:r w:rsidRPr="00975A71">
              <w:rPr>
                <w:rFonts w:ascii="Arial" w:eastAsia="Times New Roman" w:hAnsi="Arial" w:cs="Arial"/>
                <w:sz w:val="20"/>
                <w:szCs w:val="20"/>
                <w:bdr w:val="none" w:sz="0" w:space="0" w:color="auto"/>
                <w:lang w:eastAsia="es-CO"/>
              </w:rPr>
              <w:t xml:space="preserve"> con conmutación por</w:t>
            </w:r>
            <w:r>
              <w:rPr>
                <w:rFonts w:ascii="Arial" w:eastAsia="Times New Roman" w:hAnsi="Arial" w:cs="Arial"/>
                <w:sz w:val="20"/>
                <w:szCs w:val="20"/>
                <w:bdr w:val="none" w:sz="0" w:space="0" w:color="auto"/>
                <w:lang w:eastAsia="es-CO"/>
              </w:rPr>
              <w:t xml:space="preserve"> error automática, disponible a </w:t>
            </w:r>
            <w:r w:rsidRPr="00975A71">
              <w:rPr>
                <w:rFonts w:ascii="Arial" w:eastAsia="Times New Roman" w:hAnsi="Arial" w:cs="Arial"/>
                <w:sz w:val="20"/>
                <w:szCs w:val="20"/>
                <w:bdr w:val="none" w:sz="0" w:space="0" w:color="auto"/>
                <w:lang w:eastAsia="es-CO"/>
              </w:rPr>
              <w:t>través de procesadores p</w:t>
            </w:r>
            <w:r>
              <w:rPr>
                <w:rFonts w:ascii="Arial" w:eastAsia="Times New Roman" w:hAnsi="Arial" w:cs="Arial"/>
                <w:sz w:val="20"/>
                <w:szCs w:val="20"/>
                <w:bdr w:val="none" w:sz="0" w:space="0" w:color="auto"/>
                <w:lang w:eastAsia="es-CO"/>
              </w:rPr>
              <w:t xml:space="preserve">rimarios y de respaldo. Puertos </w:t>
            </w:r>
            <w:r w:rsidRPr="00975A71">
              <w:rPr>
                <w:rFonts w:ascii="Arial" w:eastAsia="Times New Roman" w:hAnsi="Arial" w:cs="Arial"/>
                <w:sz w:val="20"/>
                <w:szCs w:val="20"/>
                <w:bdr w:val="none" w:sz="0" w:space="0" w:color="auto"/>
                <w:lang w:eastAsia="es-CO"/>
              </w:rPr>
              <w:t>Ethernet Gigabit duales par</w:t>
            </w:r>
            <w:r>
              <w:rPr>
                <w:rFonts w:ascii="Arial" w:eastAsia="Times New Roman" w:hAnsi="Arial" w:cs="Arial"/>
                <w:sz w:val="20"/>
                <w:szCs w:val="20"/>
                <w:bdr w:val="none" w:sz="0" w:space="0" w:color="auto"/>
                <w:lang w:eastAsia="es-CO"/>
              </w:rPr>
              <w:t xml:space="preserve">a aislar una LAN AV dedicada de </w:t>
            </w:r>
            <w:r w:rsidRPr="00975A71">
              <w:rPr>
                <w:rFonts w:ascii="Arial" w:eastAsia="Times New Roman" w:hAnsi="Arial" w:cs="Arial"/>
                <w:sz w:val="20"/>
                <w:szCs w:val="20"/>
                <w:bdr w:val="none" w:sz="0" w:space="0" w:color="auto"/>
                <w:lang w:eastAsia="es-CO"/>
              </w:rPr>
              <w:t>la instalación o red c</w:t>
            </w:r>
            <w:r>
              <w:rPr>
                <w:rFonts w:ascii="Arial" w:eastAsia="Times New Roman" w:hAnsi="Arial" w:cs="Arial"/>
                <w:sz w:val="20"/>
                <w:szCs w:val="20"/>
                <w:bdr w:val="none" w:sz="0" w:space="0" w:color="auto"/>
                <w:lang w:eastAsia="es-CO"/>
              </w:rPr>
              <w:t xml:space="preserve">orporativa. Admite protocolos y </w:t>
            </w:r>
            <w:r w:rsidRPr="00975A71">
              <w:rPr>
                <w:rFonts w:ascii="Arial" w:eastAsia="Times New Roman" w:hAnsi="Arial" w:cs="Arial"/>
                <w:sz w:val="20"/>
                <w:szCs w:val="20"/>
                <w:bdr w:val="none" w:sz="0" w:space="0" w:color="auto"/>
                <w:lang w:eastAsia="es-CO"/>
              </w:rPr>
              <w:t>funciones de seguridad de red estándar de la industria.</w:t>
            </w:r>
          </w:p>
          <w:p w14:paraId="6115BFFF"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Acceso desde un nav</w:t>
            </w:r>
            <w:r>
              <w:rPr>
                <w:rFonts w:ascii="Arial" w:eastAsia="Times New Roman" w:hAnsi="Arial" w:cs="Arial"/>
                <w:sz w:val="20"/>
                <w:szCs w:val="20"/>
                <w:bdr w:val="none" w:sz="0" w:space="0" w:color="auto"/>
                <w:lang w:eastAsia="es-CO"/>
              </w:rPr>
              <w:t xml:space="preserve">egador web para configuración y </w:t>
            </w:r>
            <w:r w:rsidRPr="00975A71">
              <w:rPr>
                <w:rFonts w:ascii="Arial" w:eastAsia="Times New Roman" w:hAnsi="Arial" w:cs="Arial"/>
                <w:sz w:val="20"/>
                <w:szCs w:val="20"/>
                <w:bdr w:val="none" w:sz="0" w:space="0" w:color="auto"/>
                <w:lang w:eastAsia="es-CO"/>
              </w:rPr>
              <w:t>administración. 01 Portal</w:t>
            </w:r>
            <w:r>
              <w:rPr>
                <w:rFonts w:ascii="Arial" w:eastAsia="Times New Roman" w:hAnsi="Arial" w:cs="Arial"/>
                <w:sz w:val="20"/>
                <w:szCs w:val="20"/>
                <w:bdr w:val="none" w:sz="0" w:space="0" w:color="auto"/>
                <w:lang w:eastAsia="es-CO"/>
              </w:rPr>
              <w:t xml:space="preserve"> de gestión remota. Licencia de </w:t>
            </w:r>
            <w:r w:rsidRPr="00975A71">
              <w:rPr>
                <w:rFonts w:ascii="Arial" w:eastAsia="Times New Roman" w:hAnsi="Arial" w:cs="Arial"/>
                <w:sz w:val="20"/>
                <w:szCs w:val="20"/>
                <w:bdr w:val="none" w:sz="0" w:space="0" w:color="auto"/>
                <w:lang w:eastAsia="es-CO"/>
              </w:rPr>
              <w:t>recurso en línea para crear y administrar de manera</w:t>
            </w:r>
          </w:p>
          <w:p w14:paraId="1A73835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centralizada</w:t>
            </w:r>
            <w:proofErr w:type="gramEnd"/>
            <w:r w:rsidRPr="00975A71">
              <w:rPr>
                <w:rFonts w:ascii="Arial" w:eastAsia="Times New Roman" w:hAnsi="Arial" w:cs="Arial"/>
                <w:sz w:val="20"/>
                <w:szCs w:val="20"/>
                <w:bdr w:val="none" w:sz="0" w:space="0" w:color="auto"/>
                <w:lang w:eastAsia="es-CO"/>
              </w:rPr>
              <w:t xml:space="preserve"> los sistemas de co</w:t>
            </w:r>
            <w:r>
              <w:rPr>
                <w:rFonts w:ascii="Arial" w:eastAsia="Times New Roman" w:hAnsi="Arial" w:cs="Arial"/>
                <w:sz w:val="20"/>
                <w:szCs w:val="20"/>
                <w:bdr w:val="none" w:sz="0" w:space="0" w:color="auto"/>
                <w:lang w:eastAsia="es-CO"/>
              </w:rPr>
              <w:t xml:space="preserve">ntrol para múltiples clientes y </w:t>
            </w:r>
            <w:r w:rsidRPr="00975A71">
              <w:rPr>
                <w:rFonts w:ascii="Arial" w:eastAsia="Times New Roman" w:hAnsi="Arial" w:cs="Arial"/>
                <w:sz w:val="20"/>
                <w:szCs w:val="20"/>
                <w:bdr w:val="none" w:sz="0" w:space="0" w:color="auto"/>
                <w:lang w:eastAsia="es-CO"/>
              </w:rPr>
              <w:t xml:space="preserve">sitios. Accede a </w:t>
            </w:r>
            <w:r>
              <w:rPr>
                <w:rFonts w:ascii="Arial" w:eastAsia="Times New Roman" w:hAnsi="Arial" w:cs="Arial"/>
                <w:sz w:val="20"/>
                <w:szCs w:val="20"/>
                <w:bdr w:val="none" w:sz="0" w:space="0" w:color="auto"/>
                <w:lang w:eastAsia="es-CO"/>
              </w:rPr>
              <w:t xml:space="preserve">cualquier parte del mundo desde </w:t>
            </w:r>
            <w:r w:rsidRPr="00975A71">
              <w:rPr>
                <w:rFonts w:ascii="Arial" w:eastAsia="Times New Roman" w:hAnsi="Arial" w:cs="Arial"/>
                <w:sz w:val="20"/>
                <w:szCs w:val="20"/>
                <w:bdr w:val="none" w:sz="0" w:space="0" w:color="auto"/>
                <w:lang w:eastAsia="es-CO"/>
              </w:rPr>
              <w:t xml:space="preserve">un navegador web. Organiza </w:t>
            </w:r>
            <w:r>
              <w:rPr>
                <w:rFonts w:ascii="Arial" w:eastAsia="Times New Roman" w:hAnsi="Arial" w:cs="Arial"/>
                <w:sz w:val="20"/>
                <w:szCs w:val="20"/>
                <w:bdr w:val="none" w:sz="0" w:space="0" w:color="auto"/>
                <w:lang w:eastAsia="es-CO"/>
              </w:rPr>
              <w:t xml:space="preserve">las instalaciones de control AV </w:t>
            </w:r>
            <w:r w:rsidRPr="00975A71">
              <w:rPr>
                <w:rFonts w:ascii="Arial" w:eastAsia="Times New Roman" w:hAnsi="Arial" w:cs="Arial"/>
                <w:sz w:val="20"/>
                <w:szCs w:val="20"/>
                <w:bdr w:val="none" w:sz="0" w:space="0" w:color="auto"/>
                <w:lang w:eastAsia="es-CO"/>
              </w:rPr>
              <w:t xml:space="preserve">por cliente, sitios de clientes </w:t>
            </w:r>
            <w:r>
              <w:rPr>
                <w:rFonts w:ascii="Arial" w:eastAsia="Times New Roman" w:hAnsi="Arial" w:cs="Arial"/>
                <w:sz w:val="20"/>
                <w:szCs w:val="20"/>
                <w:bdr w:val="none" w:sz="0" w:space="0" w:color="auto"/>
                <w:lang w:eastAsia="es-CO"/>
              </w:rPr>
              <w:t xml:space="preserve">y ubicaciones específicas, como </w:t>
            </w:r>
            <w:r w:rsidRPr="00975A71">
              <w:rPr>
                <w:rFonts w:ascii="Arial" w:eastAsia="Times New Roman" w:hAnsi="Arial" w:cs="Arial"/>
                <w:sz w:val="20"/>
                <w:szCs w:val="20"/>
                <w:bdr w:val="none" w:sz="0" w:space="0" w:color="auto"/>
                <w:lang w:eastAsia="es-CO"/>
              </w:rPr>
              <w:t>edificios, pisos y habitacione</w:t>
            </w:r>
            <w:r>
              <w:rPr>
                <w:rFonts w:ascii="Arial" w:eastAsia="Times New Roman" w:hAnsi="Arial" w:cs="Arial"/>
                <w:sz w:val="20"/>
                <w:szCs w:val="20"/>
                <w:bdr w:val="none" w:sz="0" w:space="0" w:color="auto"/>
                <w:lang w:eastAsia="es-CO"/>
              </w:rPr>
              <w:t xml:space="preserve">s. Configura de forma remota un </w:t>
            </w:r>
            <w:r w:rsidRPr="00975A71">
              <w:rPr>
                <w:rFonts w:ascii="Arial" w:eastAsia="Times New Roman" w:hAnsi="Arial" w:cs="Arial"/>
                <w:sz w:val="20"/>
                <w:szCs w:val="20"/>
                <w:bdr w:val="none" w:sz="0" w:space="0" w:color="auto"/>
                <w:lang w:eastAsia="es-CO"/>
              </w:rPr>
              <w:t>nuevo sistema desde cero, o modifica</w:t>
            </w:r>
            <w:r>
              <w:rPr>
                <w:rFonts w:ascii="Arial" w:eastAsia="Times New Roman" w:hAnsi="Arial" w:cs="Arial"/>
                <w:sz w:val="20"/>
                <w:szCs w:val="20"/>
                <w:bdr w:val="none" w:sz="0" w:space="0" w:color="auto"/>
                <w:lang w:eastAsia="es-CO"/>
              </w:rPr>
              <w:t xml:space="preserve"> un sistema existente </w:t>
            </w:r>
            <w:r w:rsidRPr="00975A71">
              <w:rPr>
                <w:rFonts w:ascii="Arial" w:eastAsia="Times New Roman" w:hAnsi="Arial" w:cs="Arial"/>
                <w:sz w:val="20"/>
                <w:szCs w:val="20"/>
                <w:bdr w:val="none" w:sz="0" w:space="0" w:color="auto"/>
                <w:lang w:eastAsia="es-CO"/>
              </w:rPr>
              <w:t>en minutos: no se requiere programación. Crea cuentas</w:t>
            </w:r>
          </w:p>
          <w:p w14:paraId="5C83459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basa</w:t>
            </w:r>
            <w:r>
              <w:rPr>
                <w:rFonts w:ascii="Arial" w:eastAsia="Times New Roman" w:hAnsi="Arial" w:cs="Arial"/>
                <w:sz w:val="20"/>
                <w:szCs w:val="20"/>
                <w:bdr w:val="none" w:sz="0" w:space="0" w:color="auto"/>
                <w:lang w:eastAsia="es-CO"/>
              </w:rPr>
              <w:t xml:space="preserve">das en roles para integradores, clientes y miembros del </w:t>
            </w:r>
            <w:r w:rsidRPr="00975A71">
              <w:rPr>
                <w:rFonts w:ascii="Arial" w:eastAsia="Times New Roman" w:hAnsi="Arial" w:cs="Arial"/>
                <w:sz w:val="20"/>
                <w:szCs w:val="20"/>
                <w:bdr w:val="none" w:sz="0" w:space="0" w:color="auto"/>
                <w:lang w:eastAsia="es-CO"/>
              </w:rPr>
              <w:t>personal de AV / IT, cada uno con privilegios de acceso</w:t>
            </w:r>
          </w:p>
          <w:p w14:paraId="3310FA7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lastRenderedPageBreak/>
              <w:t>claramente</w:t>
            </w:r>
            <w:proofErr w:type="gramEnd"/>
            <w:r w:rsidRPr="00975A71">
              <w:rPr>
                <w:rFonts w:ascii="Arial" w:eastAsia="Times New Roman" w:hAnsi="Arial" w:cs="Arial"/>
                <w:sz w:val="20"/>
                <w:szCs w:val="20"/>
                <w:bdr w:val="none" w:sz="0" w:space="0" w:color="auto"/>
                <w:lang w:eastAsia="es-CO"/>
              </w:rPr>
              <w:t xml:space="preserve"> definidos. Monitoreo continuo del sistema: evalúa</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rápidamente el estado del sistema y del dispositivo. 01</w:t>
            </w:r>
          </w:p>
          <w:p w14:paraId="2D6637F9"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xml:space="preserve">Interface de usuario </w:t>
            </w:r>
            <w:r>
              <w:rPr>
                <w:rFonts w:ascii="Arial" w:eastAsia="Times New Roman" w:hAnsi="Arial" w:cs="Arial"/>
                <w:sz w:val="20"/>
                <w:szCs w:val="20"/>
                <w:bdr w:val="none" w:sz="0" w:space="0" w:color="auto"/>
                <w:lang w:eastAsia="es-CO"/>
              </w:rPr>
              <w:t xml:space="preserve">de control AV BYO. Licencias de </w:t>
            </w:r>
            <w:r w:rsidRPr="00975A71">
              <w:rPr>
                <w:rFonts w:ascii="Arial" w:eastAsia="Times New Roman" w:hAnsi="Arial" w:cs="Arial"/>
                <w:sz w:val="20"/>
                <w:szCs w:val="20"/>
                <w:bdr w:val="none" w:sz="0" w:space="0" w:color="auto"/>
                <w:lang w:eastAsia="es-CO"/>
              </w:rPr>
              <w:t>actualizac</w:t>
            </w:r>
            <w:r>
              <w:rPr>
                <w:rFonts w:ascii="Arial" w:eastAsia="Times New Roman" w:hAnsi="Arial" w:cs="Arial"/>
                <w:sz w:val="20"/>
                <w:szCs w:val="20"/>
                <w:bdr w:val="none" w:sz="0" w:space="0" w:color="auto"/>
                <w:lang w:eastAsia="es-CO"/>
              </w:rPr>
              <w:t xml:space="preserve">ión del sistema de control para </w:t>
            </w:r>
            <w:r w:rsidRPr="00975A71">
              <w:rPr>
                <w:rFonts w:ascii="Arial" w:eastAsia="Times New Roman" w:hAnsi="Arial" w:cs="Arial"/>
                <w:sz w:val="20"/>
                <w:szCs w:val="20"/>
                <w:bdr w:val="none" w:sz="0" w:space="0" w:color="auto"/>
                <w:lang w:eastAsia="es-CO"/>
              </w:rPr>
              <w:t>agregar dispositivos móviles BYOD o PC como interfaces de</w:t>
            </w:r>
          </w:p>
          <w:p w14:paraId="457E0587"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control</w:t>
            </w:r>
            <w:proofErr w:type="gramEnd"/>
            <w:r w:rsidRPr="00975A71">
              <w:rPr>
                <w:rFonts w:ascii="Arial" w:eastAsia="Times New Roman" w:hAnsi="Arial" w:cs="Arial"/>
                <w:sz w:val="20"/>
                <w:szCs w:val="20"/>
                <w:bdr w:val="none" w:sz="0" w:space="0" w:color="auto"/>
                <w:lang w:eastAsia="es-CO"/>
              </w:rPr>
              <w:t xml:space="preserve"> AV. Disponible para hasta 10, conexiones B</w:t>
            </w:r>
            <w:r>
              <w:rPr>
                <w:rFonts w:ascii="Arial" w:eastAsia="Times New Roman" w:hAnsi="Arial" w:cs="Arial"/>
                <w:sz w:val="20"/>
                <w:szCs w:val="20"/>
                <w:bdr w:val="none" w:sz="0" w:space="0" w:color="auto"/>
                <w:lang w:eastAsia="es-CO"/>
              </w:rPr>
              <w:t xml:space="preserve">YOD </w:t>
            </w:r>
            <w:r w:rsidRPr="00975A71">
              <w:rPr>
                <w:rFonts w:ascii="Arial" w:eastAsia="Times New Roman" w:hAnsi="Arial" w:cs="Arial"/>
                <w:sz w:val="20"/>
                <w:szCs w:val="20"/>
                <w:bdr w:val="none" w:sz="0" w:space="0" w:color="auto"/>
                <w:lang w:eastAsia="es-CO"/>
              </w:rPr>
              <w:t>simultáneas a un procesador de Control Gateway. Acceso</w:t>
            </w:r>
          </w:p>
          <w:p w14:paraId="0EA6DD1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simple</w:t>
            </w:r>
            <w:proofErr w:type="gramEnd"/>
            <w:r w:rsidRPr="00975A71">
              <w:rPr>
                <w:rFonts w:ascii="Arial" w:eastAsia="Times New Roman" w:hAnsi="Arial" w:cs="Arial"/>
                <w:sz w:val="20"/>
                <w:szCs w:val="20"/>
                <w:bdr w:val="none" w:sz="0" w:space="0" w:color="auto"/>
                <w:lang w:eastAsia="es-CO"/>
              </w:rPr>
              <w:t xml:space="preserve"> al sistema de cont</w:t>
            </w:r>
            <w:r>
              <w:rPr>
                <w:rFonts w:ascii="Arial" w:eastAsia="Times New Roman" w:hAnsi="Arial" w:cs="Arial"/>
                <w:sz w:val="20"/>
                <w:szCs w:val="20"/>
                <w:bdr w:val="none" w:sz="0" w:space="0" w:color="auto"/>
                <w:lang w:eastAsia="es-CO"/>
              </w:rPr>
              <w:t xml:space="preserve">rol de velocidad a través de un </w:t>
            </w:r>
            <w:r w:rsidRPr="00975A71">
              <w:rPr>
                <w:rFonts w:ascii="Arial" w:eastAsia="Times New Roman" w:hAnsi="Arial" w:cs="Arial"/>
                <w:sz w:val="20"/>
                <w:szCs w:val="20"/>
                <w:bdr w:val="none" w:sz="0" w:space="0" w:color="auto"/>
                <w:lang w:eastAsia="es-CO"/>
              </w:rPr>
              <w:t>navegador web o aplicación móvil. Configuración y</w:t>
            </w:r>
          </w:p>
          <w:p w14:paraId="327D8FE8"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configuración</w:t>
            </w:r>
            <w:proofErr w:type="gramEnd"/>
            <w:r w:rsidRPr="00975A71">
              <w:rPr>
                <w:rFonts w:ascii="Arial" w:eastAsia="Times New Roman" w:hAnsi="Arial" w:cs="Arial"/>
                <w:sz w:val="20"/>
                <w:szCs w:val="20"/>
                <w:bdr w:val="none" w:sz="0" w:space="0" w:color="auto"/>
                <w:lang w:eastAsia="es-CO"/>
              </w:rPr>
              <w:t xml:space="preserve"> rápidas y opt</w:t>
            </w:r>
            <w:r>
              <w:rPr>
                <w:rFonts w:ascii="Arial" w:eastAsia="Times New Roman" w:hAnsi="Arial" w:cs="Arial"/>
                <w:sz w:val="20"/>
                <w:szCs w:val="20"/>
                <w:bdr w:val="none" w:sz="0" w:space="0" w:color="auto"/>
                <w:lang w:eastAsia="es-CO"/>
              </w:rPr>
              <w:t xml:space="preserve">imizadas mediante el procesador </w:t>
            </w:r>
            <w:r w:rsidRPr="00975A71">
              <w:rPr>
                <w:rFonts w:ascii="Arial" w:eastAsia="Times New Roman" w:hAnsi="Arial" w:cs="Arial"/>
                <w:sz w:val="20"/>
                <w:szCs w:val="20"/>
                <w:bdr w:val="none" w:sz="0" w:space="0" w:color="auto"/>
                <w:lang w:eastAsia="es-CO"/>
              </w:rPr>
              <w:t>de Control Gateway. AV control GUI optimizado</w:t>
            </w:r>
          </w:p>
          <w:p w14:paraId="1606801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automáticamente</w:t>
            </w:r>
            <w:proofErr w:type="gramEnd"/>
            <w:r w:rsidRPr="00975A71">
              <w:rPr>
                <w:rFonts w:ascii="Arial" w:eastAsia="Times New Roman" w:hAnsi="Arial" w:cs="Arial"/>
                <w:sz w:val="20"/>
                <w:szCs w:val="20"/>
                <w:bdr w:val="none" w:sz="0" w:space="0" w:color="auto"/>
                <w:lang w:eastAsia="es-CO"/>
              </w:rPr>
              <w:t xml:space="preserve"> para el disp</w:t>
            </w:r>
            <w:r>
              <w:rPr>
                <w:rFonts w:ascii="Arial" w:eastAsia="Times New Roman" w:hAnsi="Arial" w:cs="Arial"/>
                <w:sz w:val="20"/>
                <w:szCs w:val="20"/>
                <w:bdr w:val="none" w:sz="0" w:space="0" w:color="auto"/>
                <w:lang w:eastAsia="es-CO"/>
              </w:rPr>
              <w:t xml:space="preserve">ositivo de visualización. Ideal </w:t>
            </w:r>
            <w:r w:rsidRPr="00975A71">
              <w:rPr>
                <w:rFonts w:ascii="Arial" w:eastAsia="Times New Roman" w:hAnsi="Arial" w:cs="Arial"/>
                <w:sz w:val="20"/>
                <w:szCs w:val="20"/>
                <w:bdr w:val="none" w:sz="0" w:space="0" w:color="auto"/>
                <w:lang w:eastAsia="es-CO"/>
              </w:rPr>
              <w:t>para orientaciones de pantalla horizontal o vertical. 02</w:t>
            </w:r>
          </w:p>
          <w:p w14:paraId="126DA14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Convertidor de comandos</w:t>
            </w:r>
            <w:r>
              <w:rPr>
                <w:rFonts w:ascii="Arial" w:eastAsia="Times New Roman" w:hAnsi="Arial" w:cs="Arial"/>
                <w:sz w:val="20"/>
                <w:szCs w:val="20"/>
                <w:bdr w:val="none" w:sz="0" w:space="0" w:color="auto"/>
                <w:lang w:eastAsia="es-CO"/>
              </w:rPr>
              <w:t xml:space="preserve"> IP a RS-232 para el sistema de </w:t>
            </w:r>
            <w:r w:rsidRPr="00975A71">
              <w:rPr>
                <w:rFonts w:ascii="Arial" w:eastAsia="Times New Roman" w:hAnsi="Arial" w:cs="Arial"/>
                <w:sz w:val="20"/>
                <w:szCs w:val="20"/>
                <w:bdr w:val="none" w:sz="0" w:space="0" w:color="auto"/>
                <w:lang w:eastAsia="es-CO"/>
              </w:rPr>
              <w:t>control. Proporciona conversión entre comandos de control</w:t>
            </w:r>
          </w:p>
          <w:p w14:paraId="12D17C09"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IP y RS-232 para el sist</w:t>
            </w:r>
            <w:r>
              <w:rPr>
                <w:rFonts w:ascii="Arial" w:eastAsia="Times New Roman" w:hAnsi="Arial" w:cs="Arial"/>
                <w:sz w:val="20"/>
                <w:szCs w:val="20"/>
                <w:bdr w:val="none" w:sz="0" w:space="0" w:color="auto"/>
                <w:lang w:eastAsia="es-CO"/>
              </w:rPr>
              <w:t xml:space="preserve">ema de control. Factor de forma </w:t>
            </w:r>
            <w:r w:rsidRPr="00975A71">
              <w:rPr>
                <w:rFonts w:ascii="Arial" w:eastAsia="Times New Roman" w:hAnsi="Arial" w:cs="Arial"/>
                <w:sz w:val="20"/>
                <w:szCs w:val="20"/>
                <w:bdr w:val="none" w:sz="0" w:space="0" w:color="auto"/>
                <w:lang w:eastAsia="es-CO"/>
              </w:rPr>
              <w:t>compacto: discreto y fácilmente ocultable. Fácil de configurar</w:t>
            </w:r>
          </w:p>
          <w:p w14:paraId="09902B2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y</w:t>
            </w:r>
            <w:proofErr w:type="gramEnd"/>
            <w:r w:rsidRPr="00975A71">
              <w:rPr>
                <w:rFonts w:ascii="Arial" w:eastAsia="Times New Roman" w:hAnsi="Arial" w:cs="Arial"/>
                <w:sz w:val="20"/>
                <w:szCs w:val="20"/>
                <w:bdr w:val="none" w:sz="0" w:space="0" w:color="auto"/>
                <w:lang w:eastAsia="es-CO"/>
              </w:rPr>
              <w:t xml:space="preserve"> configurar desde la puert</w:t>
            </w:r>
            <w:r>
              <w:rPr>
                <w:rFonts w:ascii="Arial" w:eastAsia="Times New Roman" w:hAnsi="Arial" w:cs="Arial"/>
                <w:sz w:val="20"/>
                <w:szCs w:val="20"/>
                <w:bdr w:val="none" w:sz="0" w:space="0" w:color="auto"/>
                <w:lang w:eastAsia="es-CO"/>
              </w:rPr>
              <w:t xml:space="preserve">a de enlace de control maestro. </w:t>
            </w:r>
            <w:r w:rsidRPr="00975A71">
              <w:rPr>
                <w:rFonts w:ascii="Arial" w:eastAsia="Times New Roman" w:hAnsi="Arial" w:cs="Arial"/>
                <w:sz w:val="20"/>
                <w:szCs w:val="20"/>
                <w:bdr w:val="none" w:sz="0" w:space="0" w:color="auto"/>
                <w:lang w:eastAsia="es-CO"/>
              </w:rPr>
              <w:t>Alimentado de forma remota a través de PoE (Power</w:t>
            </w:r>
          </w:p>
          <w:p w14:paraId="7AD5493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over</w:t>
            </w:r>
            <w:proofErr w:type="gramEnd"/>
            <w:r w:rsidRPr="00975A71">
              <w:rPr>
                <w:rFonts w:ascii="Arial" w:eastAsia="Times New Roman" w:hAnsi="Arial" w:cs="Arial"/>
                <w:sz w:val="20"/>
                <w:szCs w:val="20"/>
                <w:bdr w:val="none" w:sz="0" w:space="0" w:color="auto"/>
                <w:lang w:eastAsia="es-CO"/>
              </w:rPr>
              <w:t xml:space="preserve"> thernet). Cable adaptador RS-232 d</w:t>
            </w:r>
            <w:r>
              <w:rPr>
                <w:rFonts w:ascii="Arial" w:eastAsia="Times New Roman" w:hAnsi="Arial" w:cs="Arial"/>
                <w:sz w:val="20"/>
                <w:szCs w:val="20"/>
                <w:bdr w:val="none" w:sz="0" w:space="0" w:color="auto"/>
                <w:lang w:eastAsia="es-CO"/>
              </w:rPr>
              <w:t xml:space="preserve">e 5 pies (1,5 </w:t>
            </w:r>
            <w:r w:rsidRPr="00975A71">
              <w:rPr>
                <w:rFonts w:ascii="Arial" w:eastAsia="Times New Roman" w:hAnsi="Arial" w:cs="Arial"/>
                <w:sz w:val="20"/>
                <w:szCs w:val="20"/>
                <w:bdr w:val="none" w:sz="0" w:space="0" w:color="auto"/>
                <w:lang w:eastAsia="es-CO"/>
              </w:rPr>
              <w:t>metros) 02 Panel táctil de 5.5 para el sistema de control.</w:t>
            </w:r>
          </w:p>
          <w:p w14:paraId="6367BEF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Pantalla táctil cap</w:t>
            </w:r>
            <w:r>
              <w:rPr>
                <w:rFonts w:ascii="Arial" w:eastAsia="Times New Roman" w:hAnsi="Arial" w:cs="Arial"/>
                <w:sz w:val="20"/>
                <w:szCs w:val="20"/>
                <w:bdr w:val="none" w:sz="0" w:space="0" w:color="auto"/>
                <w:lang w:eastAsia="es-CO"/>
              </w:rPr>
              <w:t xml:space="preserve">acitiva con resolución de 720 × </w:t>
            </w:r>
            <w:r w:rsidRPr="00975A71">
              <w:rPr>
                <w:rFonts w:ascii="Arial" w:eastAsia="Times New Roman" w:hAnsi="Arial" w:cs="Arial"/>
                <w:sz w:val="20"/>
                <w:szCs w:val="20"/>
                <w:bdr w:val="none" w:sz="0" w:space="0" w:color="auto"/>
                <w:lang w:eastAsia="es-CO"/>
              </w:rPr>
              <w:t>1280. Alimentación rem</w:t>
            </w:r>
            <w:r>
              <w:rPr>
                <w:rFonts w:ascii="Arial" w:eastAsia="Times New Roman" w:hAnsi="Arial" w:cs="Arial"/>
                <w:sz w:val="20"/>
                <w:szCs w:val="20"/>
                <w:bdr w:val="none" w:sz="0" w:space="0" w:color="auto"/>
                <w:lang w:eastAsia="es-CO"/>
              </w:rPr>
              <w:t xml:space="preserve">ota a través de PoE (Power over </w:t>
            </w:r>
            <w:r w:rsidRPr="00975A71">
              <w:rPr>
                <w:rFonts w:ascii="Arial" w:eastAsia="Times New Roman" w:hAnsi="Arial" w:cs="Arial"/>
                <w:sz w:val="20"/>
                <w:szCs w:val="20"/>
                <w:bdr w:val="none" w:sz="0" w:space="0" w:color="auto"/>
                <w:lang w:eastAsia="es-CO"/>
              </w:rPr>
              <w:t>Ethernet): conexión de re</w:t>
            </w:r>
            <w:r>
              <w:rPr>
                <w:rFonts w:ascii="Arial" w:eastAsia="Times New Roman" w:hAnsi="Arial" w:cs="Arial"/>
                <w:sz w:val="20"/>
                <w:szCs w:val="20"/>
                <w:bdr w:val="none" w:sz="0" w:space="0" w:color="auto"/>
                <w:lang w:eastAsia="es-CO"/>
              </w:rPr>
              <w:t xml:space="preserve">d de un solo cable para datos y </w:t>
            </w:r>
            <w:r w:rsidRPr="00975A71">
              <w:rPr>
                <w:rFonts w:ascii="Arial" w:eastAsia="Times New Roman" w:hAnsi="Arial" w:cs="Arial"/>
                <w:sz w:val="20"/>
                <w:szCs w:val="20"/>
                <w:bdr w:val="none" w:sz="0" w:space="0" w:color="auto"/>
                <w:lang w:eastAsia="es-CO"/>
              </w:rPr>
              <w:t>alimentación. Configu</w:t>
            </w:r>
            <w:r>
              <w:rPr>
                <w:rFonts w:ascii="Arial" w:eastAsia="Times New Roman" w:hAnsi="Arial" w:cs="Arial"/>
                <w:sz w:val="20"/>
                <w:szCs w:val="20"/>
                <w:bdr w:val="none" w:sz="0" w:space="0" w:color="auto"/>
                <w:lang w:eastAsia="es-CO"/>
              </w:rPr>
              <w:t xml:space="preserve">ración rápida y optimizada con </w:t>
            </w:r>
            <w:r w:rsidRPr="00975A71">
              <w:rPr>
                <w:rFonts w:ascii="Arial" w:eastAsia="Times New Roman" w:hAnsi="Arial" w:cs="Arial"/>
                <w:sz w:val="20"/>
                <w:szCs w:val="20"/>
                <w:bdr w:val="none" w:sz="0" w:space="0" w:color="auto"/>
                <w:lang w:eastAsia="es-CO"/>
              </w:rPr>
              <w:t>descub</w:t>
            </w:r>
            <w:r>
              <w:rPr>
                <w:rFonts w:ascii="Arial" w:eastAsia="Times New Roman" w:hAnsi="Arial" w:cs="Arial"/>
                <w:sz w:val="20"/>
                <w:szCs w:val="20"/>
                <w:bdr w:val="none" w:sz="0" w:space="0" w:color="auto"/>
                <w:lang w:eastAsia="es-CO"/>
              </w:rPr>
              <w:t xml:space="preserve">rimiento y configuración de red </w:t>
            </w:r>
            <w:r w:rsidRPr="00975A71">
              <w:rPr>
                <w:rFonts w:ascii="Arial" w:eastAsia="Times New Roman" w:hAnsi="Arial" w:cs="Arial"/>
                <w:sz w:val="20"/>
                <w:szCs w:val="20"/>
                <w:bdr w:val="none" w:sz="0" w:space="0" w:color="auto"/>
                <w:lang w:eastAsia="es-CO"/>
              </w:rPr>
              <w:t>automáticos mediante el</w:t>
            </w:r>
            <w:r>
              <w:rPr>
                <w:rFonts w:ascii="Arial" w:eastAsia="Times New Roman" w:hAnsi="Arial" w:cs="Arial"/>
                <w:sz w:val="20"/>
                <w:szCs w:val="20"/>
                <w:bdr w:val="none" w:sz="0" w:space="0" w:color="auto"/>
                <w:lang w:eastAsia="es-CO"/>
              </w:rPr>
              <w:t xml:space="preserve"> procesador de Control Gateway. </w:t>
            </w:r>
            <w:r w:rsidRPr="00975A71">
              <w:rPr>
                <w:rFonts w:ascii="Arial" w:eastAsia="Times New Roman" w:hAnsi="Arial" w:cs="Arial"/>
                <w:sz w:val="20"/>
                <w:szCs w:val="20"/>
                <w:bdr w:val="none" w:sz="0" w:space="0" w:color="auto"/>
                <w:lang w:eastAsia="es-CO"/>
              </w:rPr>
              <w:t>Admite interacciones multit</w:t>
            </w:r>
            <w:r>
              <w:rPr>
                <w:rFonts w:ascii="Arial" w:eastAsia="Times New Roman" w:hAnsi="Arial" w:cs="Arial"/>
                <w:sz w:val="20"/>
                <w:szCs w:val="20"/>
                <w:bdr w:val="none" w:sz="0" w:space="0" w:color="auto"/>
                <w:lang w:eastAsia="es-CO"/>
              </w:rPr>
              <w:t xml:space="preserve">áctiles y gestuales. Ideal para </w:t>
            </w:r>
            <w:r w:rsidRPr="00975A71">
              <w:rPr>
                <w:rFonts w:ascii="Arial" w:eastAsia="Times New Roman" w:hAnsi="Arial" w:cs="Arial"/>
                <w:sz w:val="20"/>
                <w:szCs w:val="20"/>
                <w:bdr w:val="none" w:sz="0" w:space="0" w:color="auto"/>
                <w:lang w:eastAsia="es-CO"/>
              </w:rPr>
              <w:t>orientación vertical u hor</w:t>
            </w:r>
            <w:r>
              <w:rPr>
                <w:rFonts w:ascii="Arial" w:eastAsia="Times New Roman" w:hAnsi="Arial" w:cs="Arial"/>
                <w:sz w:val="20"/>
                <w:szCs w:val="20"/>
                <w:bdr w:val="none" w:sz="0" w:space="0" w:color="auto"/>
                <w:lang w:eastAsia="es-CO"/>
              </w:rPr>
              <w:t xml:space="preserve">izontal. </w:t>
            </w:r>
            <w:r w:rsidRPr="00EF7917">
              <w:rPr>
                <w:rFonts w:ascii="Arial" w:eastAsia="Times New Roman" w:hAnsi="Arial" w:cs="Arial"/>
                <w:sz w:val="20"/>
                <w:szCs w:val="20"/>
                <w:bdr w:val="none" w:sz="0" w:space="0" w:color="auto"/>
                <w:lang w:val="en-US" w:eastAsia="es-CO"/>
              </w:rPr>
              <w:t xml:space="preserve">14 Cables HDMI a HDMI, soporta Video: up to 4Kx2, VESA: up to 2560×2048. </w:t>
            </w:r>
            <w:r>
              <w:rPr>
                <w:rFonts w:ascii="Arial" w:eastAsia="Times New Roman" w:hAnsi="Arial" w:cs="Arial"/>
                <w:sz w:val="20"/>
                <w:szCs w:val="20"/>
                <w:bdr w:val="none" w:sz="0" w:space="0" w:color="auto"/>
                <w:lang w:eastAsia="es-CO"/>
              </w:rPr>
              <w:t xml:space="preserve">01 </w:t>
            </w:r>
            <w:r w:rsidRPr="00975A71">
              <w:rPr>
                <w:rFonts w:ascii="Arial" w:eastAsia="Times New Roman" w:hAnsi="Arial" w:cs="Arial"/>
                <w:sz w:val="20"/>
                <w:szCs w:val="20"/>
                <w:bdr w:val="none" w:sz="0" w:space="0" w:color="auto"/>
                <w:lang w:eastAsia="es-CO"/>
              </w:rPr>
              <w:t>Tablet o interfase de manejo de sistema audio visual.</w:t>
            </w:r>
          </w:p>
          <w:p w14:paraId="1E15014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26DF3047"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Instalación de sistema de</w:t>
            </w:r>
            <w:r>
              <w:rPr>
                <w:rFonts w:ascii="Arial" w:eastAsia="Times New Roman" w:hAnsi="Arial" w:cs="Arial"/>
                <w:sz w:val="20"/>
                <w:szCs w:val="20"/>
                <w:bdr w:val="none" w:sz="0" w:space="0" w:color="auto"/>
                <w:lang w:eastAsia="es-CO"/>
              </w:rPr>
              <w:t xml:space="preserve"> automatización y control audio </w:t>
            </w:r>
            <w:r w:rsidRPr="00975A71">
              <w:rPr>
                <w:rFonts w:ascii="Arial" w:eastAsia="Times New Roman" w:hAnsi="Arial" w:cs="Arial"/>
                <w:sz w:val="20"/>
                <w:szCs w:val="20"/>
                <w:bdr w:val="none" w:sz="0" w:space="0" w:color="auto"/>
                <w:lang w:eastAsia="es-CO"/>
              </w:rPr>
              <w:t>visual, programación, configuración y</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puesta punto. Instalación de codificadores y decodificadores,</w:t>
            </w:r>
          </w:p>
          <w:p w14:paraId="5B4BD6B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cerebro</w:t>
            </w:r>
            <w:proofErr w:type="gramEnd"/>
            <w:r w:rsidRPr="00975A71">
              <w:rPr>
                <w:rFonts w:ascii="Arial" w:eastAsia="Times New Roman" w:hAnsi="Arial" w:cs="Arial"/>
                <w:sz w:val="20"/>
                <w:szCs w:val="20"/>
                <w:bdr w:val="none" w:sz="0" w:space="0" w:color="auto"/>
                <w:lang w:eastAsia="es-CO"/>
              </w:rPr>
              <w:t>, panel touch, inte</w:t>
            </w:r>
            <w:r>
              <w:rPr>
                <w:rFonts w:ascii="Arial" w:eastAsia="Times New Roman" w:hAnsi="Arial" w:cs="Arial"/>
                <w:sz w:val="20"/>
                <w:szCs w:val="20"/>
                <w:bdr w:val="none" w:sz="0" w:space="0" w:color="auto"/>
                <w:lang w:eastAsia="es-CO"/>
              </w:rPr>
              <w:t xml:space="preserve">rfases AV y demás sub- sistemas </w:t>
            </w:r>
            <w:r w:rsidRPr="00975A71">
              <w:rPr>
                <w:rFonts w:ascii="Arial" w:eastAsia="Times New Roman" w:hAnsi="Arial" w:cs="Arial"/>
                <w:sz w:val="20"/>
                <w:szCs w:val="20"/>
                <w:bdr w:val="none" w:sz="0" w:space="0" w:color="auto"/>
                <w:lang w:eastAsia="es-CO"/>
              </w:rPr>
              <w:t>que permitan la integración a</w:t>
            </w:r>
            <w:r>
              <w:rPr>
                <w:rFonts w:ascii="Arial" w:eastAsia="Times New Roman" w:hAnsi="Arial" w:cs="Arial"/>
                <w:sz w:val="20"/>
                <w:szCs w:val="20"/>
                <w:bdr w:val="none" w:sz="0" w:space="0" w:color="auto"/>
                <w:lang w:eastAsia="es-CO"/>
              </w:rPr>
              <w:t xml:space="preserve">udio visual y de iluminación en </w:t>
            </w:r>
            <w:r w:rsidRPr="00975A71">
              <w:rPr>
                <w:rFonts w:ascii="Arial" w:eastAsia="Times New Roman" w:hAnsi="Arial" w:cs="Arial"/>
                <w:sz w:val="20"/>
                <w:szCs w:val="20"/>
                <w:bdr w:val="none" w:sz="0" w:space="0" w:color="auto"/>
                <w:lang w:eastAsia="es-CO"/>
              </w:rPr>
              <w:t>un solo sistema, programación personalizada, configuración</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y puesta punto. Dos capacitaciones de personal.</w:t>
            </w:r>
          </w:p>
          <w:p w14:paraId="0778991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8962887"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Instalación de codificadores y decodi</w:t>
            </w:r>
            <w:r>
              <w:rPr>
                <w:rFonts w:ascii="Arial" w:eastAsia="Times New Roman" w:hAnsi="Arial" w:cs="Arial"/>
                <w:sz w:val="20"/>
                <w:szCs w:val="20"/>
                <w:bdr w:val="none" w:sz="0" w:space="0" w:color="auto"/>
                <w:lang w:eastAsia="es-CO"/>
              </w:rPr>
              <w:t xml:space="preserve">ficadores, cerebro, panel touch, </w:t>
            </w:r>
            <w:r w:rsidRPr="00975A71">
              <w:rPr>
                <w:rFonts w:ascii="Arial" w:eastAsia="Times New Roman" w:hAnsi="Arial" w:cs="Arial"/>
                <w:sz w:val="20"/>
                <w:szCs w:val="20"/>
                <w:bdr w:val="none" w:sz="0" w:space="0" w:color="auto"/>
                <w:lang w:eastAsia="es-CO"/>
              </w:rPr>
              <w:t>interfases AV y demás sub- sistemas que</w:t>
            </w:r>
          </w:p>
          <w:p w14:paraId="739D91B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permitan</w:t>
            </w:r>
            <w:proofErr w:type="gramEnd"/>
            <w:r w:rsidRPr="00975A71">
              <w:rPr>
                <w:rFonts w:ascii="Arial" w:eastAsia="Times New Roman" w:hAnsi="Arial" w:cs="Arial"/>
                <w:sz w:val="20"/>
                <w:szCs w:val="20"/>
                <w:bdr w:val="none" w:sz="0" w:space="0" w:color="auto"/>
                <w:lang w:eastAsia="es-CO"/>
              </w:rPr>
              <w:t xml:space="preserve"> la integración audi</w:t>
            </w:r>
            <w:r>
              <w:rPr>
                <w:rFonts w:ascii="Arial" w:eastAsia="Times New Roman" w:hAnsi="Arial" w:cs="Arial"/>
                <w:sz w:val="20"/>
                <w:szCs w:val="20"/>
                <w:bdr w:val="none" w:sz="0" w:space="0" w:color="auto"/>
                <w:lang w:eastAsia="es-CO"/>
              </w:rPr>
              <w:t xml:space="preserve">o visual y de iluminación en un </w:t>
            </w:r>
            <w:r w:rsidRPr="00975A71">
              <w:rPr>
                <w:rFonts w:ascii="Arial" w:eastAsia="Times New Roman" w:hAnsi="Arial" w:cs="Arial"/>
                <w:sz w:val="20"/>
                <w:szCs w:val="20"/>
                <w:bdr w:val="none" w:sz="0" w:space="0" w:color="auto"/>
                <w:lang w:eastAsia="es-CO"/>
              </w:rPr>
              <w:t>solo siste</w:t>
            </w:r>
            <w:r>
              <w:rPr>
                <w:rFonts w:ascii="Arial" w:eastAsia="Times New Roman" w:hAnsi="Arial" w:cs="Arial"/>
                <w:sz w:val="20"/>
                <w:szCs w:val="20"/>
                <w:bdr w:val="none" w:sz="0" w:space="0" w:color="auto"/>
                <w:lang w:eastAsia="es-CO"/>
              </w:rPr>
              <w:t xml:space="preserve">ma, programación personalizada, </w:t>
            </w:r>
            <w:r w:rsidRPr="00975A71">
              <w:rPr>
                <w:rFonts w:ascii="Arial" w:eastAsia="Times New Roman" w:hAnsi="Arial" w:cs="Arial"/>
                <w:sz w:val="20"/>
                <w:szCs w:val="20"/>
                <w:bdr w:val="none" w:sz="0" w:space="0" w:color="auto"/>
                <w:lang w:eastAsia="es-CO"/>
              </w:rPr>
              <w:t>configuración y pues</w:t>
            </w:r>
            <w:r>
              <w:rPr>
                <w:rFonts w:ascii="Arial" w:eastAsia="Times New Roman" w:hAnsi="Arial" w:cs="Arial"/>
                <w:sz w:val="20"/>
                <w:szCs w:val="20"/>
                <w:bdr w:val="none" w:sz="0" w:space="0" w:color="auto"/>
                <w:lang w:eastAsia="es-CO"/>
              </w:rPr>
              <w:t xml:space="preserve">ta punto. Dos capacitaciones de </w:t>
            </w:r>
            <w:r w:rsidRPr="00975A71">
              <w:rPr>
                <w:rFonts w:ascii="Arial" w:eastAsia="Times New Roman" w:hAnsi="Arial" w:cs="Arial"/>
                <w:sz w:val="20"/>
                <w:szCs w:val="20"/>
                <w:bdr w:val="none" w:sz="0" w:space="0" w:color="auto"/>
                <w:lang w:eastAsia="es-CO"/>
              </w:rPr>
              <w:t>personal.</w:t>
            </w:r>
          </w:p>
          <w:p w14:paraId="7EEC0F0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109F2AF"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Lugar de ejecución: 3 piso de la nueva biblioteca de la sede</w:t>
            </w:r>
          </w:p>
          <w:p w14:paraId="35B00DC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Fusagasugá</w:t>
            </w:r>
          </w:p>
          <w:p w14:paraId="3E0C40F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725F34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Garantía</w:t>
            </w:r>
            <w:r>
              <w:rPr>
                <w:rFonts w:ascii="Arial" w:eastAsia="Times New Roman" w:hAnsi="Arial" w:cs="Arial"/>
                <w:sz w:val="20"/>
                <w:szCs w:val="20"/>
                <w:bdr w:val="none" w:sz="0" w:space="0" w:color="auto"/>
                <w:lang w:eastAsia="es-CO"/>
              </w:rPr>
              <w:t xml:space="preserve"> de 3 años y entrega de fichas </w:t>
            </w:r>
            <w:r w:rsidRPr="00975A71">
              <w:rPr>
                <w:rFonts w:ascii="Arial" w:eastAsia="Times New Roman" w:hAnsi="Arial" w:cs="Arial"/>
                <w:sz w:val="20"/>
                <w:szCs w:val="20"/>
                <w:bdr w:val="none" w:sz="0" w:space="0" w:color="auto"/>
                <w:lang w:eastAsia="es-CO"/>
              </w:rPr>
              <w:t>técnicas</w:t>
            </w:r>
          </w:p>
          <w:p w14:paraId="05F24AE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B2F3ED4"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Nota. Las instalaciones que se requieren no pueden afectar</w:t>
            </w:r>
          </w:p>
          <w:p w14:paraId="1E8A217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la infraestructura física, deben ser sobrepuestas, sin daños y</w:t>
            </w:r>
          </w:p>
          <w:p w14:paraId="34335D0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perjui</w:t>
            </w:r>
            <w:r>
              <w:rPr>
                <w:rFonts w:ascii="Arial" w:eastAsia="Times New Roman" w:hAnsi="Arial" w:cs="Arial"/>
                <w:sz w:val="20"/>
                <w:szCs w:val="20"/>
                <w:bdr w:val="none" w:sz="0" w:space="0" w:color="auto"/>
                <w:lang w:eastAsia="es-CO"/>
              </w:rPr>
              <w:t>cios</w:t>
            </w:r>
            <w:proofErr w:type="gramEnd"/>
            <w:r>
              <w:rPr>
                <w:rFonts w:ascii="Arial" w:eastAsia="Times New Roman" w:hAnsi="Arial" w:cs="Arial"/>
                <w:sz w:val="20"/>
                <w:szCs w:val="20"/>
                <w:bdr w:val="none" w:sz="0" w:space="0" w:color="auto"/>
                <w:lang w:eastAsia="es-CO"/>
              </w:rPr>
              <w:t xml:space="preserve"> a la obra civil adelantada.</w:t>
            </w:r>
          </w:p>
          <w:p w14:paraId="31858EB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nil"/>
              <w:left w:val="nil"/>
              <w:bottom w:val="single" w:sz="4" w:space="0" w:color="auto"/>
              <w:right w:val="single" w:sz="4" w:space="0" w:color="auto"/>
            </w:tcBorders>
            <w:shd w:val="clear" w:color="000000" w:fill="FFFFFF"/>
            <w:noWrap/>
          </w:tcPr>
          <w:p w14:paraId="6BC1F2C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Global</w:t>
            </w:r>
          </w:p>
        </w:tc>
        <w:tc>
          <w:tcPr>
            <w:tcW w:w="658" w:type="dxa"/>
            <w:tcBorders>
              <w:top w:val="nil"/>
              <w:left w:val="nil"/>
              <w:bottom w:val="single" w:sz="4" w:space="0" w:color="auto"/>
              <w:right w:val="single" w:sz="4" w:space="0" w:color="auto"/>
            </w:tcBorders>
            <w:shd w:val="clear" w:color="000000" w:fill="FFFFFF"/>
            <w:noWrap/>
          </w:tcPr>
          <w:p w14:paraId="0A8AA6E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nil"/>
              <w:left w:val="nil"/>
              <w:bottom w:val="single" w:sz="4" w:space="0" w:color="auto"/>
              <w:right w:val="single" w:sz="4" w:space="0" w:color="auto"/>
            </w:tcBorders>
            <w:shd w:val="clear" w:color="000000" w:fill="FFFFFF"/>
            <w:noWrap/>
          </w:tcPr>
          <w:p w14:paraId="0431251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nil"/>
              <w:left w:val="nil"/>
              <w:bottom w:val="single" w:sz="4" w:space="0" w:color="auto"/>
              <w:right w:val="single" w:sz="4" w:space="0" w:color="auto"/>
            </w:tcBorders>
            <w:shd w:val="clear" w:color="000000" w:fill="FFFFFF"/>
            <w:noWrap/>
          </w:tcPr>
          <w:p w14:paraId="6C698A6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nil"/>
              <w:left w:val="nil"/>
              <w:bottom w:val="single" w:sz="4" w:space="0" w:color="auto"/>
              <w:right w:val="single" w:sz="4" w:space="0" w:color="auto"/>
            </w:tcBorders>
            <w:shd w:val="clear" w:color="000000" w:fill="FFFFFF"/>
            <w:noWrap/>
          </w:tcPr>
          <w:p w14:paraId="27F0369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nil"/>
              <w:left w:val="nil"/>
              <w:bottom w:val="single" w:sz="4" w:space="0" w:color="auto"/>
              <w:right w:val="single" w:sz="4" w:space="0" w:color="auto"/>
            </w:tcBorders>
            <w:shd w:val="clear" w:color="000000" w:fill="FFFFFF"/>
            <w:noWrap/>
          </w:tcPr>
          <w:p w14:paraId="456BF5B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nil"/>
              <w:left w:val="nil"/>
              <w:bottom w:val="single" w:sz="4" w:space="0" w:color="auto"/>
              <w:right w:val="single" w:sz="4" w:space="0" w:color="auto"/>
            </w:tcBorders>
            <w:shd w:val="clear" w:color="000000" w:fill="FFFFFF"/>
            <w:noWrap/>
            <w:hideMark/>
          </w:tcPr>
          <w:p w14:paraId="59BEF8D3"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r>
      <w:tr w:rsidR="006E59A4" w:rsidRPr="00332FA9" w14:paraId="24698F87" w14:textId="77777777" w:rsidTr="00985782">
        <w:trPr>
          <w:trHeight w:val="2410"/>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0A9FD3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2</w:t>
            </w:r>
          </w:p>
        </w:tc>
        <w:tc>
          <w:tcPr>
            <w:tcW w:w="3824" w:type="dxa"/>
            <w:tcBorders>
              <w:top w:val="single" w:sz="4" w:space="0" w:color="auto"/>
              <w:left w:val="nil"/>
              <w:bottom w:val="single" w:sz="4" w:space="0" w:color="auto"/>
              <w:right w:val="single" w:sz="4" w:space="0" w:color="auto"/>
            </w:tcBorders>
            <w:shd w:val="clear" w:color="000000" w:fill="FFFFFF"/>
          </w:tcPr>
          <w:p w14:paraId="6464E08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(Centro de Formación, Aprendizaje e Innovación Docente)</w:t>
            </w:r>
          </w:p>
          <w:p w14:paraId="0D0787C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4F1594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Suministro e instalación de eq</w:t>
            </w:r>
            <w:r>
              <w:rPr>
                <w:rFonts w:ascii="Arial" w:eastAsia="Times New Roman" w:hAnsi="Arial" w:cs="Arial"/>
                <w:sz w:val="20"/>
                <w:szCs w:val="20"/>
                <w:bdr w:val="none" w:sz="0" w:space="0" w:color="auto"/>
                <w:lang w:eastAsia="es-CO"/>
              </w:rPr>
              <w:t xml:space="preserve">uipos de protección, potencia y </w:t>
            </w:r>
            <w:r w:rsidRPr="00975A71">
              <w:rPr>
                <w:rFonts w:ascii="Arial" w:eastAsia="Times New Roman" w:hAnsi="Arial" w:cs="Arial"/>
                <w:sz w:val="20"/>
                <w:szCs w:val="20"/>
                <w:bdr w:val="none" w:sz="0" w:space="0" w:color="auto"/>
                <w:lang w:eastAsia="es-CO"/>
              </w:rPr>
              <w:t>rack de almacenamiento.</w:t>
            </w:r>
          </w:p>
          <w:p w14:paraId="69FACD29"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01 Mutitoma grado ho</w:t>
            </w:r>
            <w:r>
              <w:rPr>
                <w:rFonts w:ascii="Arial" w:eastAsia="Times New Roman" w:hAnsi="Arial" w:cs="Arial"/>
                <w:sz w:val="20"/>
                <w:szCs w:val="20"/>
                <w:bdr w:val="none" w:sz="0" w:space="0" w:color="auto"/>
                <w:lang w:eastAsia="es-CO"/>
              </w:rPr>
              <w:t xml:space="preserve">spitalario. Estructura en acero </w:t>
            </w:r>
            <w:r w:rsidRPr="00975A71">
              <w:rPr>
                <w:rFonts w:ascii="Arial" w:eastAsia="Times New Roman" w:hAnsi="Arial" w:cs="Arial"/>
                <w:sz w:val="20"/>
                <w:szCs w:val="20"/>
                <w:bdr w:val="none" w:sz="0" w:space="0" w:color="auto"/>
                <w:lang w:eastAsia="es-CO"/>
              </w:rPr>
              <w:t>laminado en frio calibre 18 y acabados</w:t>
            </w:r>
            <w:r>
              <w:rPr>
                <w:rFonts w:ascii="Arial" w:eastAsia="Times New Roman" w:hAnsi="Arial" w:cs="Arial"/>
                <w:sz w:val="20"/>
                <w:szCs w:val="20"/>
                <w:bdr w:val="none" w:sz="0" w:space="0" w:color="auto"/>
                <w:lang w:eastAsia="es-CO"/>
              </w:rPr>
              <w:t xml:space="preserve"> en </w:t>
            </w:r>
            <w:r w:rsidRPr="00975A71">
              <w:rPr>
                <w:rFonts w:ascii="Arial" w:eastAsia="Times New Roman" w:hAnsi="Arial" w:cs="Arial"/>
                <w:sz w:val="20"/>
                <w:szCs w:val="20"/>
                <w:bdr w:val="none" w:sz="0" w:space="0" w:color="auto"/>
                <w:lang w:eastAsia="es-CO"/>
              </w:rPr>
              <w:t>pintura electrostática en colo</w:t>
            </w:r>
            <w:r>
              <w:rPr>
                <w:rFonts w:ascii="Arial" w:eastAsia="Times New Roman" w:hAnsi="Arial" w:cs="Arial"/>
                <w:sz w:val="20"/>
                <w:szCs w:val="20"/>
                <w:bdr w:val="none" w:sz="0" w:space="0" w:color="auto"/>
                <w:lang w:eastAsia="es-CO"/>
              </w:rPr>
              <w:t xml:space="preserve">r Negro. Extensión eléctrica en </w:t>
            </w:r>
            <w:r w:rsidRPr="00975A71">
              <w:rPr>
                <w:rFonts w:ascii="Arial" w:eastAsia="Times New Roman" w:hAnsi="Arial" w:cs="Arial"/>
                <w:sz w:val="20"/>
                <w:szCs w:val="20"/>
                <w:bdr w:val="none" w:sz="0" w:space="0" w:color="auto"/>
                <w:lang w:eastAsia="es-CO"/>
              </w:rPr>
              <w:t xml:space="preserve">cable encauchetado 3 x 14 </w:t>
            </w:r>
            <w:r>
              <w:rPr>
                <w:rFonts w:ascii="Arial" w:eastAsia="Times New Roman" w:hAnsi="Arial" w:cs="Arial"/>
                <w:sz w:val="20"/>
                <w:szCs w:val="20"/>
                <w:bdr w:val="none" w:sz="0" w:space="0" w:color="auto"/>
                <w:lang w:eastAsia="es-CO"/>
              </w:rPr>
              <w:t xml:space="preserve">AWG, de 1.5 metros de largo con </w:t>
            </w:r>
            <w:r w:rsidRPr="00975A71">
              <w:rPr>
                <w:rFonts w:ascii="Arial" w:eastAsia="Times New Roman" w:hAnsi="Arial" w:cs="Arial"/>
                <w:sz w:val="20"/>
                <w:szCs w:val="20"/>
                <w:bdr w:val="none" w:sz="0" w:space="0" w:color="auto"/>
                <w:lang w:eastAsia="es-CO"/>
              </w:rPr>
              <w:t>clavija inyectada 15</w:t>
            </w:r>
            <w:r>
              <w:rPr>
                <w:rFonts w:ascii="Arial" w:eastAsia="Times New Roman" w:hAnsi="Arial" w:cs="Arial"/>
                <w:sz w:val="20"/>
                <w:szCs w:val="20"/>
                <w:bdr w:val="none" w:sz="0" w:space="0" w:color="auto"/>
                <w:lang w:eastAsia="es-CO"/>
              </w:rPr>
              <w:t xml:space="preserve">A - 125 V. Tomacorrientes Grado </w:t>
            </w:r>
            <w:r w:rsidRPr="00975A71">
              <w:rPr>
                <w:rFonts w:ascii="Arial" w:eastAsia="Times New Roman" w:hAnsi="Arial" w:cs="Arial"/>
                <w:sz w:val="20"/>
                <w:szCs w:val="20"/>
                <w:bdr w:val="none" w:sz="0" w:space="0" w:color="auto"/>
                <w:lang w:eastAsia="es-CO"/>
              </w:rPr>
              <w:t xml:space="preserve">Hospitalario con polo aislado a </w:t>
            </w:r>
            <w:r>
              <w:rPr>
                <w:rFonts w:ascii="Arial" w:eastAsia="Times New Roman" w:hAnsi="Arial" w:cs="Arial"/>
                <w:sz w:val="20"/>
                <w:szCs w:val="20"/>
                <w:bdr w:val="none" w:sz="0" w:space="0" w:color="auto"/>
                <w:lang w:eastAsia="es-CO"/>
              </w:rPr>
              <w:t xml:space="preserve">tierra certificados UL. Breaker </w:t>
            </w:r>
            <w:r w:rsidRPr="00975A71">
              <w:rPr>
                <w:rFonts w:ascii="Arial" w:eastAsia="Times New Roman" w:hAnsi="Arial" w:cs="Arial"/>
                <w:sz w:val="20"/>
                <w:szCs w:val="20"/>
                <w:bdr w:val="none" w:sz="0" w:space="0" w:color="auto"/>
                <w:lang w:eastAsia="es-CO"/>
              </w:rPr>
              <w:t>reseteable de 15 AMP 125 /</w:t>
            </w:r>
            <w:r>
              <w:rPr>
                <w:rFonts w:ascii="Arial" w:eastAsia="Times New Roman" w:hAnsi="Arial" w:cs="Arial"/>
                <w:sz w:val="20"/>
                <w:szCs w:val="20"/>
                <w:bdr w:val="none" w:sz="0" w:space="0" w:color="auto"/>
                <w:lang w:eastAsia="es-CO"/>
              </w:rPr>
              <w:t xml:space="preserve"> 250 VAC • 50 / 60 Hz. Pestañas </w:t>
            </w:r>
            <w:r w:rsidRPr="00975A71">
              <w:rPr>
                <w:rFonts w:ascii="Arial" w:eastAsia="Times New Roman" w:hAnsi="Arial" w:cs="Arial"/>
                <w:sz w:val="20"/>
                <w:szCs w:val="20"/>
                <w:bdr w:val="none" w:sz="0" w:space="0" w:color="auto"/>
                <w:lang w:eastAsia="es-CO"/>
              </w:rPr>
              <w:t>de montaje para montaje en parales bajo el formato de 19".</w:t>
            </w:r>
          </w:p>
          <w:p w14:paraId="559D8C1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Tornillo en cobre para instalación de punto a tierra.</w:t>
            </w:r>
          </w:p>
          <w:p w14:paraId="181515C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BF1DDB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01 U</w:t>
            </w:r>
            <w:r>
              <w:rPr>
                <w:rFonts w:ascii="Arial" w:eastAsia="Times New Roman" w:hAnsi="Arial" w:cs="Arial"/>
                <w:sz w:val="20"/>
                <w:szCs w:val="20"/>
                <w:bdr w:val="none" w:sz="0" w:space="0" w:color="auto"/>
                <w:lang w:eastAsia="es-CO"/>
              </w:rPr>
              <w:t xml:space="preserve">PS Monofásica online tipo rack, Capacidad </w:t>
            </w:r>
            <w:r w:rsidRPr="00975A71">
              <w:rPr>
                <w:rFonts w:ascii="Arial" w:eastAsia="Times New Roman" w:hAnsi="Arial" w:cs="Arial"/>
                <w:sz w:val="20"/>
                <w:szCs w:val="20"/>
                <w:bdr w:val="none" w:sz="0" w:space="0" w:color="auto"/>
                <w:lang w:eastAsia="es-CO"/>
              </w:rPr>
              <w:t>3000VA/2700W. D</w:t>
            </w:r>
            <w:r>
              <w:rPr>
                <w:rFonts w:ascii="Arial" w:eastAsia="Times New Roman" w:hAnsi="Arial" w:cs="Arial"/>
                <w:sz w:val="20"/>
                <w:szCs w:val="20"/>
                <w:bdr w:val="none" w:sz="0" w:space="0" w:color="auto"/>
                <w:lang w:eastAsia="es-CO"/>
              </w:rPr>
              <w:t xml:space="preserve">imensiones 438x88x600mm. Factor </w:t>
            </w:r>
            <w:r w:rsidRPr="00975A71">
              <w:rPr>
                <w:rFonts w:ascii="Arial" w:eastAsia="Times New Roman" w:hAnsi="Arial" w:cs="Arial"/>
                <w:sz w:val="20"/>
                <w:szCs w:val="20"/>
                <w:bdr w:val="none" w:sz="0" w:space="0" w:color="auto"/>
                <w:lang w:eastAsia="es-CO"/>
              </w:rPr>
              <w:t>de potencia &gt; / = 0.99 @ nominal voltage (full load). Forma</w:t>
            </w:r>
          </w:p>
          <w:p w14:paraId="08D4A96E"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proofErr w:type="gramStart"/>
            <w:r w:rsidRPr="00EF7917">
              <w:rPr>
                <w:rFonts w:ascii="Arial" w:eastAsia="Times New Roman" w:hAnsi="Arial" w:cs="Arial"/>
                <w:sz w:val="20"/>
                <w:szCs w:val="20"/>
                <w:bdr w:val="none" w:sz="0" w:space="0" w:color="auto"/>
                <w:lang w:val="en-US" w:eastAsia="es-CO"/>
              </w:rPr>
              <w:t>de</w:t>
            </w:r>
            <w:proofErr w:type="gramEnd"/>
            <w:r w:rsidRPr="00EF7917">
              <w:rPr>
                <w:rFonts w:ascii="Arial" w:eastAsia="Times New Roman" w:hAnsi="Arial" w:cs="Arial"/>
                <w:sz w:val="20"/>
                <w:szCs w:val="20"/>
                <w:bdr w:val="none" w:sz="0" w:space="0" w:color="auto"/>
                <w:lang w:val="en-US" w:eastAsia="es-CO"/>
              </w:rPr>
              <w:t xml:space="preserve"> Onda Pure Sine Wave. Software Supports Windows 98/2000 /2003 / XP / Vista / 2008/ 7, Linux, Unix and Mac.</w:t>
            </w:r>
          </w:p>
          <w:p w14:paraId="6174878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xml:space="preserve">Tiempo de recarga al 90% </w:t>
            </w:r>
            <w:r>
              <w:rPr>
                <w:rFonts w:ascii="Arial" w:eastAsia="Times New Roman" w:hAnsi="Arial" w:cs="Arial"/>
                <w:sz w:val="20"/>
                <w:szCs w:val="20"/>
                <w:bdr w:val="none" w:sz="0" w:space="0" w:color="auto"/>
                <w:lang w:eastAsia="es-CO"/>
              </w:rPr>
              <w:t xml:space="preserve">4 hours (standard mode). Tiempo </w:t>
            </w:r>
            <w:r w:rsidRPr="00975A71">
              <w:rPr>
                <w:rFonts w:ascii="Arial" w:eastAsia="Times New Roman" w:hAnsi="Arial" w:cs="Arial"/>
                <w:sz w:val="20"/>
                <w:szCs w:val="20"/>
                <w:bdr w:val="none" w:sz="0" w:space="0" w:color="auto"/>
                <w:lang w:eastAsia="es-CO"/>
              </w:rPr>
              <w:t>de Transferencia AC mode to battery mo</w:t>
            </w:r>
            <w:r>
              <w:rPr>
                <w:rFonts w:ascii="Arial" w:eastAsia="Times New Roman" w:hAnsi="Arial" w:cs="Arial"/>
                <w:sz w:val="20"/>
                <w:szCs w:val="20"/>
                <w:bdr w:val="none" w:sz="0" w:space="0" w:color="auto"/>
                <w:lang w:eastAsia="es-CO"/>
              </w:rPr>
              <w:t xml:space="preserve">de Zero. </w:t>
            </w:r>
            <w:r w:rsidRPr="00975A71">
              <w:rPr>
                <w:rFonts w:ascii="Arial" w:eastAsia="Times New Roman" w:hAnsi="Arial" w:cs="Arial"/>
                <w:sz w:val="20"/>
                <w:szCs w:val="20"/>
                <w:bdr w:val="none" w:sz="0" w:space="0" w:color="auto"/>
                <w:lang w:eastAsia="es-CO"/>
              </w:rPr>
              <w:t xml:space="preserve">Voltaje 100/110/115/120Vac. </w:t>
            </w:r>
            <w:r w:rsidRPr="00EF7917">
              <w:rPr>
                <w:rFonts w:ascii="Arial" w:eastAsia="Times New Roman" w:hAnsi="Arial" w:cs="Arial"/>
                <w:sz w:val="20"/>
                <w:szCs w:val="20"/>
                <w:bdr w:val="none" w:sz="0" w:space="0" w:color="auto"/>
                <w:lang w:val="en-US" w:eastAsia="es-CO"/>
              </w:rPr>
              <w:t xml:space="preserve">Corriente Cresta 5:1 (max). Distorsión armónica / = 2 % THD (linear load) 8% </w:t>
            </w:r>
            <w:r w:rsidRPr="00EF7917">
              <w:rPr>
                <w:rFonts w:ascii="Arial" w:eastAsia="Times New Roman" w:hAnsi="Arial" w:cs="Arial"/>
                <w:sz w:val="20"/>
                <w:szCs w:val="20"/>
                <w:bdr w:val="none" w:sz="0" w:space="0" w:color="auto"/>
                <w:lang w:val="en-US" w:eastAsia="es-CO"/>
              </w:rPr>
              <w:lastRenderedPageBreak/>
              <w:t xml:space="preserve">max. (Battery mode turned off. </w:t>
            </w:r>
            <w:r w:rsidRPr="00975A71">
              <w:rPr>
                <w:rFonts w:ascii="Arial" w:eastAsia="Times New Roman" w:hAnsi="Arial" w:cs="Arial"/>
                <w:sz w:val="20"/>
                <w:szCs w:val="20"/>
                <w:bdr w:val="none" w:sz="0" w:space="0" w:color="auto"/>
                <w:lang w:eastAsia="es-CO"/>
              </w:rPr>
              <w:t>Smart RS232 Yes.</w:t>
            </w:r>
          </w:p>
          <w:p w14:paraId="4E80F49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01 Gabinete de Piso. Pue</w:t>
            </w:r>
            <w:r>
              <w:rPr>
                <w:rFonts w:ascii="Arial" w:eastAsia="Times New Roman" w:hAnsi="Arial" w:cs="Arial"/>
                <w:sz w:val="20"/>
                <w:szCs w:val="20"/>
                <w:bdr w:val="none" w:sz="0" w:space="0" w:color="auto"/>
                <w:lang w:eastAsia="es-CO"/>
              </w:rPr>
              <w:t xml:space="preserve">rta en malla metálica expandida </w:t>
            </w:r>
            <w:r w:rsidRPr="00975A71">
              <w:rPr>
                <w:rFonts w:ascii="Arial" w:eastAsia="Times New Roman" w:hAnsi="Arial" w:cs="Arial"/>
                <w:sz w:val="20"/>
                <w:szCs w:val="20"/>
                <w:bdr w:val="none" w:sz="0" w:space="0" w:color="auto"/>
                <w:lang w:eastAsia="es-CO"/>
              </w:rPr>
              <w:t>calibre 18 que optimiza en un 65% la v</w:t>
            </w:r>
            <w:r>
              <w:rPr>
                <w:rFonts w:ascii="Arial" w:eastAsia="Times New Roman" w:hAnsi="Arial" w:cs="Arial"/>
                <w:sz w:val="20"/>
                <w:szCs w:val="20"/>
                <w:bdr w:val="none" w:sz="0" w:space="0" w:color="auto"/>
                <w:lang w:eastAsia="es-CO"/>
              </w:rPr>
              <w:t xml:space="preserve">entilación al interior </w:t>
            </w:r>
            <w:r w:rsidRPr="00975A71">
              <w:rPr>
                <w:rFonts w:ascii="Arial" w:eastAsia="Times New Roman" w:hAnsi="Arial" w:cs="Arial"/>
                <w:sz w:val="20"/>
                <w:szCs w:val="20"/>
                <w:bdr w:val="none" w:sz="0" w:space="0" w:color="auto"/>
                <w:lang w:eastAsia="es-CO"/>
              </w:rPr>
              <w:t>del gabinete, facilitando el intercambio de aire producido por</w:t>
            </w:r>
          </w:p>
          <w:p w14:paraId="4434A39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los</w:t>
            </w:r>
            <w:proofErr w:type="gramEnd"/>
            <w:r w:rsidRPr="00975A71">
              <w:rPr>
                <w:rFonts w:ascii="Arial" w:eastAsia="Times New Roman" w:hAnsi="Arial" w:cs="Arial"/>
                <w:sz w:val="20"/>
                <w:szCs w:val="20"/>
                <w:bdr w:val="none" w:sz="0" w:space="0" w:color="auto"/>
                <w:lang w:eastAsia="es-CO"/>
              </w:rPr>
              <w:t xml:space="preserve"> e</w:t>
            </w:r>
            <w:r>
              <w:rPr>
                <w:rFonts w:ascii="Arial" w:eastAsia="Times New Roman" w:hAnsi="Arial" w:cs="Arial"/>
                <w:sz w:val="20"/>
                <w:szCs w:val="20"/>
                <w:bdr w:val="none" w:sz="0" w:space="0" w:color="auto"/>
                <w:lang w:eastAsia="es-CO"/>
              </w:rPr>
              <w:t xml:space="preserve">quipos. Cierre de seguridad que restringe el acceso a </w:t>
            </w:r>
            <w:r w:rsidRPr="00975A71">
              <w:rPr>
                <w:rFonts w:ascii="Arial" w:eastAsia="Times New Roman" w:hAnsi="Arial" w:cs="Arial"/>
                <w:sz w:val="20"/>
                <w:szCs w:val="20"/>
                <w:bdr w:val="none" w:sz="0" w:space="0" w:color="auto"/>
                <w:lang w:eastAsia="es-CO"/>
              </w:rPr>
              <w:t>los equipos de personal no a</w:t>
            </w:r>
            <w:r>
              <w:rPr>
                <w:rFonts w:ascii="Arial" w:eastAsia="Times New Roman" w:hAnsi="Arial" w:cs="Arial"/>
                <w:sz w:val="20"/>
                <w:szCs w:val="20"/>
                <w:bdr w:val="none" w:sz="0" w:space="0" w:color="auto"/>
                <w:lang w:eastAsia="es-CO"/>
              </w:rPr>
              <w:t xml:space="preserve">utorizado. Sistemas de bisagras </w:t>
            </w:r>
            <w:r w:rsidRPr="00975A71">
              <w:rPr>
                <w:rFonts w:ascii="Arial" w:eastAsia="Times New Roman" w:hAnsi="Arial" w:cs="Arial"/>
                <w:sz w:val="20"/>
                <w:szCs w:val="20"/>
                <w:bdr w:val="none" w:sz="0" w:space="0" w:color="auto"/>
                <w:lang w:eastAsia="es-CO"/>
              </w:rPr>
              <w:t>que permiten la apertura de la puerta frontal a más de 180º.</w:t>
            </w:r>
          </w:p>
          <w:p w14:paraId="3275BEE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Juego de rodachinas que p</w:t>
            </w:r>
            <w:r>
              <w:rPr>
                <w:rFonts w:ascii="Arial" w:eastAsia="Times New Roman" w:hAnsi="Arial" w:cs="Arial"/>
                <w:sz w:val="20"/>
                <w:szCs w:val="20"/>
                <w:bdr w:val="none" w:sz="0" w:space="0" w:color="auto"/>
                <w:lang w:eastAsia="es-CO"/>
              </w:rPr>
              <w:t xml:space="preserve">roporcionan desplazamiento a la </w:t>
            </w:r>
            <w:r w:rsidRPr="00975A71">
              <w:rPr>
                <w:rFonts w:ascii="Arial" w:eastAsia="Times New Roman" w:hAnsi="Arial" w:cs="Arial"/>
                <w:sz w:val="20"/>
                <w:szCs w:val="20"/>
                <w:bdr w:val="none" w:sz="0" w:space="0" w:color="auto"/>
                <w:lang w:eastAsia="es-CO"/>
              </w:rPr>
              <w:t>unidad. Ventilas laterales que f</w:t>
            </w:r>
            <w:r>
              <w:rPr>
                <w:rFonts w:ascii="Arial" w:eastAsia="Times New Roman" w:hAnsi="Arial" w:cs="Arial"/>
                <w:sz w:val="20"/>
                <w:szCs w:val="20"/>
                <w:bdr w:val="none" w:sz="0" w:space="0" w:color="auto"/>
                <w:lang w:eastAsia="es-CO"/>
              </w:rPr>
              <w:t xml:space="preserve">acilitan el intercambio de aire </w:t>
            </w:r>
            <w:r w:rsidRPr="00975A71">
              <w:rPr>
                <w:rFonts w:ascii="Arial" w:eastAsia="Times New Roman" w:hAnsi="Arial" w:cs="Arial"/>
                <w:sz w:val="20"/>
                <w:szCs w:val="20"/>
                <w:bdr w:val="none" w:sz="0" w:space="0" w:color="auto"/>
                <w:lang w:eastAsia="es-CO"/>
              </w:rPr>
              <w:t>lateralmente. Cierres plá</w:t>
            </w:r>
            <w:r>
              <w:rPr>
                <w:rFonts w:ascii="Arial" w:eastAsia="Times New Roman" w:hAnsi="Arial" w:cs="Arial"/>
                <w:sz w:val="20"/>
                <w:szCs w:val="20"/>
                <w:bdr w:val="none" w:sz="0" w:space="0" w:color="auto"/>
                <w:lang w:eastAsia="es-CO"/>
              </w:rPr>
              <w:t xml:space="preserve">sticos que permiten retirar los </w:t>
            </w:r>
            <w:r w:rsidRPr="00975A71">
              <w:rPr>
                <w:rFonts w:ascii="Arial" w:eastAsia="Times New Roman" w:hAnsi="Arial" w:cs="Arial"/>
                <w:sz w:val="20"/>
                <w:szCs w:val="20"/>
                <w:bdr w:val="none" w:sz="0" w:space="0" w:color="auto"/>
                <w:lang w:eastAsia="es-CO"/>
              </w:rPr>
              <w:t>paneles lateralesr ápidamente. Cierre lateral con llave</w:t>
            </w:r>
          </w:p>
          <w:p w14:paraId="6A29DAA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maestra</w:t>
            </w:r>
            <w:proofErr w:type="gramEnd"/>
            <w:r w:rsidRPr="00975A71">
              <w:rPr>
                <w:rFonts w:ascii="Arial" w:eastAsia="Times New Roman" w:hAnsi="Arial" w:cs="Arial"/>
                <w:sz w:val="20"/>
                <w:szCs w:val="20"/>
                <w:bdr w:val="none" w:sz="0" w:space="0" w:color="auto"/>
                <w:lang w:eastAsia="es-CO"/>
              </w:rPr>
              <w:t>. Barraje a tierra.</w:t>
            </w:r>
          </w:p>
          <w:p w14:paraId="62B6ACC8"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50F6C9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xml:space="preserve">Marco metálico en acero </w:t>
            </w:r>
            <w:r>
              <w:rPr>
                <w:rFonts w:ascii="Arial" w:eastAsia="Times New Roman" w:hAnsi="Arial" w:cs="Arial"/>
                <w:sz w:val="20"/>
                <w:szCs w:val="20"/>
                <w:bdr w:val="none" w:sz="0" w:space="0" w:color="auto"/>
                <w:lang w:eastAsia="es-CO"/>
              </w:rPr>
              <w:t xml:space="preserve">laminado en frío calibre 18 con </w:t>
            </w:r>
            <w:r w:rsidRPr="00975A71">
              <w:rPr>
                <w:rFonts w:ascii="Arial" w:eastAsia="Times New Roman" w:hAnsi="Arial" w:cs="Arial"/>
                <w:sz w:val="20"/>
                <w:szCs w:val="20"/>
                <w:bdr w:val="none" w:sz="0" w:space="0" w:color="auto"/>
                <w:lang w:eastAsia="es-CO"/>
              </w:rPr>
              <w:t>malla metálica e</w:t>
            </w:r>
            <w:r>
              <w:rPr>
                <w:rFonts w:ascii="Arial" w:eastAsia="Times New Roman" w:hAnsi="Arial" w:cs="Arial"/>
                <w:sz w:val="20"/>
                <w:szCs w:val="20"/>
                <w:bdr w:val="none" w:sz="0" w:space="0" w:color="auto"/>
                <w:lang w:eastAsia="es-CO"/>
              </w:rPr>
              <w:t xml:space="preserve">xpandida en calibre 18. Pintura </w:t>
            </w:r>
            <w:r w:rsidRPr="00975A71">
              <w:rPr>
                <w:rFonts w:ascii="Arial" w:eastAsia="Times New Roman" w:hAnsi="Arial" w:cs="Arial"/>
                <w:sz w:val="20"/>
                <w:szCs w:val="20"/>
                <w:bdr w:val="none" w:sz="0" w:space="0" w:color="auto"/>
                <w:lang w:eastAsia="es-CO"/>
              </w:rPr>
              <w:t>electrostática.</w:t>
            </w:r>
          </w:p>
          <w:p w14:paraId="0BC6BBD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22039A2"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Lugar de ejecución: 3 piso de la nueva biblioteca de la sede</w:t>
            </w:r>
          </w:p>
          <w:p w14:paraId="094FED9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Fusagasugá</w:t>
            </w:r>
          </w:p>
          <w:p w14:paraId="5A5AAFB7"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413F4F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xml:space="preserve">Garantía de 3 años y entrega de fichas </w:t>
            </w:r>
            <w:r>
              <w:rPr>
                <w:rFonts w:ascii="Arial" w:eastAsia="Times New Roman" w:hAnsi="Arial" w:cs="Arial"/>
                <w:sz w:val="20"/>
                <w:szCs w:val="20"/>
                <w:bdr w:val="none" w:sz="0" w:space="0" w:color="auto"/>
                <w:lang w:eastAsia="es-CO"/>
              </w:rPr>
              <w:t>técnicas.</w:t>
            </w:r>
          </w:p>
          <w:p w14:paraId="6CA9A0B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28859E9"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Nota. Las instalaciones que se requieren no pueden afectar</w:t>
            </w:r>
          </w:p>
          <w:p w14:paraId="03EE252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la infraestructura física, deben ser sobrepuestas, sin daños y</w:t>
            </w:r>
          </w:p>
          <w:p w14:paraId="6214E78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perjuicios</w:t>
            </w:r>
            <w:proofErr w:type="gramEnd"/>
            <w:r w:rsidRPr="00975A71">
              <w:rPr>
                <w:rFonts w:ascii="Arial" w:eastAsia="Times New Roman" w:hAnsi="Arial" w:cs="Arial"/>
                <w:sz w:val="20"/>
                <w:szCs w:val="20"/>
                <w:bdr w:val="none" w:sz="0" w:space="0" w:color="auto"/>
                <w:lang w:eastAsia="es-CO"/>
              </w:rPr>
              <w:t xml:space="preserve"> a la obra civil adelantada.</w:t>
            </w:r>
          </w:p>
          <w:p w14:paraId="5703A22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41717AA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Global</w:t>
            </w:r>
          </w:p>
        </w:tc>
        <w:tc>
          <w:tcPr>
            <w:tcW w:w="658" w:type="dxa"/>
            <w:tcBorders>
              <w:top w:val="single" w:sz="4" w:space="0" w:color="auto"/>
              <w:left w:val="nil"/>
              <w:bottom w:val="single" w:sz="4" w:space="0" w:color="auto"/>
              <w:right w:val="single" w:sz="4" w:space="0" w:color="auto"/>
            </w:tcBorders>
            <w:shd w:val="clear" w:color="000000" w:fill="FFFFFF"/>
            <w:noWrap/>
          </w:tcPr>
          <w:p w14:paraId="397B3E7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48196235"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0D95D7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7DE2E89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050173E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23C7007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2C560FDC" w14:textId="77777777" w:rsidTr="00985782">
        <w:trPr>
          <w:trHeight w:val="2410"/>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00B3EDA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3</w:t>
            </w:r>
          </w:p>
        </w:tc>
        <w:tc>
          <w:tcPr>
            <w:tcW w:w="3824" w:type="dxa"/>
            <w:tcBorders>
              <w:top w:val="single" w:sz="4" w:space="0" w:color="auto"/>
              <w:left w:val="nil"/>
              <w:bottom w:val="single" w:sz="4" w:space="0" w:color="auto"/>
              <w:right w:val="single" w:sz="4" w:space="0" w:color="auto"/>
            </w:tcBorders>
            <w:shd w:val="clear" w:color="000000" w:fill="FFFFFF"/>
          </w:tcPr>
          <w:p w14:paraId="11B1280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(Centro de Formación, Aprendizaje e Innovación Docente)</w:t>
            </w:r>
          </w:p>
          <w:p w14:paraId="5459D19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4CA578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Suministro e instala</w:t>
            </w:r>
            <w:r>
              <w:rPr>
                <w:rFonts w:ascii="Arial" w:eastAsia="Times New Roman" w:hAnsi="Arial" w:cs="Arial"/>
                <w:sz w:val="20"/>
                <w:szCs w:val="20"/>
                <w:bdr w:val="none" w:sz="0" w:space="0" w:color="auto"/>
                <w:lang w:eastAsia="es-CO"/>
              </w:rPr>
              <w:t xml:space="preserve">ción de sistema de Audio ambiental y de </w:t>
            </w:r>
            <w:r w:rsidRPr="00975A71">
              <w:rPr>
                <w:rFonts w:ascii="Arial" w:eastAsia="Times New Roman" w:hAnsi="Arial" w:cs="Arial"/>
                <w:sz w:val="20"/>
                <w:szCs w:val="20"/>
                <w:bdr w:val="none" w:sz="0" w:space="0" w:color="auto"/>
                <w:lang w:eastAsia="es-CO"/>
              </w:rPr>
              <w:t>presentaciones.</w:t>
            </w:r>
          </w:p>
          <w:p w14:paraId="318D752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01 Preamplificador y z</w:t>
            </w:r>
            <w:r>
              <w:rPr>
                <w:rFonts w:ascii="Arial" w:eastAsia="Times New Roman" w:hAnsi="Arial" w:cs="Arial"/>
                <w:sz w:val="20"/>
                <w:szCs w:val="20"/>
                <w:bdr w:val="none" w:sz="0" w:space="0" w:color="auto"/>
                <w:lang w:eastAsia="es-CO"/>
              </w:rPr>
              <w:t xml:space="preserve">onificador, ofrece arquitectura </w:t>
            </w:r>
            <w:r w:rsidRPr="00975A71">
              <w:rPr>
                <w:rFonts w:ascii="Arial" w:eastAsia="Times New Roman" w:hAnsi="Arial" w:cs="Arial"/>
                <w:sz w:val="20"/>
                <w:szCs w:val="20"/>
                <w:bdr w:val="none" w:sz="0" w:space="0" w:color="auto"/>
                <w:lang w:eastAsia="es-CO"/>
              </w:rPr>
              <w:t>preconfigurada, ope</w:t>
            </w:r>
            <w:r>
              <w:rPr>
                <w:rFonts w:ascii="Arial" w:eastAsia="Times New Roman" w:hAnsi="Arial" w:cs="Arial"/>
                <w:sz w:val="20"/>
                <w:szCs w:val="20"/>
                <w:bdr w:val="none" w:sz="0" w:space="0" w:color="auto"/>
                <w:lang w:eastAsia="es-CO"/>
              </w:rPr>
              <w:t xml:space="preserve">ración estéreo o mono completa, </w:t>
            </w:r>
            <w:r w:rsidRPr="00975A71">
              <w:rPr>
                <w:rFonts w:ascii="Arial" w:eastAsia="Times New Roman" w:hAnsi="Arial" w:cs="Arial"/>
                <w:sz w:val="20"/>
                <w:szCs w:val="20"/>
                <w:bdr w:val="none" w:sz="0" w:space="0" w:color="auto"/>
                <w:lang w:eastAsia="es-CO"/>
              </w:rPr>
              <w:t>enrutamiento flexible y control</w:t>
            </w:r>
            <w:r>
              <w:rPr>
                <w:rFonts w:ascii="Arial" w:eastAsia="Times New Roman" w:hAnsi="Arial" w:cs="Arial"/>
                <w:sz w:val="20"/>
                <w:szCs w:val="20"/>
                <w:bdr w:val="none" w:sz="0" w:space="0" w:color="auto"/>
                <w:lang w:eastAsia="es-CO"/>
              </w:rPr>
              <w:t xml:space="preserve"> de múltiples fuentes de audio, </w:t>
            </w:r>
            <w:r w:rsidRPr="00975A71">
              <w:rPr>
                <w:rFonts w:ascii="Arial" w:eastAsia="Times New Roman" w:hAnsi="Arial" w:cs="Arial"/>
                <w:sz w:val="20"/>
                <w:szCs w:val="20"/>
                <w:bdr w:val="none" w:sz="0" w:space="0" w:color="auto"/>
                <w:lang w:eastAsia="es-CO"/>
              </w:rPr>
              <w:t>configuración y control simple d</w:t>
            </w:r>
            <w:r>
              <w:rPr>
                <w:rFonts w:ascii="Arial" w:eastAsia="Times New Roman" w:hAnsi="Arial" w:cs="Arial"/>
                <w:sz w:val="20"/>
                <w:szCs w:val="20"/>
                <w:bdr w:val="none" w:sz="0" w:space="0" w:color="auto"/>
                <w:lang w:eastAsia="es-CO"/>
              </w:rPr>
              <w:t xml:space="preserve">el panel </w:t>
            </w:r>
            <w:r w:rsidRPr="00975A71">
              <w:rPr>
                <w:rFonts w:ascii="Arial" w:eastAsia="Times New Roman" w:hAnsi="Arial" w:cs="Arial"/>
                <w:sz w:val="20"/>
                <w:szCs w:val="20"/>
                <w:bdr w:val="none" w:sz="0" w:space="0" w:color="auto"/>
                <w:lang w:eastAsia="es-CO"/>
              </w:rPr>
              <w:t xml:space="preserve">frontal sin la necesidad de </w:t>
            </w:r>
            <w:r>
              <w:rPr>
                <w:rFonts w:ascii="Arial" w:eastAsia="Times New Roman" w:hAnsi="Arial" w:cs="Arial"/>
                <w:sz w:val="20"/>
                <w:szCs w:val="20"/>
                <w:bdr w:val="none" w:sz="0" w:space="0" w:color="auto"/>
                <w:lang w:eastAsia="es-CO"/>
              </w:rPr>
              <w:t xml:space="preserve">una computadora, compatibilidad con Controladores de pared, </w:t>
            </w:r>
            <w:r w:rsidRPr="00975A71">
              <w:rPr>
                <w:rFonts w:ascii="Arial" w:eastAsia="Times New Roman" w:hAnsi="Arial" w:cs="Arial"/>
                <w:sz w:val="20"/>
                <w:szCs w:val="20"/>
                <w:bdr w:val="none" w:sz="0" w:space="0" w:color="auto"/>
                <w:lang w:eastAsia="es-CO"/>
              </w:rPr>
              <w:t>compatibilidad con los micrófonos de pagin y duplicación</w:t>
            </w:r>
          </w:p>
          <w:p w14:paraId="1AD4CE4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opci</w:t>
            </w:r>
            <w:r>
              <w:rPr>
                <w:rFonts w:ascii="Arial" w:eastAsia="Times New Roman" w:hAnsi="Arial" w:cs="Arial"/>
                <w:sz w:val="20"/>
                <w:szCs w:val="20"/>
                <w:bdr w:val="none" w:sz="0" w:space="0" w:color="auto"/>
                <w:lang w:eastAsia="es-CO"/>
              </w:rPr>
              <w:t>onal</w:t>
            </w:r>
            <w:proofErr w:type="gramEnd"/>
            <w:r>
              <w:rPr>
                <w:rFonts w:ascii="Arial" w:eastAsia="Times New Roman" w:hAnsi="Arial" w:cs="Arial"/>
                <w:sz w:val="20"/>
                <w:szCs w:val="20"/>
                <w:bdr w:val="none" w:sz="0" w:space="0" w:color="auto"/>
                <w:lang w:eastAsia="es-CO"/>
              </w:rPr>
              <w:t xml:space="preserve"> de canales de audio a otro </w:t>
            </w:r>
            <w:r w:rsidRPr="00975A71">
              <w:rPr>
                <w:rFonts w:ascii="Arial" w:eastAsia="Times New Roman" w:hAnsi="Arial" w:cs="Arial"/>
                <w:sz w:val="20"/>
                <w:szCs w:val="20"/>
                <w:bdr w:val="none" w:sz="0" w:space="0" w:color="auto"/>
                <w:lang w:eastAsia="es-CO"/>
              </w:rPr>
              <w:t>dispositivo a través de un cab</w:t>
            </w:r>
            <w:r>
              <w:rPr>
                <w:rFonts w:ascii="Arial" w:eastAsia="Times New Roman" w:hAnsi="Arial" w:cs="Arial"/>
                <w:sz w:val="20"/>
                <w:szCs w:val="20"/>
                <w:bdr w:val="none" w:sz="0" w:space="0" w:color="auto"/>
                <w:lang w:eastAsia="es-CO"/>
              </w:rPr>
              <w:t xml:space="preserve">le Cat5. Presenta tres entradas </w:t>
            </w:r>
            <w:r w:rsidRPr="00975A71">
              <w:rPr>
                <w:rFonts w:ascii="Arial" w:eastAsia="Times New Roman" w:hAnsi="Arial" w:cs="Arial"/>
                <w:sz w:val="20"/>
                <w:szCs w:val="20"/>
                <w:bdr w:val="none" w:sz="0" w:space="0" w:color="auto"/>
                <w:lang w:eastAsia="es-CO"/>
              </w:rPr>
              <w:t>de música estéreo con control de ganancia</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 xml:space="preserve">y LED de clip, y </w:t>
            </w:r>
            <w:r w:rsidRPr="00975A71">
              <w:rPr>
                <w:rFonts w:ascii="Arial" w:eastAsia="Times New Roman" w:hAnsi="Arial" w:cs="Arial"/>
                <w:sz w:val="20"/>
                <w:szCs w:val="20"/>
                <w:bdr w:val="none" w:sz="0" w:space="0" w:color="auto"/>
                <w:lang w:eastAsia="es-CO"/>
              </w:rPr>
              <w:lastRenderedPageBreak/>
              <w:t>dos salidas e</w:t>
            </w:r>
            <w:r>
              <w:rPr>
                <w:rFonts w:ascii="Arial" w:eastAsia="Times New Roman" w:hAnsi="Arial" w:cs="Arial"/>
                <w:sz w:val="20"/>
                <w:szCs w:val="20"/>
                <w:bdr w:val="none" w:sz="0" w:space="0" w:color="auto"/>
                <w:lang w:eastAsia="es-CO"/>
              </w:rPr>
              <w:t xml:space="preserve">stéreo con crossovers activos y </w:t>
            </w:r>
            <w:r w:rsidRPr="00975A71">
              <w:rPr>
                <w:rFonts w:ascii="Arial" w:eastAsia="Times New Roman" w:hAnsi="Arial" w:cs="Arial"/>
                <w:sz w:val="20"/>
                <w:szCs w:val="20"/>
                <w:bdr w:val="none" w:sz="0" w:space="0" w:color="auto"/>
                <w:lang w:eastAsia="es-CO"/>
              </w:rPr>
              <w:t>salidas de subwoofer dedicadas.</w:t>
            </w:r>
          </w:p>
          <w:p w14:paraId="70F9996F"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Proporcionan dos entrada</w:t>
            </w:r>
            <w:r>
              <w:rPr>
                <w:rFonts w:ascii="Arial" w:eastAsia="Times New Roman" w:hAnsi="Arial" w:cs="Arial"/>
                <w:sz w:val="20"/>
                <w:szCs w:val="20"/>
                <w:bdr w:val="none" w:sz="0" w:space="0" w:color="auto"/>
                <w:lang w:eastAsia="es-CO"/>
              </w:rPr>
              <w:t xml:space="preserve">s adicionales para anulación de </w:t>
            </w:r>
            <w:r w:rsidRPr="00975A71">
              <w:rPr>
                <w:rFonts w:ascii="Arial" w:eastAsia="Times New Roman" w:hAnsi="Arial" w:cs="Arial"/>
                <w:sz w:val="20"/>
                <w:szCs w:val="20"/>
                <w:bdr w:val="none" w:sz="0" w:space="0" w:color="auto"/>
                <w:lang w:eastAsia="es-CO"/>
              </w:rPr>
              <w:t>música. Pr</w:t>
            </w:r>
            <w:r>
              <w:rPr>
                <w:rFonts w:ascii="Arial" w:eastAsia="Times New Roman" w:hAnsi="Arial" w:cs="Arial"/>
                <w:sz w:val="20"/>
                <w:szCs w:val="20"/>
                <w:bdr w:val="none" w:sz="0" w:space="0" w:color="auto"/>
                <w:lang w:eastAsia="es-CO"/>
              </w:rPr>
              <w:t xml:space="preserve">imero, una entrada de micrófono </w:t>
            </w:r>
            <w:r w:rsidRPr="00975A71">
              <w:rPr>
                <w:rFonts w:ascii="Arial" w:eastAsia="Times New Roman" w:hAnsi="Arial" w:cs="Arial"/>
                <w:sz w:val="20"/>
                <w:szCs w:val="20"/>
                <w:bdr w:val="none" w:sz="0" w:space="0" w:color="auto"/>
                <w:lang w:eastAsia="es-CO"/>
              </w:rPr>
              <w:t>con alimentación phantom y control de ganancia permite</w:t>
            </w:r>
          </w:p>
          <w:p w14:paraId="328020E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dirigir la página a diferentes zonas,</w:t>
            </w:r>
          </w:p>
          <w:p w14:paraId="787AEED8"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esquivando</w:t>
            </w:r>
            <w:proofErr w:type="gramEnd"/>
            <w:r w:rsidRPr="00975A71">
              <w:rPr>
                <w:rFonts w:ascii="Arial" w:eastAsia="Times New Roman" w:hAnsi="Arial" w:cs="Arial"/>
                <w:sz w:val="20"/>
                <w:szCs w:val="20"/>
                <w:bdr w:val="none" w:sz="0" w:space="0" w:color="auto"/>
                <w:lang w:eastAsia="es-CO"/>
              </w:rPr>
              <w:t xml:space="preserve"> la música en u</w:t>
            </w:r>
            <w:r>
              <w:rPr>
                <w:rFonts w:ascii="Arial" w:eastAsia="Times New Roman" w:hAnsi="Arial" w:cs="Arial"/>
                <w:sz w:val="20"/>
                <w:szCs w:val="20"/>
                <w:bdr w:val="none" w:sz="0" w:space="0" w:color="auto"/>
                <w:lang w:eastAsia="es-CO"/>
              </w:rPr>
              <w:t xml:space="preserve">na cantidad configurable por el </w:t>
            </w:r>
            <w:r w:rsidRPr="00975A71">
              <w:rPr>
                <w:rFonts w:ascii="Arial" w:eastAsia="Times New Roman" w:hAnsi="Arial" w:cs="Arial"/>
                <w:sz w:val="20"/>
                <w:szCs w:val="20"/>
                <w:bdr w:val="none" w:sz="0" w:space="0" w:color="auto"/>
                <w:lang w:eastAsia="es-CO"/>
              </w:rPr>
              <w:t>usuario. E</w:t>
            </w:r>
            <w:r>
              <w:rPr>
                <w:rFonts w:ascii="Arial" w:eastAsia="Times New Roman" w:hAnsi="Arial" w:cs="Arial"/>
                <w:sz w:val="20"/>
                <w:szCs w:val="20"/>
                <w:bdr w:val="none" w:sz="0" w:space="0" w:color="auto"/>
                <w:lang w:eastAsia="es-CO"/>
              </w:rPr>
              <w:t xml:space="preserve">n segundo lugar, una entrada de </w:t>
            </w:r>
            <w:r w:rsidRPr="00975A71">
              <w:rPr>
                <w:rFonts w:ascii="Arial" w:eastAsia="Times New Roman" w:hAnsi="Arial" w:cs="Arial"/>
                <w:sz w:val="20"/>
                <w:szCs w:val="20"/>
                <w:bdr w:val="none" w:sz="0" w:space="0" w:color="auto"/>
                <w:lang w:eastAsia="es-CO"/>
              </w:rPr>
              <w:t>línea permite el enrutamiento de alta prioridad a todas las</w:t>
            </w:r>
          </w:p>
          <w:p w14:paraId="1F29C5C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zonas</w:t>
            </w:r>
            <w:proofErr w:type="gramEnd"/>
            <w:r w:rsidRPr="00975A71">
              <w:rPr>
                <w:rFonts w:ascii="Arial" w:eastAsia="Times New Roman" w:hAnsi="Arial" w:cs="Arial"/>
                <w:sz w:val="20"/>
                <w:szCs w:val="20"/>
                <w:bdr w:val="none" w:sz="0" w:space="0" w:color="auto"/>
                <w:lang w:eastAsia="es-CO"/>
              </w:rPr>
              <w:t>, lo cual es ideal para alarmas.</w:t>
            </w:r>
          </w:p>
          <w:p w14:paraId="209495E5"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02 Amplificador de audio 1 canal X 300W de salida. Para</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parlantes con transformador 70V and 100V.</w:t>
            </w:r>
          </w:p>
          <w:p w14:paraId="7F4733A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xml:space="preserve">Configuración ocupa </w:t>
            </w:r>
            <w:r>
              <w:rPr>
                <w:rFonts w:ascii="Arial" w:eastAsia="Times New Roman" w:hAnsi="Arial" w:cs="Arial"/>
                <w:sz w:val="20"/>
                <w:szCs w:val="20"/>
                <w:bdr w:val="none" w:sz="0" w:space="0" w:color="auto"/>
                <w:lang w:eastAsia="es-CO"/>
              </w:rPr>
              <w:t xml:space="preserve">de unidades de RACK. Función de </w:t>
            </w:r>
            <w:r w:rsidRPr="00975A71">
              <w:rPr>
                <w:rFonts w:ascii="Arial" w:eastAsia="Times New Roman" w:hAnsi="Arial" w:cs="Arial"/>
                <w:sz w:val="20"/>
                <w:szCs w:val="20"/>
                <w:bdr w:val="none" w:sz="0" w:space="0" w:color="auto"/>
                <w:lang w:eastAsia="es-CO"/>
              </w:rPr>
              <w:t>modo bajo co</w:t>
            </w:r>
            <w:r>
              <w:rPr>
                <w:rFonts w:ascii="Arial" w:eastAsia="Times New Roman" w:hAnsi="Arial" w:cs="Arial"/>
                <w:sz w:val="20"/>
                <w:szCs w:val="20"/>
                <w:bdr w:val="none" w:sz="0" w:space="0" w:color="auto"/>
                <w:lang w:eastAsia="es-CO"/>
              </w:rPr>
              <w:t xml:space="preserve">nsumo (sleep mode). Los botones </w:t>
            </w:r>
            <w:r w:rsidRPr="00975A71">
              <w:rPr>
                <w:rFonts w:ascii="Arial" w:eastAsia="Times New Roman" w:hAnsi="Arial" w:cs="Arial"/>
                <w:sz w:val="20"/>
                <w:szCs w:val="20"/>
                <w:bdr w:val="none" w:sz="0" w:space="0" w:color="auto"/>
                <w:lang w:eastAsia="es-CO"/>
              </w:rPr>
              <w:t>tienen retroiluminación que permiten verlos y fácil us</w:t>
            </w:r>
            <w:r>
              <w:rPr>
                <w:rFonts w:ascii="Arial" w:eastAsia="Times New Roman" w:hAnsi="Arial" w:cs="Arial"/>
                <w:sz w:val="20"/>
                <w:szCs w:val="20"/>
                <w:bdr w:val="none" w:sz="0" w:space="0" w:color="auto"/>
                <w:lang w:eastAsia="es-CO"/>
              </w:rPr>
              <w:t xml:space="preserve">o. </w:t>
            </w:r>
            <w:r w:rsidRPr="00975A71">
              <w:rPr>
                <w:rFonts w:ascii="Arial" w:eastAsia="Times New Roman" w:hAnsi="Arial" w:cs="Arial"/>
                <w:sz w:val="20"/>
                <w:szCs w:val="20"/>
                <w:bdr w:val="none" w:sz="0" w:space="0" w:color="auto"/>
                <w:lang w:eastAsia="es-CO"/>
              </w:rPr>
              <w:t>Entrada</w:t>
            </w:r>
            <w:r>
              <w:rPr>
                <w:rFonts w:ascii="Arial" w:eastAsia="Times New Roman" w:hAnsi="Arial" w:cs="Arial"/>
                <w:sz w:val="20"/>
                <w:szCs w:val="20"/>
                <w:bdr w:val="none" w:sz="0" w:space="0" w:color="auto"/>
                <w:lang w:eastAsia="es-CO"/>
              </w:rPr>
              <w:t xml:space="preserve"> RJ45 para manejo de control de </w:t>
            </w:r>
            <w:r w:rsidRPr="00975A71">
              <w:rPr>
                <w:rFonts w:ascii="Arial" w:eastAsia="Times New Roman" w:hAnsi="Arial" w:cs="Arial"/>
                <w:sz w:val="20"/>
                <w:szCs w:val="20"/>
                <w:bdr w:val="none" w:sz="0" w:space="0" w:color="auto"/>
                <w:lang w:eastAsia="es-CO"/>
              </w:rPr>
              <w:t>volumen en pared.</w:t>
            </w:r>
          </w:p>
          <w:p w14:paraId="69966A9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xml:space="preserve">08 Altavoz de techo de </w:t>
            </w:r>
            <w:r>
              <w:rPr>
                <w:rFonts w:ascii="Arial" w:eastAsia="Times New Roman" w:hAnsi="Arial" w:cs="Arial"/>
                <w:sz w:val="20"/>
                <w:szCs w:val="20"/>
                <w:bdr w:val="none" w:sz="0" w:space="0" w:color="auto"/>
                <w:lang w:eastAsia="es-CO"/>
              </w:rPr>
              <w:t xml:space="preserve">rango completo que consta de un </w:t>
            </w:r>
            <w:r w:rsidRPr="00975A71">
              <w:rPr>
                <w:rFonts w:ascii="Arial" w:eastAsia="Times New Roman" w:hAnsi="Arial" w:cs="Arial"/>
                <w:sz w:val="20"/>
                <w:szCs w:val="20"/>
                <w:bdr w:val="none" w:sz="0" w:space="0" w:color="auto"/>
                <w:lang w:eastAsia="es-CO"/>
              </w:rPr>
              <w:t>controlador de co</w:t>
            </w:r>
            <w:r>
              <w:rPr>
                <w:rFonts w:ascii="Arial" w:eastAsia="Times New Roman" w:hAnsi="Arial" w:cs="Arial"/>
                <w:sz w:val="20"/>
                <w:szCs w:val="20"/>
                <w:bdr w:val="none" w:sz="0" w:space="0" w:color="auto"/>
                <w:lang w:eastAsia="es-CO"/>
              </w:rPr>
              <w:t xml:space="preserve">no de alta tecnología de 200 mm </w:t>
            </w:r>
            <w:r w:rsidRPr="00975A71">
              <w:rPr>
                <w:rFonts w:ascii="Arial" w:eastAsia="Times New Roman" w:hAnsi="Arial" w:cs="Arial"/>
                <w:sz w:val="20"/>
                <w:szCs w:val="20"/>
                <w:bdr w:val="none" w:sz="0" w:space="0" w:color="auto"/>
                <w:lang w:eastAsia="es-CO"/>
              </w:rPr>
              <w:t>(8.0 pulgadas) y un tweeter de cúpula blanda de 25 mm</w:t>
            </w:r>
          </w:p>
          <w:p w14:paraId="4A84B8C4"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refrigerado por líquido montado en un</w:t>
            </w:r>
          </w:p>
          <w:p w14:paraId="60B105B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deflector</w:t>
            </w:r>
            <w:proofErr w:type="gramEnd"/>
            <w:r w:rsidRPr="00975A71">
              <w:rPr>
                <w:rFonts w:ascii="Arial" w:eastAsia="Times New Roman" w:hAnsi="Arial" w:cs="Arial"/>
                <w:sz w:val="20"/>
                <w:szCs w:val="20"/>
                <w:bdr w:val="none" w:sz="0" w:space="0" w:color="auto"/>
                <w:lang w:eastAsia="es-CO"/>
              </w:rPr>
              <w:t xml:space="preserve"> ventilado y p</w:t>
            </w:r>
            <w:r>
              <w:rPr>
                <w:rFonts w:ascii="Arial" w:eastAsia="Times New Roman" w:hAnsi="Arial" w:cs="Arial"/>
                <w:sz w:val="20"/>
                <w:szCs w:val="20"/>
                <w:bdr w:val="none" w:sz="0" w:space="0" w:color="auto"/>
                <w:lang w:eastAsia="es-CO"/>
              </w:rPr>
              <w:t xml:space="preserve">intable hecho de UL94-V0 y UL94 </w:t>
            </w:r>
            <w:r w:rsidRPr="00975A71">
              <w:rPr>
                <w:rFonts w:ascii="Arial" w:eastAsia="Times New Roman" w:hAnsi="Arial" w:cs="Arial"/>
                <w:sz w:val="20"/>
                <w:szCs w:val="20"/>
                <w:bdr w:val="none" w:sz="0" w:space="0" w:color="auto"/>
                <w:lang w:eastAsia="es-CO"/>
              </w:rPr>
              <w:t>resistente a los</w:t>
            </w:r>
            <w:r>
              <w:rPr>
                <w:rFonts w:ascii="Arial" w:eastAsia="Times New Roman" w:hAnsi="Arial" w:cs="Arial"/>
                <w:sz w:val="20"/>
                <w:szCs w:val="20"/>
                <w:bdr w:val="none" w:sz="0" w:space="0" w:color="auto"/>
                <w:lang w:eastAsia="es-CO"/>
              </w:rPr>
              <w:t xml:space="preserve"> rayos UV -5HB material, con un </w:t>
            </w:r>
            <w:r w:rsidRPr="00975A71">
              <w:rPr>
                <w:rFonts w:ascii="Arial" w:eastAsia="Times New Roman" w:hAnsi="Arial" w:cs="Arial"/>
                <w:sz w:val="20"/>
                <w:szCs w:val="20"/>
                <w:bdr w:val="none" w:sz="0" w:space="0" w:color="auto"/>
                <w:lang w:eastAsia="es-CO"/>
              </w:rPr>
              <w:t>backcan de montaje ciego pr</w:t>
            </w:r>
            <w:r>
              <w:rPr>
                <w:rFonts w:ascii="Arial" w:eastAsia="Times New Roman" w:hAnsi="Arial" w:cs="Arial"/>
                <w:sz w:val="20"/>
                <w:szCs w:val="20"/>
                <w:bdr w:val="none" w:sz="0" w:space="0" w:color="auto"/>
                <w:lang w:eastAsia="es-CO"/>
              </w:rPr>
              <w:t xml:space="preserve">einstalado para una instalación </w:t>
            </w:r>
            <w:r w:rsidRPr="00975A71">
              <w:rPr>
                <w:rFonts w:ascii="Arial" w:eastAsia="Times New Roman" w:hAnsi="Arial" w:cs="Arial"/>
                <w:sz w:val="20"/>
                <w:szCs w:val="20"/>
                <w:bdr w:val="none" w:sz="0" w:space="0" w:color="auto"/>
                <w:lang w:eastAsia="es-CO"/>
              </w:rPr>
              <w:t>rápida y fácil. Operación di</w:t>
            </w:r>
            <w:r>
              <w:rPr>
                <w:rFonts w:ascii="Arial" w:eastAsia="Times New Roman" w:hAnsi="Arial" w:cs="Arial"/>
                <w:sz w:val="20"/>
                <w:szCs w:val="20"/>
                <w:bdr w:val="none" w:sz="0" w:space="0" w:color="auto"/>
                <w:lang w:eastAsia="es-CO"/>
              </w:rPr>
              <w:t xml:space="preserve">recta combinada de 70V / 100V y </w:t>
            </w:r>
            <w:r w:rsidRPr="00975A71">
              <w:rPr>
                <w:rFonts w:ascii="Arial" w:eastAsia="Times New Roman" w:hAnsi="Arial" w:cs="Arial"/>
                <w:sz w:val="20"/>
                <w:szCs w:val="20"/>
                <w:bdr w:val="none" w:sz="0" w:space="0" w:color="auto"/>
                <w:lang w:eastAsia="es-CO"/>
              </w:rPr>
              <w:t>baja impedancia. 90 vatios en configuración nominal de 8,</w:t>
            </w:r>
          </w:p>
          <w:p w14:paraId="0235983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 xml:space="preserve">60W multi-tap </w:t>
            </w:r>
            <w:r w:rsidRPr="00975A71">
              <w:rPr>
                <w:rFonts w:ascii="Arial" w:eastAsia="Times New Roman" w:hAnsi="Arial" w:cs="Arial"/>
                <w:sz w:val="20"/>
                <w:szCs w:val="20"/>
                <w:bdr w:val="none" w:sz="0" w:space="0" w:color="auto"/>
                <w:lang w:eastAsia="es-CO"/>
              </w:rPr>
              <w:t>a 70V / 100V 58 Hz</w:t>
            </w:r>
            <w:r>
              <w:rPr>
                <w:rFonts w:ascii="Arial" w:eastAsia="Times New Roman" w:hAnsi="Arial" w:cs="Arial"/>
                <w:sz w:val="20"/>
                <w:szCs w:val="20"/>
                <w:bdr w:val="none" w:sz="0" w:space="0" w:color="auto"/>
                <w:lang w:eastAsia="es-CO"/>
              </w:rPr>
              <w:t xml:space="preserve"> - ancho de banda de 20 kHz con </w:t>
            </w:r>
            <w:r w:rsidRPr="00975A71">
              <w:rPr>
                <w:rFonts w:ascii="Arial" w:eastAsia="Times New Roman" w:hAnsi="Arial" w:cs="Arial"/>
                <w:sz w:val="20"/>
                <w:szCs w:val="20"/>
                <w:bdr w:val="none" w:sz="0" w:space="0" w:color="auto"/>
                <w:lang w:eastAsia="es-CO"/>
              </w:rPr>
              <w:t xml:space="preserve">cobertura de 90 °. </w:t>
            </w:r>
            <w:r>
              <w:rPr>
                <w:rFonts w:ascii="Arial" w:eastAsia="Times New Roman" w:hAnsi="Arial" w:cs="Arial"/>
                <w:sz w:val="20"/>
                <w:szCs w:val="20"/>
                <w:bdr w:val="none" w:sz="0" w:space="0" w:color="auto"/>
                <w:lang w:eastAsia="es-CO"/>
              </w:rPr>
              <w:t xml:space="preserve">Alta sensibilidad de 92 dB para </w:t>
            </w:r>
            <w:r w:rsidRPr="00975A71">
              <w:rPr>
                <w:rFonts w:ascii="Arial" w:eastAsia="Times New Roman" w:hAnsi="Arial" w:cs="Arial"/>
                <w:sz w:val="20"/>
                <w:szCs w:val="20"/>
                <w:bdr w:val="none" w:sz="0" w:space="0" w:color="auto"/>
                <w:lang w:eastAsia="es-CO"/>
              </w:rPr>
              <w:t>un SPL máximo alto.</w:t>
            </w:r>
          </w:p>
          <w:p w14:paraId="5D1C9805"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01 Micrófono inalámbr</w:t>
            </w:r>
            <w:r>
              <w:rPr>
                <w:rFonts w:ascii="Arial" w:eastAsia="Times New Roman" w:hAnsi="Arial" w:cs="Arial"/>
                <w:sz w:val="20"/>
                <w:szCs w:val="20"/>
                <w:bdr w:val="none" w:sz="0" w:space="0" w:color="auto"/>
                <w:lang w:eastAsia="es-CO"/>
              </w:rPr>
              <w:t xml:space="preserve">ico de mano con capsula SM58. 4 </w:t>
            </w:r>
            <w:r w:rsidRPr="00975A71">
              <w:rPr>
                <w:rFonts w:ascii="Arial" w:eastAsia="Times New Roman" w:hAnsi="Arial" w:cs="Arial"/>
                <w:sz w:val="20"/>
                <w:szCs w:val="20"/>
                <w:bdr w:val="none" w:sz="0" w:space="0" w:color="auto"/>
                <w:lang w:eastAsia="es-CO"/>
              </w:rPr>
              <w:t>Bandas de 24MHz. 12 canales compatibles. Esc</w:t>
            </w:r>
            <w:r>
              <w:rPr>
                <w:rFonts w:ascii="Arial" w:eastAsia="Times New Roman" w:hAnsi="Arial" w:cs="Arial"/>
                <w:sz w:val="20"/>
                <w:szCs w:val="20"/>
                <w:bdr w:val="none" w:sz="0" w:space="0" w:color="auto"/>
                <w:lang w:eastAsia="es-CO"/>
              </w:rPr>
              <w:t xml:space="preserve">aneo </w:t>
            </w:r>
            <w:r w:rsidRPr="00975A71">
              <w:rPr>
                <w:rFonts w:ascii="Arial" w:eastAsia="Times New Roman" w:hAnsi="Arial" w:cs="Arial"/>
                <w:sz w:val="20"/>
                <w:szCs w:val="20"/>
                <w:bdr w:val="none" w:sz="0" w:space="0" w:color="auto"/>
                <w:lang w:eastAsia="es-CO"/>
              </w:rPr>
              <w:t>inteligente de frecuencias. Resp Frecuencia: 45Hz-15kHz.</w:t>
            </w:r>
          </w:p>
          <w:p w14:paraId="2D00DA33"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975A71">
              <w:rPr>
                <w:rFonts w:ascii="Arial" w:eastAsia="Times New Roman" w:hAnsi="Arial" w:cs="Arial"/>
                <w:sz w:val="20"/>
                <w:szCs w:val="20"/>
                <w:bdr w:val="none" w:sz="0" w:space="0" w:color="auto"/>
                <w:lang w:eastAsia="es-CO"/>
              </w:rPr>
              <w:t>01 Micrófono flexible de 1</w:t>
            </w:r>
            <w:r>
              <w:rPr>
                <w:rFonts w:ascii="Arial" w:eastAsia="Times New Roman" w:hAnsi="Arial" w:cs="Arial"/>
                <w:sz w:val="20"/>
                <w:szCs w:val="20"/>
                <w:bdr w:val="none" w:sz="0" w:space="0" w:color="auto"/>
                <w:lang w:eastAsia="es-CO"/>
              </w:rPr>
              <w:t xml:space="preserve">8" con base, Funciones lógicas, </w:t>
            </w:r>
            <w:r w:rsidRPr="00975A71">
              <w:rPr>
                <w:rFonts w:ascii="Arial" w:eastAsia="Times New Roman" w:hAnsi="Arial" w:cs="Arial"/>
                <w:sz w:val="20"/>
                <w:szCs w:val="20"/>
                <w:bdr w:val="none" w:sz="0" w:space="0" w:color="auto"/>
                <w:lang w:eastAsia="es-CO"/>
              </w:rPr>
              <w:t>Switch programa</w:t>
            </w:r>
            <w:r>
              <w:rPr>
                <w:rFonts w:ascii="Arial" w:eastAsia="Times New Roman" w:hAnsi="Arial" w:cs="Arial"/>
                <w:sz w:val="20"/>
                <w:szCs w:val="20"/>
                <w:bdr w:val="none" w:sz="0" w:space="0" w:color="auto"/>
                <w:lang w:eastAsia="es-CO"/>
              </w:rPr>
              <w:t xml:space="preserve">ble y cable para conexión, tipo </w:t>
            </w:r>
            <w:r w:rsidRPr="00975A71">
              <w:rPr>
                <w:rFonts w:ascii="Arial" w:eastAsia="Times New Roman" w:hAnsi="Arial" w:cs="Arial"/>
                <w:sz w:val="20"/>
                <w:szCs w:val="20"/>
                <w:bdr w:val="none" w:sz="0" w:space="0" w:color="auto"/>
                <w:lang w:eastAsia="es-CO"/>
              </w:rPr>
              <w:t xml:space="preserve">Condensador. </w:t>
            </w:r>
            <w:r w:rsidRPr="00EF7917">
              <w:rPr>
                <w:rFonts w:ascii="Arial" w:eastAsia="Times New Roman" w:hAnsi="Arial" w:cs="Arial"/>
                <w:sz w:val="20"/>
                <w:szCs w:val="20"/>
                <w:bdr w:val="none" w:sz="0" w:space="0" w:color="auto"/>
                <w:lang w:val="en-US" w:eastAsia="es-CO"/>
              </w:rPr>
              <w:t>Cápsula cardioide.</w:t>
            </w:r>
          </w:p>
          <w:p w14:paraId="14BFB3F7"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01 Nodo wireless multi-room Hi-Res music streaming.</w:t>
            </w:r>
          </w:p>
          <w:p w14:paraId="1967D19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Soporta formatos tipo m</w:t>
            </w:r>
            <w:r>
              <w:rPr>
                <w:rFonts w:ascii="Arial" w:eastAsia="Times New Roman" w:hAnsi="Arial" w:cs="Arial"/>
                <w:sz w:val="20"/>
                <w:szCs w:val="20"/>
                <w:bdr w:val="none" w:sz="0" w:space="0" w:color="auto"/>
                <w:lang w:eastAsia="es-CO"/>
              </w:rPr>
              <w:t xml:space="preserve">p3, aac, wma, ogg, wma-l, alac, </w:t>
            </w:r>
            <w:r w:rsidRPr="00975A71">
              <w:rPr>
                <w:rFonts w:ascii="Arial" w:eastAsia="Times New Roman" w:hAnsi="Arial" w:cs="Arial"/>
                <w:sz w:val="20"/>
                <w:szCs w:val="20"/>
                <w:bdr w:val="none" w:sz="0" w:space="0" w:color="auto"/>
                <w:lang w:eastAsia="es-CO"/>
              </w:rPr>
              <w:t xml:space="preserve">opus. </w:t>
            </w:r>
            <w:r w:rsidRPr="00EF7917">
              <w:rPr>
                <w:rFonts w:ascii="Arial" w:eastAsia="Times New Roman" w:hAnsi="Arial" w:cs="Arial"/>
                <w:sz w:val="20"/>
                <w:szCs w:val="20"/>
                <w:bdr w:val="none" w:sz="0" w:space="0" w:color="auto"/>
                <w:lang w:val="en-US" w:eastAsia="es-CO"/>
              </w:rPr>
              <w:t xml:space="preserve">Hi-res formats - FLAC, MQA, WAV, aiff. </w:t>
            </w:r>
            <w:r>
              <w:rPr>
                <w:rFonts w:ascii="Arial" w:eastAsia="Times New Roman" w:hAnsi="Arial" w:cs="Arial"/>
                <w:sz w:val="20"/>
                <w:szCs w:val="20"/>
                <w:bdr w:val="none" w:sz="0" w:space="0" w:color="auto"/>
                <w:lang w:eastAsia="es-CO"/>
              </w:rPr>
              <w:t xml:space="preserve">Native </w:t>
            </w:r>
            <w:r w:rsidRPr="00975A71">
              <w:rPr>
                <w:rFonts w:ascii="Arial" w:eastAsia="Times New Roman" w:hAnsi="Arial" w:cs="Arial"/>
                <w:sz w:val="20"/>
                <w:szCs w:val="20"/>
                <w:bdr w:val="none" w:sz="0" w:space="0" w:color="auto"/>
                <w:lang w:eastAsia="es-CO"/>
              </w:rPr>
              <w:t>sampling rates 32 - 192 khz.</w:t>
            </w:r>
          </w:p>
          <w:p w14:paraId="3EE1476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37E272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Instalación de sistema de audio ambiental</w:t>
            </w:r>
          </w:p>
          <w:p w14:paraId="79B17F2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Instalación de 8 parlantes y sistema de amplificación y</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zonificación. Cableado y canalización de estos.</w:t>
            </w:r>
          </w:p>
          <w:p w14:paraId="2967CF8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Encendido y puesta punto.</w:t>
            </w:r>
          </w:p>
          <w:p w14:paraId="0E91A8F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50CD32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Lugar de ejecución: 3 piso de</w:t>
            </w:r>
            <w:r>
              <w:rPr>
                <w:rFonts w:ascii="Arial" w:eastAsia="Times New Roman" w:hAnsi="Arial" w:cs="Arial"/>
                <w:sz w:val="20"/>
                <w:szCs w:val="20"/>
                <w:bdr w:val="none" w:sz="0" w:space="0" w:color="auto"/>
                <w:lang w:eastAsia="es-CO"/>
              </w:rPr>
              <w:t xml:space="preserve"> la nueva biblioteca de la sede </w:t>
            </w:r>
            <w:r w:rsidRPr="00975A71">
              <w:rPr>
                <w:rFonts w:ascii="Arial" w:eastAsia="Times New Roman" w:hAnsi="Arial" w:cs="Arial"/>
                <w:sz w:val="20"/>
                <w:szCs w:val="20"/>
                <w:bdr w:val="none" w:sz="0" w:space="0" w:color="auto"/>
                <w:lang w:eastAsia="es-CO"/>
              </w:rPr>
              <w:t>Fusagasugá</w:t>
            </w:r>
            <w:r>
              <w:rPr>
                <w:rFonts w:ascii="Arial" w:eastAsia="Times New Roman" w:hAnsi="Arial" w:cs="Arial"/>
                <w:sz w:val="20"/>
                <w:szCs w:val="20"/>
                <w:bdr w:val="none" w:sz="0" w:space="0" w:color="auto"/>
                <w:lang w:eastAsia="es-CO"/>
              </w:rPr>
              <w:t>.</w:t>
            </w:r>
          </w:p>
          <w:p w14:paraId="580DE99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28C839C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Garantía de 3 años y entrega de fichas técnicas</w:t>
            </w:r>
            <w:r>
              <w:rPr>
                <w:rFonts w:ascii="Arial" w:eastAsia="Times New Roman" w:hAnsi="Arial" w:cs="Arial"/>
                <w:sz w:val="20"/>
                <w:szCs w:val="20"/>
                <w:bdr w:val="none" w:sz="0" w:space="0" w:color="auto"/>
                <w:lang w:eastAsia="es-CO"/>
              </w:rPr>
              <w:t>.</w:t>
            </w:r>
          </w:p>
          <w:p w14:paraId="245E3A6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DF42FF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Nota. Las instalaciones que se requieren no pueden afectar</w:t>
            </w:r>
          </w:p>
          <w:p w14:paraId="2BE1757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la infraestructura física, deben ser sobrepuestas, sin daños y</w:t>
            </w:r>
          </w:p>
          <w:p w14:paraId="03653D4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perjuicios</w:t>
            </w:r>
            <w:proofErr w:type="gramEnd"/>
            <w:r w:rsidRPr="00975A71">
              <w:rPr>
                <w:rFonts w:ascii="Arial" w:eastAsia="Times New Roman" w:hAnsi="Arial" w:cs="Arial"/>
                <w:sz w:val="20"/>
                <w:szCs w:val="20"/>
                <w:bdr w:val="none" w:sz="0" w:space="0" w:color="auto"/>
                <w:lang w:eastAsia="es-CO"/>
              </w:rPr>
              <w:t xml:space="preserve"> a la obra civil adelantada.</w:t>
            </w:r>
          </w:p>
          <w:p w14:paraId="5DED038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68ADC62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6D97E47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7725883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75E6B88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2F41450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76028D8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5AFCB91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4CF5D5D2" w14:textId="77777777" w:rsidTr="00985782">
        <w:trPr>
          <w:trHeight w:val="2410"/>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7CAB369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4</w:t>
            </w:r>
          </w:p>
        </w:tc>
        <w:tc>
          <w:tcPr>
            <w:tcW w:w="3824" w:type="dxa"/>
            <w:tcBorders>
              <w:top w:val="single" w:sz="4" w:space="0" w:color="auto"/>
              <w:left w:val="nil"/>
              <w:bottom w:val="single" w:sz="4" w:space="0" w:color="auto"/>
              <w:right w:val="single" w:sz="4" w:space="0" w:color="auto"/>
            </w:tcBorders>
            <w:shd w:val="clear" w:color="000000" w:fill="FFFFFF"/>
          </w:tcPr>
          <w:p w14:paraId="4F5A76F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(Centro de Formación, Aprendizaje e Innovación Docente)</w:t>
            </w:r>
          </w:p>
          <w:p w14:paraId="5C9253B8"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4A294F4"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Suministro e instalaci</w:t>
            </w:r>
            <w:r>
              <w:rPr>
                <w:rFonts w:ascii="Arial" w:eastAsia="Times New Roman" w:hAnsi="Arial" w:cs="Arial"/>
                <w:sz w:val="20"/>
                <w:szCs w:val="20"/>
                <w:bdr w:val="none" w:sz="0" w:space="0" w:color="auto"/>
                <w:lang w:eastAsia="es-CO"/>
              </w:rPr>
              <w:t xml:space="preserve">ón de sistema de agendamiento y </w:t>
            </w:r>
            <w:r w:rsidRPr="00975A71">
              <w:rPr>
                <w:rFonts w:ascii="Arial" w:eastAsia="Times New Roman" w:hAnsi="Arial" w:cs="Arial"/>
                <w:sz w:val="20"/>
                <w:szCs w:val="20"/>
                <w:bdr w:val="none" w:sz="0" w:space="0" w:color="auto"/>
                <w:lang w:eastAsia="es-CO"/>
              </w:rPr>
              <w:t>reserva de salas + sistema de colaboración Inalámbrico.</w:t>
            </w:r>
          </w:p>
          <w:p w14:paraId="1C39500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01 Sistema de agendamien</w:t>
            </w:r>
            <w:r>
              <w:rPr>
                <w:rFonts w:ascii="Arial" w:eastAsia="Times New Roman" w:hAnsi="Arial" w:cs="Arial"/>
                <w:sz w:val="20"/>
                <w:szCs w:val="20"/>
                <w:bdr w:val="none" w:sz="0" w:space="0" w:color="auto"/>
                <w:lang w:eastAsia="es-CO"/>
              </w:rPr>
              <w:t xml:space="preserve">to y reserva de salas. Pantalla </w:t>
            </w:r>
            <w:r w:rsidRPr="00975A71">
              <w:rPr>
                <w:rFonts w:ascii="Arial" w:eastAsia="Times New Roman" w:hAnsi="Arial" w:cs="Arial"/>
                <w:sz w:val="20"/>
                <w:szCs w:val="20"/>
                <w:bdr w:val="none" w:sz="0" w:space="0" w:color="auto"/>
                <w:lang w:eastAsia="es-CO"/>
              </w:rPr>
              <w:t>táctil 8 pulgadas, s</w:t>
            </w:r>
            <w:r>
              <w:rPr>
                <w:rFonts w:ascii="Arial" w:eastAsia="Times New Roman" w:hAnsi="Arial" w:cs="Arial"/>
                <w:sz w:val="20"/>
                <w:szCs w:val="20"/>
                <w:bdr w:val="none" w:sz="0" w:space="0" w:color="auto"/>
                <w:lang w:eastAsia="es-CO"/>
              </w:rPr>
              <w:t xml:space="preserve">e instala afuera de cada sala y </w:t>
            </w:r>
            <w:r w:rsidRPr="00975A71">
              <w:rPr>
                <w:rFonts w:ascii="Arial" w:eastAsia="Times New Roman" w:hAnsi="Arial" w:cs="Arial"/>
                <w:sz w:val="20"/>
                <w:szCs w:val="20"/>
                <w:bdr w:val="none" w:sz="0" w:space="0" w:color="auto"/>
                <w:lang w:eastAsia="es-CO"/>
              </w:rPr>
              <w:t xml:space="preserve">mantendrá informado acerca </w:t>
            </w:r>
            <w:r>
              <w:rPr>
                <w:rFonts w:ascii="Arial" w:eastAsia="Times New Roman" w:hAnsi="Arial" w:cs="Arial"/>
                <w:sz w:val="20"/>
                <w:szCs w:val="20"/>
                <w:bdr w:val="none" w:sz="0" w:space="0" w:color="auto"/>
                <w:lang w:eastAsia="es-CO"/>
              </w:rPr>
              <w:t xml:space="preserve">de quien reservó la sala en que </w:t>
            </w:r>
            <w:r w:rsidRPr="00975A71">
              <w:rPr>
                <w:rFonts w:ascii="Arial" w:eastAsia="Times New Roman" w:hAnsi="Arial" w:cs="Arial"/>
                <w:sz w:val="20"/>
                <w:szCs w:val="20"/>
                <w:bdr w:val="none" w:sz="0" w:space="0" w:color="auto"/>
                <w:lang w:eastAsia="es-CO"/>
              </w:rPr>
              <w:t>horar</w:t>
            </w:r>
            <w:r>
              <w:rPr>
                <w:rFonts w:ascii="Arial" w:eastAsia="Times New Roman" w:hAnsi="Arial" w:cs="Arial"/>
                <w:sz w:val="20"/>
                <w:szCs w:val="20"/>
                <w:bdr w:val="none" w:sz="0" w:space="0" w:color="auto"/>
                <w:lang w:eastAsia="es-CO"/>
              </w:rPr>
              <w:t xml:space="preserve">io, y cuando estará disponible. </w:t>
            </w:r>
            <w:r w:rsidRPr="00EF7917">
              <w:rPr>
                <w:rFonts w:ascii="Arial" w:eastAsia="Times New Roman" w:hAnsi="Arial" w:cs="Arial"/>
                <w:sz w:val="20"/>
                <w:szCs w:val="20"/>
                <w:bdr w:val="none" w:sz="0" w:space="0" w:color="auto"/>
                <w:lang w:val="en-US" w:eastAsia="es-CO"/>
              </w:rPr>
              <w:t xml:space="preserve">Conectividad Wifi 802.11 a / b / g / n. Ethernet RJ-45, 10/100/1000 Mbit PoE y PoE + RFID. </w:t>
            </w:r>
            <w:r>
              <w:rPr>
                <w:rFonts w:ascii="Arial" w:eastAsia="Times New Roman" w:hAnsi="Arial" w:cs="Arial"/>
                <w:sz w:val="20"/>
                <w:szCs w:val="20"/>
                <w:bdr w:val="none" w:sz="0" w:space="0" w:color="auto"/>
                <w:lang w:eastAsia="es-CO"/>
              </w:rPr>
              <w:t xml:space="preserve">Lector de </w:t>
            </w:r>
            <w:r w:rsidRPr="00975A71">
              <w:rPr>
                <w:rFonts w:ascii="Arial" w:eastAsia="Times New Roman" w:hAnsi="Arial" w:cs="Arial"/>
                <w:sz w:val="20"/>
                <w:szCs w:val="20"/>
                <w:bdr w:val="none" w:sz="0" w:space="0" w:color="auto"/>
                <w:lang w:eastAsia="es-CO"/>
              </w:rPr>
              <w:t>13.56 MHz. ISO / IEC 14443</w:t>
            </w:r>
            <w:r>
              <w:rPr>
                <w:rFonts w:ascii="Arial" w:eastAsia="Times New Roman" w:hAnsi="Arial" w:cs="Arial"/>
                <w:sz w:val="20"/>
                <w:szCs w:val="20"/>
                <w:bdr w:val="none" w:sz="0" w:space="0" w:color="auto"/>
                <w:lang w:eastAsia="es-CO"/>
              </w:rPr>
              <w:t xml:space="preserve">A / B. Admite tarjeta MIFARE 4K </w:t>
            </w:r>
            <w:r w:rsidRPr="00975A71">
              <w:rPr>
                <w:rFonts w:ascii="Arial" w:eastAsia="Times New Roman" w:hAnsi="Arial" w:cs="Arial"/>
                <w:sz w:val="20"/>
                <w:szCs w:val="20"/>
                <w:bdr w:val="none" w:sz="0" w:space="0" w:color="auto"/>
                <w:lang w:eastAsia="es-CO"/>
              </w:rPr>
              <w:t>/ 1K (no es</w:t>
            </w:r>
            <w:r>
              <w:rPr>
                <w:rFonts w:ascii="Arial" w:eastAsia="Times New Roman" w:hAnsi="Arial" w:cs="Arial"/>
                <w:sz w:val="20"/>
                <w:szCs w:val="20"/>
                <w:bdr w:val="none" w:sz="0" w:space="0" w:color="auto"/>
                <w:lang w:eastAsia="es-CO"/>
              </w:rPr>
              <w:t xml:space="preserve"> compatible con ISO / IEC 15693 </w:t>
            </w:r>
            <w:r w:rsidRPr="00975A71">
              <w:rPr>
                <w:rFonts w:ascii="Arial" w:eastAsia="Times New Roman" w:hAnsi="Arial" w:cs="Arial"/>
                <w:sz w:val="20"/>
                <w:szCs w:val="20"/>
                <w:bdr w:val="none" w:sz="0" w:space="0" w:color="auto"/>
                <w:lang w:eastAsia="es-CO"/>
              </w:rPr>
              <w:t xml:space="preserve">o MIFARE Ultralight C). </w:t>
            </w:r>
            <w:r>
              <w:rPr>
                <w:rFonts w:ascii="Arial" w:eastAsia="Times New Roman" w:hAnsi="Arial" w:cs="Arial"/>
                <w:sz w:val="20"/>
                <w:szCs w:val="20"/>
                <w:bdr w:val="none" w:sz="0" w:space="0" w:color="auto"/>
                <w:lang w:eastAsia="es-CO"/>
              </w:rPr>
              <w:t xml:space="preserve">Poder, alimentación a través de </w:t>
            </w:r>
            <w:r w:rsidRPr="00975A71">
              <w:rPr>
                <w:rFonts w:ascii="Arial" w:eastAsia="Times New Roman" w:hAnsi="Arial" w:cs="Arial"/>
                <w:sz w:val="20"/>
                <w:szCs w:val="20"/>
                <w:bdr w:val="none" w:sz="0" w:space="0" w:color="auto"/>
                <w:lang w:eastAsia="es-CO"/>
              </w:rPr>
              <w:t>Ethernet (PoE), o adaptador de corriente de CA</w:t>
            </w:r>
          </w:p>
          <w:p w14:paraId="5DC0BC7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C</w:t>
            </w:r>
            <w:r>
              <w:rPr>
                <w:rFonts w:ascii="Arial" w:eastAsia="Times New Roman" w:hAnsi="Arial" w:cs="Arial"/>
                <w:sz w:val="20"/>
                <w:szCs w:val="20"/>
                <w:bdr w:val="none" w:sz="0" w:space="0" w:color="auto"/>
                <w:lang w:eastAsia="es-CO"/>
              </w:rPr>
              <w:t xml:space="preserve">C de 12V (accesorio). Sensores, sensor de proximidad, </w:t>
            </w:r>
            <w:r w:rsidRPr="00975A71">
              <w:rPr>
                <w:rFonts w:ascii="Arial" w:eastAsia="Times New Roman" w:hAnsi="Arial" w:cs="Arial"/>
                <w:sz w:val="20"/>
                <w:szCs w:val="20"/>
                <w:bdr w:val="none" w:sz="0" w:space="0" w:color="auto"/>
                <w:lang w:eastAsia="es-CO"/>
              </w:rPr>
              <w:t>sensor de l</w:t>
            </w:r>
            <w:r>
              <w:rPr>
                <w:rFonts w:ascii="Arial" w:eastAsia="Times New Roman" w:hAnsi="Arial" w:cs="Arial"/>
                <w:sz w:val="20"/>
                <w:szCs w:val="20"/>
                <w:bdr w:val="none" w:sz="0" w:space="0" w:color="auto"/>
                <w:lang w:eastAsia="es-CO"/>
              </w:rPr>
              <w:t xml:space="preserve">uz ambiental. Montaje, opciones </w:t>
            </w:r>
            <w:r w:rsidRPr="00975A71">
              <w:rPr>
                <w:rFonts w:ascii="Arial" w:eastAsia="Times New Roman" w:hAnsi="Arial" w:cs="Arial"/>
                <w:sz w:val="20"/>
                <w:szCs w:val="20"/>
                <w:bdr w:val="none" w:sz="0" w:space="0" w:color="auto"/>
                <w:lang w:eastAsia="es-CO"/>
              </w:rPr>
              <w:t xml:space="preserve">de montaje para paredes </w:t>
            </w:r>
            <w:r>
              <w:rPr>
                <w:rFonts w:ascii="Arial" w:eastAsia="Times New Roman" w:hAnsi="Arial" w:cs="Arial"/>
                <w:sz w:val="20"/>
                <w:szCs w:val="20"/>
                <w:bdr w:val="none" w:sz="0" w:space="0" w:color="auto"/>
                <w:lang w:eastAsia="es-CO"/>
              </w:rPr>
              <w:t xml:space="preserve">estándar y de vidrio. Opción de </w:t>
            </w:r>
            <w:r w:rsidRPr="00975A71">
              <w:rPr>
                <w:rFonts w:ascii="Arial" w:eastAsia="Times New Roman" w:hAnsi="Arial" w:cs="Arial"/>
                <w:sz w:val="20"/>
                <w:szCs w:val="20"/>
                <w:bdr w:val="none" w:sz="0" w:space="0" w:color="auto"/>
                <w:lang w:eastAsia="es-CO"/>
              </w:rPr>
              <w:t>salida de cable</w:t>
            </w:r>
            <w:r>
              <w:rPr>
                <w:rFonts w:ascii="Arial" w:eastAsia="Times New Roman" w:hAnsi="Arial" w:cs="Arial"/>
                <w:sz w:val="20"/>
                <w:szCs w:val="20"/>
                <w:bdr w:val="none" w:sz="0" w:space="0" w:color="auto"/>
                <w:lang w:eastAsia="es-CO"/>
              </w:rPr>
              <w:t xml:space="preserve"> de 5 vías para una instalación </w:t>
            </w:r>
            <w:r w:rsidRPr="00975A71">
              <w:rPr>
                <w:rFonts w:ascii="Arial" w:eastAsia="Times New Roman" w:hAnsi="Arial" w:cs="Arial"/>
                <w:sz w:val="20"/>
                <w:szCs w:val="20"/>
                <w:bdr w:val="none" w:sz="0" w:space="0" w:color="auto"/>
                <w:lang w:eastAsia="es-CO"/>
              </w:rPr>
              <w:t>fácil y ordenada.</w:t>
            </w:r>
          </w:p>
          <w:p w14:paraId="460C095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01 Sistema de presentación y colab</w:t>
            </w:r>
            <w:r>
              <w:rPr>
                <w:rFonts w:ascii="Arial" w:eastAsia="Times New Roman" w:hAnsi="Arial" w:cs="Arial"/>
                <w:sz w:val="20"/>
                <w:szCs w:val="20"/>
                <w:bdr w:val="none" w:sz="0" w:space="0" w:color="auto"/>
                <w:lang w:eastAsia="es-CO"/>
              </w:rPr>
              <w:t xml:space="preserve">oración. Incluye dos </w:t>
            </w:r>
            <w:r w:rsidRPr="00975A71">
              <w:rPr>
                <w:rFonts w:ascii="Arial" w:eastAsia="Times New Roman" w:hAnsi="Arial" w:cs="Arial"/>
                <w:sz w:val="20"/>
                <w:szCs w:val="20"/>
                <w:bdr w:val="none" w:sz="0" w:space="0" w:color="auto"/>
                <w:lang w:eastAsia="es-CO"/>
              </w:rPr>
              <w:t>salidas y entradas HDMI. Conexión directa con el</w:t>
            </w:r>
          </w:p>
          <w:p w14:paraId="56CF00B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equ</w:t>
            </w:r>
            <w:r>
              <w:rPr>
                <w:rFonts w:ascii="Arial" w:eastAsia="Times New Roman" w:hAnsi="Arial" w:cs="Arial"/>
                <w:sz w:val="20"/>
                <w:szCs w:val="20"/>
                <w:bdr w:val="none" w:sz="0" w:space="0" w:color="auto"/>
                <w:lang w:eastAsia="es-CO"/>
              </w:rPr>
              <w:t>ipo</w:t>
            </w:r>
            <w:proofErr w:type="gramEnd"/>
            <w:r>
              <w:rPr>
                <w:rFonts w:ascii="Arial" w:eastAsia="Times New Roman" w:hAnsi="Arial" w:cs="Arial"/>
                <w:sz w:val="20"/>
                <w:szCs w:val="20"/>
                <w:bdr w:val="none" w:sz="0" w:space="0" w:color="auto"/>
                <w:lang w:eastAsia="es-CO"/>
              </w:rPr>
              <w:t xml:space="preserve"> existente e integración con </w:t>
            </w:r>
            <w:r w:rsidRPr="00975A71">
              <w:rPr>
                <w:rFonts w:ascii="Arial" w:eastAsia="Times New Roman" w:hAnsi="Arial" w:cs="Arial"/>
                <w:sz w:val="20"/>
                <w:szCs w:val="20"/>
                <w:bdr w:val="none" w:sz="0" w:space="0" w:color="auto"/>
                <w:lang w:eastAsia="es-CO"/>
              </w:rPr>
              <w:t>sistemas de conferencias.</w:t>
            </w:r>
          </w:p>
          <w:p w14:paraId="5E5BF3A1"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Permite visualizar dos pantallas 4K DCI</w:t>
            </w:r>
          </w:p>
          <w:p w14:paraId="089E3E55"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controlarse</w:t>
            </w:r>
            <w:proofErr w:type="gramEnd"/>
            <w:r w:rsidRPr="00975A71">
              <w:rPr>
                <w:rFonts w:ascii="Arial" w:eastAsia="Times New Roman" w:hAnsi="Arial" w:cs="Arial"/>
                <w:sz w:val="20"/>
                <w:szCs w:val="20"/>
                <w:bdr w:val="none" w:sz="0" w:space="0" w:color="auto"/>
                <w:lang w:eastAsia="es-CO"/>
              </w:rPr>
              <w:t xml:space="preserve"> desde una sola</w:t>
            </w:r>
            <w:r>
              <w:rPr>
                <w:rFonts w:ascii="Arial" w:eastAsia="Times New Roman" w:hAnsi="Arial" w:cs="Arial"/>
                <w:sz w:val="20"/>
                <w:szCs w:val="20"/>
                <w:bdr w:val="none" w:sz="0" w:space="0" w:color="auto"/>
                <w:lang w:eastAsia="es-CO"/>
              </w:rPr>
              <w:t xml:space="preserve"> Base Unit. 2 conexiones de red </w:t>
            </w:r>
            <w:r w:rsidRPr="00975A71">
              <w:rPr>
                <w:rFonts w:ascii="Arial" w:eastAsia="Times New Roman" w:hAnsi="Arial" w:cs="Arial"/>
                <w:sz w:val="20"/>
                <w:szCs w:val="20"/>
                <w:bdr w:val="none" w:sz="0" w:space="0" w:color="auto"/>
                <w:lang w:eastAsia="es-CO"/>
              </w:rPr>
              <w:t>permiten la conexión simult</w:t>
            </w:r>
            <w:r>
              <w:rPr>
                <w:rFonts w:ascii="Arial" w:eastAsia="Times New Roman" w:hAnsi="Arial" w:cs="Arial"/>
                <w:sz w:val="20"/>
                <w:szCs w:val="20"/>
                <w:bdr w:val="none" w:sz="0" w:space="0" w:color="auto"/>
                <w:lang w:eastAsia="es-CO"/>
              </w:rPr>
              <w:t xml:space="preserve">ánea e </w:t>
            </w:r>
            <w:r w:rsidRPr="00975A71">
              <w:rPr>
                <w:rFonts w:ascii="Arial" w:eastAsia="Times New Roman" w:hAnsi="Arial" w:cs="Arial"/>
                <w:sz w:val="20"/>
                <w:szCs w:val="20"/>
                <w:bdr w:val="none" w:sz="0" w:space="0" w:color="auto"/>
                <w:lang w:eastAsia="es-CO"/>
              </w:rPr>
              <w:t>independiente con varias redes (redes corporativas y las de</w:t>
            </w:r>
          </w:p>
          <w:p w14:paraId="39CA0A5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los</w:t>
            </w:r>
            <w:proofErr w:type="gramEnd"/>
            <w:r w:rsidRPr="00975A71">
              <w:rPr>
                <w:rFonts w:ascii="Arial" w:eastAsia="Times New Roman" w:hAnsi="Arial" w:cs="Arial"/>
                <w:sz w:val="20"/>
                <w:szCs w:val="20"/>
                <w:bdr w:val="none" w:sz="0" w:space="0" w:color="auto"/>
                <w:lang w:eastAsia="es-CO"/>
              </w:rPr>
              <w:t xml:space="preserve"> asistentes</w:t>
            </w:r>
            <w:r>
              <w:rPr>
                <w:rFonts w:ascii="Arial" w:eastAsia="Times New Roman" w:hAnsi="Arial" w:cs="Arial"/>
                <w:sz w:val="20"/>
                <w:szCs w:val="20"/>
                <w:bdr w:val="none" w:sz="0" w:space="0" w:color="auto"/>
                <w:lang w:eastAsia="es-CO"/>
              </w:rPr>
              <w:t xml:space="preserve"> invitados), ofrece un nivel de </w:t>
            </w:r>
            <w:r w:rsidRPr="00975A71">
              <w:rPr>
                <w:rFonts w:ascii="Arial" w:eastAsia="Times New Roman" w:hAnsi="Arial" w:cs="Arial"/>
                <w:sz w:val="20"/>
                <w:szCs w:val="20"/>
                <w:bdr w:val="none" w:sz="0" w:space="0" w:color="auto"/>
                <w:lang w:eastAsia="es-CO"/>
              </w:rPr>
              <w:t>seguridad y comodidad extra</w:t>
            </w:r>
            <w:r>
              <w:rPr>
                <w:rFonts w:ascii="Arial" w:eastAsia="Times New Roman" w:hAnsi="Arial" w:cs="Arial"/>
                <w:sz w:val="20"/>
                <w:szCs w:val="20"/>
                <w:bdr w:val="none" w:sz="0" w:space="0" w:color="auto"/>
                <w:lang w:eastAsia="es-CO"/>
              </w:rPr>
              <w:t xml:space="preserve"> para los usuarios. Permite que </w:t>
            </w:r>
            <w:r w:rsidRPr="00975A71">
              <w:rPr>
                <w:rFonts w:ascii="Arial" w:eastAsia="Times New Roman" w:hAnsi="Arial" w:cs="Arial"/>
                <w:sz w:val="20"/>
                <w:szCs w:val="20"/>
                <w:bdr w:val="none" w:sz="0" w:space="0" w:color="auto"/>
                <w:lang w:eastAsia="es-CO"/>
              </w:rPr>
              <w:t>cuatro u ocho personas compartan su</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contenido simultáneamente. Además, garantiza una</w:t>
            </w:r>
          </w:p>
          <w:p w14:paraId="16FC5034"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conectividad</w:t>
            </w:r>
            <w:proofErr w:type="gramEnd"/>
            <w:r w:rsidRPr="00975A71">
              <w:rPr>
                <w:rFonts w:ascii="Arial" w:eastAsia="Times New Roman" w:hAnsi="Arial" w:cs="Arial"/>
                <w:sz w:val="20"/>
                <w:szCs w:val="20"/>
                <w:bdr w:val="none" w:sz="0" w:space="0" w:color="auto"/>
                <w:lang w:eastAsia="es-CO"/>
              </w:rPr>
              <w:t xml:space="preserve"> di</w:t>
            </w:r>
            <w:r>
              <w:rPr>
                <w:rFonts w:ascii="Arial" w:eastAsia="Times New Roman" w:hAnsi="Arial" w:cs="Arial"/>
                <w:sz w:val="20"/>
                <w:szCs w:val="20"/>
                <w:bdr w:val="none" w:sz="0" w:space="0" w:color="auto"/>
                <w:lang w:eastAsia="es-CO"/>
              </w:rPr>
              <w:t xml:space="preserve">recta con la pantalla central y </w:t>
            </w:r>
            <w:r w:rsidRPr="00975A71">
              <w:rPr>
                <w:rFonts w:ascii="Arial" w:eastAsia="Times New Roman" w:hAnsi="Arial" w:cs="Arial"/>
                <w:sz w:val="20"/>
                <w:szCs w:val="20"/>
                <w:bdr w:val="none" w:sz="0" w:space="0" w:color="auto"/>
                <w:lang w:eastAsia="es-CO"/>
              </w:rPr>
              <w:t>anima a la colaboración.</w:t>
            </w:r>
            <w:r>
              <w:rPr>
                <w:rFonts w:ascii="Arial" w:eastAsia="Times New Roman" w:hAnsi="Arial" w:cs="Arial"/>
                <w:sz w:val="20"/>
                <w:szCs w:val="20"/>
                <w:bdr w:val="none" w:sz="0" w:space="0" w:color="auto"/>
                <w:lang w:eastAsia="es-CO"/>
              </w:rPr>
              <w:t xml:space="preserve"> Comparte desde el portátil, la </w:t>
            </w:r>
            <w:r w:rsidRPr="00975A71">
              <w:rPr>
                <w:rFonts w:ascii="Arial" w:eastAsia="Times New Roman" w:hAnsi="Arial" w:cs="Arial"/>
                <w:sz w:val="20"/>
                <w:szCs w:val="20"/>
                <w:bdr w:val="none" w:sz="0" w:space="0" w:color="auto"/>
                <w:lang w:eastAsia="es-CO"/>
              </w:rPr>
              <w:t>tablet</w:t>
            </w:r>
            <w:r>
              <w:rPr>
                <w:rFonts w:ascii="Arial" w:eastAsia="Times New Roman" w:hAnsi="Arial" w:cs="Arial"/>
                <w:sz w:val="20"/>
                <w:szCs w:val="20"/>
                <w:bdr w:val="none" w:sz="0" w:space="0" w:color="auto"/>
                <w:lang w:eastAsia="es-CO"/>
              </w:rPr>
              <w:t xml:space="preserve">a o el smartphone. Funciones de </w:t>
            </w:r>
            <w:r w:rsidRPr="00975A71">
              <w:rPr>
                <w:rFonts w:ascii="Arial" w:eastAsia="Times New Roman" w:hAnsi="Arial" w:cs="Arial"/>
                <w:sz w:val="20"/>
                <w:szCs w:val="20"/>
                <w:bdr w:val="none" w:sz="0" w:space="0" w:color="auto"/>
                <w:lang w:eastAsia="es-CO"/>
              </w:rPr>
              <w:t>moderación, pizarra y anotac</w:t>
            </w:r>
            <w:r>
              <w:rPr>
                <w:rFonts w:ascii="Arial" w:eastAsia="Times New Roman" w:hAnsi="Arial" w:cs="Arial"/>
                <w:sz w:val="20"/>
                <w:szCs w:val="20"/>
                <w:bdr w:val="none" w:sz="0" w:space="0" w:color="auto"/>
                <w:lang w:eastAsia="es-CO"/>
              </w:rPr>
              <w:t xml:space="preserve">ión. Duplicación de pantalla en </w:t>
            </w:r>
            <w:r w:rsidRPr="00975A71">
              <w:rPr>
                <w:rFonts w:ascii="Arial" w:eastAsia="Times New Roman" w:hAnsi="Arial" w:cs="Arial"/>
                <w:sz w:val="20"/>
                <w:szCs w:val="20"/>
                <w:bdr w:val="none" w:sz="0" w:space="0" w:color="auto"/>
                <w:lang w:eastAsia="es-CO"/>
              </w:rPr>
              <w:t>iOS (AirP</w:t>
            </w:r>
            <w:r>
              <w:rPr>
                <w:rFonts w:ascii="Arial" w:eastAsia="Times New Roman" w:hAnsi="Arial" w:cs="Arial"/>
                <w:sz w:val="20"/>
                <w:szCs w:val="20"/>
                <w:bdr w:val="none" w:sz="0" w:space="0" w:color="auto"/>
                <w:lang w:eastAsia="es-CO"/>
              </w:rPr>
              <w:t xml:space="preserve">lay) desde iOS 9.0 hasta iOS 12 </w:t>
            </w:r>
            <w:r w:rsidRPr="00975A71">
              <w:rPr>
                <w:rFonts w:ascii="Arial" w:eastAsia="Times New Roman" w:hAnsi="Arial" w:cs="Arial"/>
                <w:sz w:val="20"/>
                <w:szCs w:val="20"/>
                <w:bdr w:val="none" w:sz="0" w:space="0" w:color="auto"/>
                <w:lang w:eastAsia="es-CO"/>
              </w:rPr>
              <w:t xml:space="preserve">/ Mac OS 10.14. Número de </w:t>
            </w:r>
            <w:r>
              <w:rPr>
                <w:rFonts w:ascii="Arial" w:eastAsia="Times New Roman" w:hAnsi="Arial" w:cs="Arial"/>
                <w:sz w:val="20"/>
                <w:szCs w:val="20"/>
                <w:bdr w:val="none" w:sz="0" w:space="0" w:color="auto"/>
                <w:lang w:eastAsia="es-CO"/>
              </w:rPr>
              <w:t xml:space="preserve">fuentes simultáneas en pantalla </w:t>
            </w:r>
            <w:r w:rsidRPr="00975A71">
              <w:rPr>
                <w:rFonts w:ascii="Arial" w:eastAsia="Times New Roman" w:hAnsi="Arial" w:cs="Arial"/>
                <w:sz w:val="20"/>
                <w:szCs w:val="20"/>
                <w:bdr w:val="none" w:sz="0" w:space="0" w:color="auto"/>
                <w:lang w:eastAsia="es-CO"/>
              </w:rPr>
              <w:t>8 (4 por pantalla). Número de conexiones</w:t>
            </w:r>
          </w:p>
          <w:p w14:paraId="689D9A2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simultáneas</w:t>
            </w:r>
            <w:proofErr w:type="gramEnd"/>
            <w:r w:rsidRPr="00975A71">
              <w:rPr>
                <w:rFonts w:ascii="Arial" w:eastAsia="Times New Roman" w:hAnsi="Arial" w:cs="Arial"/>
                <w:sz w:val="20"/>
                <w:szCs w:val="20"/>
                <w:bdr w:val="none" w:sz="0" w:space="0" w:color="auto"/>
                <w:lang w:eastAsia="es-CO"/>
              </w:rPr>
              <w:t xml:space="preserve"> 64.</w:t>
            </w:r>
          </w:p>
          <w:p w14:paraId="012EC985"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AF5AB82"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Lugar de ejecución: 3 piso de</w:t>
            </w:r>
            <w:r>
              <w:rPr>
                <w:rFonts w:ascii="Arial" w:eastAsia="Times New Roman" w:hAnsi="Arial" w:cs="Arial"/>
                <w:sz w:val="20"/>
                <w:szCs w:val="20"/>
                <w:bdr w:val="none" w:sz="0" w:space="0" w:color="auto"/>
                <w:lang w:eastAsia="es-CO"/>
              </w:rPr>
              <w:t xml:space="preserve"> la nueva biblioteca de la sede </w:t>
            </w:r>
            <w:r w:rsidRPr="00975A71">
              <w:rPr>
                <w:rFonts w:ascii="Arial" w:eastAsia="Times New Roman" w:hAnsi="Arial" w:cs="Arial"/>
                <w:sz w:val="20"/>
                <w:szCs w:val="20"/>
                <w:bdr w:val="none" w:sz="0" w:space="0" w:color="auto"/>
                <w:lang w:eastAsia="es-CO"/>
              </w:rPr>
              <w:t>Fusagasugá</w:t>
            </w:r>
          </w:p>
          <w:p w14:paraId="3DC1A34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8A17BF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Garantía</w:t>
            </w:r>
            <w:r>
              <w:rPr>
                <w:rFonts w:ascii="Arial" w:eastAsia="Times New Roman" w:hAnsi="Arial" w:cs="Arial"/>
                <w:sz w:val="20"/>
                <w:szCs w:val="20"/>
                <w:bdr w:val="none" w:sz="0" w:space="0" w:color="auto"/>
                <w:lang w:eastAsia="es-CO"/>
              </w:rPr>
              <w:t xml:space="preserve"> de 3 años y entrega de fichas </w:t>
            </w:r>
            <w:r w:rsidRPr="00975A71">
              <w:rPr>
                <w:rFonts w:ascii="Arial" w:eastAsia="Times New Roman" w:hAnsi="Arial" w:cs="Arial"/>
                <w:sz w:val="20"/>
                <w:szCs w:val="20"/>
                <w:bdr w:val="none" w:sz="0" w:space="0" w:color="auto"/>
                <w:lang w:eastAsia="es-CO"/>
              </w:rPr>
              <w:t>técnicas</w:t>
            </w:r>
          </w:p>
          <w:p w14:paraId="761E5E4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61444B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Nota. Las instalaciones que se requieren no pueden afectar</w:t>
            </w:r>
          </w:p>
          <w:p w14:paraId="529D798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la infraestructura física, deben ser sobrepuestas, sin daños y</w:t>
            </w:r>
          </w:p>
          <w:p w14:paraId="7E4CD1D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perjuicios</w:t>
            </w:r>
            <w:proofErr w:type="gramEnd"/>
            <w:r w:rsidRPr="00975A71">
              <w:rPr>
                <w:rFonts w:ascii="Arial" w:eastAsia="Times New Roman" w:hAnsi="Arial" w:cs="Arial"/>
                <w:sz w:val="20"/>
                <w:szCs w:val="20"/>
                <w:bdr w:val="none" w:sz="0" w:space="0" w:color="auto"/>
                <w:lang w:eastAsia="es-CO"/>
              </w:rPr>
              <w:t xml:space="preserve"> a la obra civil adelantada.</w:t>
            </w:r>
          </w:p>
          <w:p w14:paraId="641BFB9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2090279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554B0A1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3ACE1BF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012F0B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41A9D2E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B0DD99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4D623E1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282332C2" w14:textId="77777777" w:rsidTr="00985782">
        <w:trPr>
          <w:trHeight w:val="2410"/>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0E18B9B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5</w:t>
            </w:r>
          </w:p>
        </w:tc>
        <w:tc>
          <w:tcPr>
            <w:tcW w:w="3824" w:type="dxa"/>
            <w:tcBorders>
              <w:top w:val="single" w:sz="4" w:space="0" w:color="auto"/>
              <w:left w:val="nil"/>
              <w:bottom w:val="single" w:sz="4" w:space="0" w:color="auto"/>
              <w:right w:val="single" w:sz="4" w:space="0" w:color="auto"/>
            </w:tcBorders>
            <w:shd w:val="clear" w:color="000000" w:fill="FFFFFF"/>
          </w:tcPr>
          <w:p w14:paraId="6599BF4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(Centro de Formación, Aprendizaje e Innovación Docente)</w:t>
            </w:r>
          </w:p>
          <w:p w14:paraId="564BF529"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B091517"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Suministro e instalaci</w:t>
            </w:r>
            <w:r>
              <w:rPr>
                <w:rFonts w:ascii="Arial" w:eastAsia="Times New Roman" w:hAnsi="Arial" w:cs="Arial"/>
                <w:sz w:val="20"/>
                <w:szCs w:val="20"/>
                <w:bdr w:val="none" w:sz="0" w:space="0" w:color="auto"/>
                <w:lang w:eastAsia="es-CO"/>
              </w:rPr>
              <w:t xml:space="preserve">ón de Monitor interactivo de 75 </w:t>
            </w:r>
            <w:r w:rsidRPr="00975A71">
              <w:rPr>
                <w:rFonts w:ascii="Arial" w:eastAsia="Times New Roman" w:hAnsi="Arial" w:cs="Arial"/>
                <w:sz w:val="20"/>
                <w:szCs w:val="20"/>
                <w:bdr w:val="none" w:sz="0" w:space="0" w:color="auto"/>
                <w:lang w:eastAsia="es-CO"/>
              </w:rPr>
              <w:t>pulgadas</w:t>
            </w:r>
          </w:p>
          <w:p w14:paraId="667ADC1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02 Monitor interactivo de 75 pulgadas + base.</w:t>
            </w:r>
          </w:p>
          <w:p w14:paraId="125B065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Características: 4. ENTRADAS USB 2.0, 2. ENTRADA USB</w:t>
            </w:r>
          </w:p>
          <w:p w14:paraId="490E640F"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3.0. 1.</w:t>
            </w:r>
          </w:p>
          <w:p w14:paraId="48217F5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SALIDA HDMI 2.0</w:t>
            </w:r>
            <w:r>
              <w:rPr>
                <w:rFonts w:ascii="Arial" w:eastAsia="Times New Roman" w:hAnsi="Arial" w:cs="Arial"/>
                <w:sz w:val="20"/>
                <w:szCs w:val="20"/>
                <w:bdr w:val="none" w:sz="0" w:space="0" w:color="auto"/>
                <w:lang w:eastAsia="es-CO"/>
              </w:rPr>
              <w:t xml:space="preserve">. 1. ENTRADA VGA, 1. ENTRADA DE </w:t>
            </w:r>
            <w:r w:rsidRPr="00975A71">
              <w:rPr>
                <w:rFonts w:ascii="Arial" w:eastAsia="Times New Roman" w:hAnsi="Arial" w:cs="Arial"/>
                <w:sz w:val="20"/>
                <w:szCs w:val="20"/>
                <w:bdr w:val="none" w:sz="0" w:space="0" w:color="auto"/>
                <w:lang w:eastAsia="es-CO"/>
              </w:rPr>
              <w:t>SEÑAL VIDEOCOMPUESTO CON SONIDO. 1.</w:t>
            </w:r>
            <w:r>
              <w:rPr>
                <w:rFonts w:ascii="Arial" w:eastAsia="Times New Roman" w:hAnsi="Arial" w:cs="Arial"/>
                <w:sz w:val="20"/>
                <w:szCs w:val="20"/>
                <w:bdr w:val="none" w:sz="0" w:space="0" w:color="auto"/>
                <w:lang w:eastAsia="es-CO"/>
              </w:rPr>
              <w:t xml:space="preserve"> </w:t>
            </w:r>
          </w:p>
          <w:p w14:paraId="481F426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PUERTO RED (RJ45). 1. PUERTO PARA</w:t>
            </w:r>
          </w:p>
          <w:p w14:paraId="7242AD9F"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AUTOMATIZACION (RS232).</w:t>
            </w:r>
            <w:r>
              <w:rPr>
                <w:rFonts w:ascii="Arial" w:eastAsia="Times New Roman" w:hAnsi="Arial" w:cs="Arial"/>
                <w:sz w:val="20"/>
                <w:szCs w:val="20"/>
                <w:bdr w:val="none" w:sz="0" w:space="0" w:color="auto"/>
                <w:lang w:eastAsia="es-CO"/>
              </w:rPr>
              <w:t xml:space="preserve"> 3. LAPICES OPTICOS. 2 </w:t>
            </w:r>
            <w:r w:rsidRPr="00975A71">
              <w:rPr>
                <w:rFonts w:ascii="Arial" w:eastAsia="Times New Roman" w:hAnsi="Arial" w:cs="Arial"/>
                <w:sz w:val="20"/>
                <w:szCs w:val="20"/>
                <w:bdr w:val="none" w:sz="0" w:space="0" w:color="auto"/>
                <w:lang w:eastAsia="es-CO"/>
              </w:rPr>
              <w:t>altavoces</w:t>
            </w:r>
          </w:p>
          <w:p w14:paraId="030BAEE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integrados</w:t>
            </w:r>
            <w:proofErr w:type="gramEnd"/>
            <w:r w:rsidRPr="00975A71">
              <w:rPr>
                <w:rFonts w:ascii="Arial" w:eastAsia="Times New Roman" w:hAnsi="Arial" w:cs="Arial"/>
                <w:sz w:val="20"/>
                <w:szCs w:val="20"/>
                <w:bdr w:val="none" w:sz="0" w:space="0" w:color="auto"/>
                <w:lang w:eastAsia="es-CO"/>
              </w:rPr>
              <w:t xml:space="preserve">. Navegador. </w:t>
            </w:r>
            <w:r>
              <w:rPr>
                <w:rFonts w:ascii="Arial" w:eastAsia="Times New Roman" w:hAnsi="Arial" w:cs="Arial"/>
                <w:sz w:val="20"/>
                <w:szCs w:val="20"/>
                <w:bdr w:val="none" w:sz="0" w:space="0" w:color="auto"/>
                <w:lang w:eastAsia="es-CO"/>
              </w:rPr>
              <w:t xml:space="preserve">Calculadora grafica. Sistema de </w:t>
            </w:r>
            <w:r w:rsidRPr="00975A71">
              <w:rPr>
                <w:rFonts w:ascii="Arial" w:eastAsia="Times New Roman" w:hAnsi="Arial" w:cs="Arial"/>
                <w:sz w:val="20"/>
                <w:szCs w:val="20"/>
                <w:bdr w:val="none" w:sz="0" w:space="0" w:color="auto"/>
                <w:lang w:eastAsia="es-CO"/>
              </w:rPr>
              <w:t>información</w:t>
            </w:r>
            <w:r>
              <w:rPr>
                <w:rFonts w:ascii="Arial" w:eastAsia="Times New Roman" w:hAnsi="Arial" w:cs="Arial"/>
                <w:sz w:val="20"/>
                <w:szCs w:val="20"/>
                <w:bdr w:val="none" w:sz="0" w:space="0" w:color="auto"/>
                <w:lang w:eastAsia="es-CO"/>
              </w:rPr>
              <w:t xml:space="preserve"> cartelería digital interna que </w:t>
            </w:r>
            <w:r w:rsidRPr="00975A71">
              <w:rPr>
                <w:rFonts w:ascii="Arial" w:eastAsia="Times New Roman" w:hAnsi="Arial" w:cs="Arial"/>
                <w:sz w:val="20"/>
                <w:szCs w:val="20"/>
                <w:bdr w:val="none" w:sz="0" w:space="0" w:color="auto"/>
                <w:lang w:eastAsia="es-CO"/>
              </w:rPr>
              <w:t>permite el envió de notificaciones a los diferentes monitores</w:t>
            </w:r>
          </w:p>
          <w:p w14:paraId="72420E1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d</w:t>
            </w:r>
            <w:r>
              <w:rPr>
                <w:rFonts w:ascii="Arial" w:eastAsia="Times New Roman" w:hAnsi="Arial" w:cs="Arial"/>
                <w:sz w:val="20"/>
                <w:szCs w:val="20"/>
                <w:bdr w:val="none" w:sz="0" w:space="0" w:color="auto"/>
                <w:lang w:eastAsia="es-CO"/>
              </w:rPr>
              <w:t>entro</w:t>
            </w:r>
            <w:proofErr w:type="gramEnd"/>
            <w:r>
              <w:rPr>
                <w:rFonts w:ascii="Arial" w:eastAsia="Times New Roman" w:hAnsi="Arial" w:cs="Arial"/>
                <w:sz w:val="20"/>
                <w:szCs w:val="20"/>
                <w:bdr w:val="none" w:sz="0" w:space="0" w:color="auto"/>
                <w:lang w:eastAsia="es-CO"/>
              </w:rPr>
              <w:t xml:space="preserve"> de la misma red de manera </w:t>
            </w:r>
            <w:r w:rsidRPr="00975A71">
              <w:rPr>
                <w:rFonts w:ascii="Arial" w:eastAsia="Times New Roman" w:hAnsi="Arial" w:cs="Arial"/>
                <w:sz w:val="20"/>
                <w:szCs w:val="20"/>
                <w:bdr w:val="none" w:sz="0" w:space="0" w:color="auto"/>
                <w:lang w:eastAsia="es-CO"/>
              </w:rPr>
              <w:t>remota como avisos de evacuaci</w:t>
            </w:r>
            <w:r>
              <w:rPr>
                <w:rFonts w:ascii="Arial" w:eastAsia="Times New Roman" w:hAnsi="Arial" w:cs="Arial"/>
                <w:sz w:val="20"/>
                <w:szCs w:val="20"/>
                <w:bdr w:val="none" w:sz="0" w:space="0" w:color="auto"/>
                <w:lang w:eastAsia="es-CO"/>
              </w:rPr>
              <w:t xml:space="preserve">ón, mensajes de salud y </w:t>
            </w:r>
            <w:r w:rsidRPr="00975A71">
              <w:rPr>
                <w:rFonts w:ascii="Arial" w:eastAsia="Times New Roman" w:hAnsi="Arial" w:cs="Arial"/>
                <w:sz w:val="20"/>
                <w:szCs w:val="20"/>
                <w:bdr w:val="none" w:sz="0" w:space="0" w:color="auto"/>
                <w:lang w:eastAsia="es-CO"/>
              </w:rPr>
              <w:t xml:space="preserve">seguridad y </w:t>
            </w:r>
            <w:r>
              <w:rPr>
                <w:rFonts w:ascii="Arial" w:eastAsia="Times New Roman" w:hAnsi="Arial" w:cs="Arial"/>
                <w:sz w:val="20"/>
                <w:szCs w:val="20"/>
                <w:bdr w:val="none" w:sz="0" w:space="0" w:color="auto"/>
                <w:lang w:eastAsia="es-CO"/>
              </w:rPr>
              <w:t xml:space="preserve">anuncios generales, diseminando </w:t>
            </w:r>
            <w:r w:rsidRPr="00975A71">
              <w:rPr>
                <w:rFonts w:ascii="Arial" w:eastAsia="Times New Roman" w:hAnsi="Arial" w:cs="Arial"/>
                <w:sz w:val="20"/>
                <w:szCs w:val="20"/>
                <w:bdr w:val="none" w:sz="0" w:space="0" w:color="auto"/>
                <w:lang w:eastAsia="es-CO"/>
              </w:rPr>
              <w:t xml:space="preserve">información de manera rápida y eficiente. </w:t>
            </w:r>
            <w:proofErr w:type="gramStart"/>
            <w:r w:rsidRPr="00975A71">
              <w:rPr>
                <w:rFonts w:ascii="Arial" w:eastAsia="Times New Roman" w:hAnsi="Arial" w:cs="Arial"/>
                <w:sz w:val="20"/>
                <w:szCs w:val="20"/>
                <w:bdr w:val="none" w:sz="0" w:space="0" w:color="auto"/>
                <w:lang w:eastAsia="es-CO"/>
              </w:rPr>
              <w:t>wifi</w:t>
            </w:r>
            <w:proofErr w:type="gramEnd"/>
            <w:r w:rsidRPr="00975A71">
              <w:rPr>
                <w:rFonts w:ascii="Arial" w:eastAsia="Times New Roman" w:hAnsi="Arial" w:cs="Arial"/>
                <w:sz w:val="20"/>
                <w:szCs w:val="20"/>
                <w:bdr w:val="none" w:sz="0" w:space="0" w:color="auto"/>
                <w:lang w:eastAsia="es-CO"/>
              </w:rPr>
              <w:t xml:space="preserve"> integrado.</w:t>
            </w:r>
          </w:p>
          <w:p w14:paraId="6B2456D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Compatible con windows, mac os x y</w:t>
            </w:r>
          </w:p>
          <w:p w14:paraId="6C243AA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Pr>
                <w:rFonts w:ascii="Arial" w:eastAsia="Times New Roman" w:hAnsi="Arial" w:cs="Arial"/>
                <w:sz w:val="20"/>
                <w:szCs w:val="20"/>
                <w:bdr w:val="none" w:sz="0" w:space="0" w:color="auto"/>
                <w:lang w:eastAsia="es-CO"/>
              </w:rPr>
              <w:t>chromebook</w:t>
            </w:r>
            <w:proofErr w:type="gramEnd"/>
            <w:r>
              <w:rPr>
                <w:rFonts w:ascii="Arial" w:eastAsia="Times New Roman" w:hAnsi="Arial" w:cs="Arial"/>
                <w:sz w:val="20"/>
                <w:szCs w:val="20"/>
                <w:bdr w:val="none" w:sz="0" w:space="0" w:color="auto"/>
                <w:lang w:eastAsia="es-CO"/>
              </w:rPr>
              <w:t xml:space="preserve">. Construcción extremadamente robusta, </w:t>
            </w:r>
            <w:r w:rsidRPr="00975A71">
              <w:rPr>
                <w:rFonts w:ascii="Arial" w:eastAsia="Times New Roman" w:hAnsi="Arial" w:cs="Arial"/>
                <w:sz w:val="20"/>
                <w:szCs w:val="20"/>
                <w:bdr w:val="none" w:sz="0" w:space="0" w:color="auto"/>
                <w:lang w:eastAsia="es-CO"/>
              </w:rPr>
              <w:t>estructura metálica ultra rígida y reforzada en</w:t>
            </w:r>
          </w:p>
          <w:p w14:paraId="44EB6D64"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sus extremosa través de piezas metálicas que permiten</w:t>
            </w:r>
          </w:p>
          <w:p w14:paraId="16D062E2"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mantener</w:t>
            </w:r>
            <w:proofErr w:type="gramEnd"/>
            <w:r w:rsidRPr="00975A71">
              <w:rPr>
                <w:rFonts w:ascii="Arial" w:eastAsia="Times New Roman" w:hAnsi="Arial" w:cs="Arial"/>
                <w:sz w:val="20"/>
                <w:szCs w:val="20"/>
                <w:bdr w:val="none" w:sz="0" w:space="0" w:color="auto"/>
                <w:lang w:eastAsia="es-CO"/>
              </w:rPr>
              <w:t xml:space="preserve"> su rigi</w:t>
            </w:r>
            <w:r>
              <w:rPr>
                <w:rFonts w:ascii="Arial" w:eastAsia="Times New Roman" w:hAnsi="Arial" w:cs="Arial"/>
                <w:sz w:val="20"/>
                <w:szCs w:val="20"/>
                <w:bdr w:val="none" w:sz="0" w:space="0" w:color="auto"/>
                <w:lang w:eastAsia="es-CO"/>
              </w:rPr>
              <w:t xml:space="preserve">dez, en escala dureza de 1 a 10 </w:t>
            </w:r>
            <w:r w:rsidRPr="00975A71">
              <w:rPr>
                <w:rFonts w:ascii="Arial" w:eastAsia="Times New Roman" w:hAnsi="Arial" w:cs="Arial"/>
                <w:sz w:val="20"/>
                <w:szCs w:val="20"/>
                <w:bdr w:val="none" w:sz="0" w:space="0" w:color="auto"/>
                <w:lang w:eastAsia="es-CO"/>
              </w:rPr>
              <w:t>nuestro equipo se enc</w:t>
            </w:r>
            <w:r>
              <w:rPr>
                <w:rFonts w:ascii="Arial" w:eastAsia="Times New Roman" w:hAnsi="Arial" w:cs="Arial"/>
                <w:sz w:val="20"/>
                <w:szCs w:val="20"/>
                <w:bdr w:val="none" w:sz="0" w:space="0" w:color="auto"/>
                <w:lang w:eastAsia="es-CO"/>
              </w:rPr>
              <w:t xml:space="preserve">uentra en escala 7. </w:t>
            </w:r>
            <w:proofErr w:type="gramStart"/>
            <w:r>
              <w:rPr>
                <w:rFonts w:ascii="Arial" w:eastAsia="Times New Roman" w:hAnsi="Arial" w:cs="Arial"/>
                <w:sz w:val="20"/>
                <w:szCs w:val="20"/>
                <w:bdr w:val="none" w:sz="0" w:space="0" w:color="auto"/>
                <w:lang w:eastAsia="es-CO"/>
              </w:rPr>
              <w:t>marco</w:t>
            </w:r>
            <w:proofErr w:type="gramEnd"/>
            <w:r>
              <w:rPr>
                <w:rFonts w:ascii="Arial" w:eastAsia="Times New Roman" w:hAnsi="Arial" w:cs="Arial"/>
                <w:sz w:val="20"/>
                <w:szCs w:val="20"/>
                <w:bdr w:val="none" w:sz="0" w:space="0" w:color="auto"/>
                <w:lang w:eastAsia="es-CO"/>
              </w:rPr>
              <w:t xml:space="preserve"> ir de </w:t>
            </w:r>
            <w:r w:rsidRPr="00975A71">
              <w:rPr>
                <w:rFonts w:ascii="Arial" w:eastAsia="Times New Roman" w:hAnsi="Arial" w:cs="Arial"/>
                <w:sz w:val="20"/>
                <w:szCs w:val="20"/>
                <w:bdr w:val="none" w:sz="0" w:space="0" w:color="auto"/>
                <w:lang w:eastAsia="es-CO"/>
              </w:rPr>
              <w:t>escaneo disper</w:t>
            </w:r>
            <w:r>
              <w:rPr>
                <w:rFonts w:ascii="Arial" w:eastAsia="Times New Roman" w:hAnsi="Arial" w:cs="Arial"/>
                <w:sz w:val="20"/>
                <w:szCs w:val="20"/>
                <w:bdr w:val="none" w:sz="0" w:space="0" w:color="auto"/>
                <w:lang w:eastAsia="es-CO"/>
              </w:rPr>
              <w:t xml:space="preserve">so: cada emisor ir tiene varios </w:t>
            </w:r>
            <w:r w:rsidRPr="00975A71">
              <w:rPr>
                <w:rFonts w:ascii="Arial" w:eastAsia="Times New Roman" w:hAnsi="Arial" w:cs="Arial"/>
                <w:sz w:val="20"/>
                <w:szCs w:val="20"/>
                <w:bdr w:val="none" w:sz="0" w:space="0" w:color="auto"/>
                <w:lang w:eastAsia="es-CO"/>
              </w:rPr>
              <w:t>receptores asociados 20 puntos táctiles, 10 mínimo de</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escritura de</w:t>
            </w:r>
            <w:r>
              <w:rPr>
                <w:rFonts w:ascii="Arial" w:eastAsia="Times New Roman" w:hAnsi="Arial" w:cs="Arial"/>
                <w:sz w:val="20"/>
                <w:szCs w:val="20"/>
                <w:bdr w:val="none" w:sz="0" w:space="0" w:color="auto"/>
                <w:lang w:eastAsia="es-CO"/>
              </w:rPr>
              <w:t xml:space="preserve">tección de área, borrado con la </w:t>
            </w:r>
            <w:r w:rsidRPr="00975A71">
              <w:rPr>
                <w:rFonts w:ascii="Arial" w:eastAsia="Times New Roman" w:hAnsi="Arial" w:cs="Arial"/>
                <w:sz w:val="20"/>
                <w:szCs w:val="20"/>
                <w:bdr w:val="none" w:sz="0" w:space="0" w:color="auto"/>
                <w:lang w:eastAsia="es-CO"/>
              </w:rPr>
              <w:t>mano y maneja trazos continuos, vidrio templado de 4mm.</w:t>
            </w:r>
          </w:p>
          <w:p w14:paraId="536E2B80"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aplicativo</w:t>
            </w:r>
            <w:proofErr w:type="gramEnd"/>
            <w:r w:rsidRPr="00975A71">
              <w:rPr>
                <w:rFonts w:ascii="Arial" w:eastAsia="Times New Roman" w:hAnsi="Arial" w:cs="Arial"/>
                <w:sz w:val="20"/>
                <w:szCs w:val="20"/>
                <w:bdr w:val="none" w:sz="0" w:space="0" w:color="auto"/>
                <w:lang w:eastAsia="es-CO"/>
              </w:rPr>
              <w:t xml:space="preserve"> propio para gestión remota.</w:t>
            </w:r>
          </w:p>
          <w:p w14:paraId="4487BE91"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Control mdm</w:t>
            </w:r>
            <w:proofErr w:type="gramStart"/>
            <w:r w:rsidRPr="00975A71">
              <w:rPr>
                <w:rFonts w:ascii="Arial" w:eastAsia="Times New Roman" w:hAnsi="Arial" w:cs="Arial"/>
                <w:sz w:val="20"/>
                <w:szCs w:val="20"/>
                <w:bdr w:val="none" w:sz="0" w:space="0" w:color="auto"/>
                <w:lang w:eastAsia="es-CO"/>
              </w:rPr>
              <w:t>..</w:t>
            </w:r>
            <w:proofErr w:type="gramEnd"/>
            <w:r w:rsidRPr="00975A71">
              <w:rPr>
                <w:rFonts w:ascii="Arial" w:eastAsia="Times New Roman" w:hAnsi="Arial" w:cs="Arial"/>
                <w:sz w:val="20"/>
                <w:szCs w:val="20"/>
                <w:bdr w:val="none" w:sz="0" w:space="0" w:color="auto"/>
                <w:lang w:eastAsia="es-CO"/>
              </w:rPr>
              <w:t xml:space="preserve"> </w:t>
            </w:r>
            <w:proofErr w:type="gramStart"/>
            <w:r w:rsidRPr="00975A71">
              <w:rPr>
                <w:rFonts w:ascii="Arial" w:eastAsia="Times New Roman" w:hAnsi="Arial" w:cs="Arial"/>
                <w:sz w:val="20"/>
                <w:szCs w:val="20"/>
                <w:bdr w:val="none" w:sz="0" w:space="0" w:color="auto"/>
                <w:lang w:eastAsia="es-CO"/>
              </w:rPr>
              <w:t>panel</w:t>
            </w:r>
            <w:proofErr w:type="gramEnd"/>
            <w:r w:rsidRPr="00975A71">
              <w:rPr>
                <w:rFonts w:ascii="Arial" w:eastAsia="Times New Roman" w:hAnsi="Arial" w:cs="Arial"/>
                <w:sz w:val="20"/>
                <w:szCs w:val="20"/>
                <w:bdr w:val="none" w:sz="0" w:space="0" w:color="auto"/>
                <w:lang w:eastAsia="es-CO"/>
              </w:rPr>
              <w:t xml:space="preserve"> led de a</w:t>
            </w:r>
            <w:r>
              <w:rPr>
                <w:rFonts w:ascii="Arial" w:eastAsia="Times New Roman" w:hAnsi="Arial" w:cs="Arial"/>
                <w:sz w:val="20"/>
                <w:szCs w:val="20"/>
                <w:bdr w:val="none" w:sz="0" w:space="0" w:color="auto"/>
                <w:lang w:eastAsia="es-CO"/>
              </w:rPr>
              <w:t xml:space="preserve">lta gama y grado comercial 24/7 </w:t>
            </w:r>
            <w:r w:rsidRPr="00975A71">
              <w:rPr>
                <w:rFonts w:ascii="Arial" w:eastAsia="Times New Roman" w:hAnsi="Arial" w:cs="Arial"/>
                <w:sz w:val="20"/>
                <w:szCs w:val="20"/>
                <w:bdr w:val="none" w:sz="0" w:space="0" w:color="auto"/>
                <w:lang w:eastAsia="es-CO"/>
              </w:rPr>
              <w:t>cristal an</w:t>
            </w:r>
            <w:r>
              <w:rPr>
                <w:rFonts w:ascii="Arial" w:eastAsia="Times New Roman" w:hAnsi="Arial" w:cs="Arial"/>
                <w:sz w:val="20"/>
                <w:szCs w:val="20"/>
                <w:bdr w:val="none" w:sz="0" w:space="0" w:color="auto"/>
                <w:lang w:eastAsia="es-CO"/>
              </w:rPr>
              <w:t xml:space="preserve">tiglare y ultra glide “no tiene </w:t>
            </w:r>
            <w:r w:rsidRPr="00975A71">
              <w:rPr>
                <w:rFonts w:ascii="Arial" w:eastAsia="Times New Roman" w:hAnsi="Arial" w:cs="Arial"/>
                <w:sz w:val="20"/>
                <w:szCs w:val="20"/>
                <w:bdr w:val="none" w:sz="0" w:space="0" w:color="auto"/>
                <w:lang w:eastAsia="es-CO"/>
              </w:rPr>
              <w:t>reflejos agota menos la vista y es ultra deslizante”. sistema</w:t>
            </w:r>
          </w:p>
          <w:p w14:paraId="26A69E3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operativo a</w:t>
            </w:r>
            <w:r>
              <w:rPr>
                <w:rFonts w:ascii="Arial" w:eastAsia="Times New Roman" w:hAnsi="Arial" w:cs="Arial"/>
                <w:sz w:val="20"/>
                <w:szCs w:val="20"/>
                <w:bdr w:val="none" w:sz="0" w:space="0" w:color="auto"/>
                <w:lang w:eastAsia="es-CO"/>
              </w:rPr>
              <w:t xml:space="preserve">ndroid propio creado x la marca </w:t>
            </w:r>
          </w:p>
          <w:p w14:paraId="610F6549"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s.o intuitivo, ágil y estable,</w:t>
            </w:r>
            <w:r>
              <w:rPr>
                <w:rFonts w:ascii="Arial" w:eastAsia="Times New Roman" w:hAnsi="Arial" w:cs="Arial"/>
                <w:sz w:val="20"/>
                <w:szCs w:val="20"/>
                <w:bdr w:val="none" w:sz="0" w:space="0" w:color="auto"/>
                <w:lang w:eastAsia="es-CO"/>
              </w:rPr>
              <w:t xml:space="preserve"> autónomo all in one todo en un </w:t>
            </w:r>
            <w:r w:rsidRPr="00975A71">
              <w:rPr>
                <w:rFonts w:ascii="Arial" w:eastAsia="Times New Roman" w:hAnsi="Arial" w:cs="Arial"/>
                <w:sz w:val="20"/>
                <w:szCs w:val="20"/>
                <w:bdr w:val="none" w:sz="0" w:space="0" w:color="auto"/>
                <w:lang w:eastAsia="es-CO"/>
              </w:rPr>
              <w:t>solo equipo.</w:t>
            </w:r>
            <w:r>
              <w:rPr>
                <w:rFonts w:ascii="Arial" w:eastAsia="Times New Roman" w:hAnsi="Arial" w:cs="Arial"/>
                <w:sz w:val="20"/>
                <w:szCs w:val="20"/>
                <w:bdr w:val="none" w:sz="0" w:space="0" w:color="auto"/>
                <w:lang w:eastAsia="es-CO"/>
              </w:rPr>
              <w:t xml:space="preserve"> </w:t>
            </w:r>
            <w:proofErr w:type="gramStart"/>
            <w:r>
              <w:rPr>
                <w:rFonts w:ascii="Arial" w:eastAsia="Times New Roman" w:hAnsi="Arial" w:cs="Arial"/>
                <w:sz w:val="20"/>
                <w:szCs w:val="20"/>
                <w:bdr w:val="none" w:sz="0" w:space="0" w:color="auto"/>
                <w:lang w:eastAsia="es-CO"/>
              </w:rPr>
              <w:t>tienda</w:t>
            </w:r>
            <w:proofErr w:type="gramEnd"/>
            <w:r>
              <w:rPr>
                <w:rFonts w:ascii="Arial" w:eastAsia="Times New Roman" w:hAnsi="Arial" w:cs="Arial"/>
                <w:sz w:val="20"/>
                <w:szCs w:val="20"/>
                <w:bdr w:val="none" w:sz="0" w:space="0" w:color="auto"/>
                <w:lang w:eastAsia="es-CO"/>
              </w:rPr>
              <w:t xml:space="preserve"> de aplicaciones propio, </w:t>
            </w:r>
            <w:r w:rsidRPr="00975A71">
              <w:rPr>
                <w:rFonts w:ascii="Arial" w:eastAsia="Times New Roman" w:hAnsi="Arial" w:cs="Arial"/>
                <w:sz w:val="20"/>
                <w:szCs w:val="20"/>
                <w:bdr w:val="none" w:sz="0" w:space="0" w:color="auto"/>
                <w:lang w:eastAsia="es-CO"/>
              </w:rPr>
              <w:t xml:space="preserve">para seguridad pues </w:t>
            </w:r>
            <w:r>
              <w:rPr>
                <w:rFonts w:ascii="Arial" w:eastAsia="Times New Roman" w:hAnsi="Arial" w:cs="Arial"/>
                <w:sz w:val="20"/>
                <w:szCs w:val="20"/>
                <w:bdr w:val="none" w:sz="0" w:space="0" w:color="auto"/>
                <w:lang w:eastAsia="es-CO"/>
              </w:rPr>
              <w:t xml:space="preserve">no permite publicidad que pueda </w:t>
            </w:r>
            <w:r w:rsidRPr="00975A71">
              <w:rPr>
                <w:rFonts w:ascii="Arial" w:eastAsia="Times New Roman" w:hAnsi="Arial" w:cs="Arial"/>
                <w:sz w:val="20"/>
                <w:szCs w:val="20"/>
                <w:bdr w:val="none" w:sz="0" w:space="0" w:color="auto"/>
                <w:lang w:eastAsia="es-CO"/>
              </w:rPr>
              <w:t>destabiliz</w:t>
            </w:r>
            <w:r>
              <w:rPr>
                <w:rFonts w:ascii="Arial" w:eastAsia="Times New Roman" w:hAnsi="Arial" w:cs="Arial"/>
                <w:sz w:val="20"/>
                <w:szCs w:val="20"/>
                <w:bdr w:val="none" w:sz="0" w:space="0" w:color="auto"/>
                <w:lang w:eastAsia="es-CO"/>
              </w:rPr>
              <w:t xml:space="preserve">ar manejando máxima seguridad y </w:t>
            </w:r>
            <w:r w:rsidRPr="00975A71">
              <w:rPr>
                <w:rFonts w:ascii="Arial" w:eastAsia="Times New Roman" w:hAnsi="Arial" w:cs="Arial"/>
                <w:sz w:val="20"/>
                <w:szCs w:val="20"/>
                <w:bdr w:val="none" w:sz="0" w:space="0" w:color="auto"/>
                <w:lang w:eastAsia="es-CO"/>
              </w:rPr>
              <w:t>estabilidad de s.o (sistema operativo). sistema mirroring</w:t>
            </w:r>
          </w:p>
          <w:p w14:paraId="26AD9729"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propio siendo a</w:t>
            </w:r>
            <w:r>
              <w:rPr>
                <w:rFonts w:ascii="Arial" w:eastAsia="Times New Roman" w:hAnsi="Arial" w:cs="Arial"/>
                <w:sz w:val="20"/>
                <w:szCs w:val="20"/>
                <w:bdr w:val="none" w:sz="0" w:space="0" w:color="auto"/>
                <w:lang w:eastAsia="es-CO"/>
              </w:rPr>
              <w:t xml:space="preserve">sí un espejo desde dispositivos </w:t>
            </w:r>
            <w:r w:rsidRPr="00975A71">
              <w:rPr>
                <w:rFonts w:ascii="Arial" w:eastAsia="Times New Roman" w:hAnsi="Arial" w:cs="Arial"/>
                <w:sz w:val="20"/>
                <w:szCs w:val="20"/>
                <w:bdr w:val="none" w:sz="0" w:space="0" w:color="auto"/>
                <w:lang w:eastAsia="es-CO"/>
              </w:rPr>
              <w:t>móviles se puede transmitir en el monitor el contenido que</w:t>
            </w:r>
          </w:p>
          <w:p w14:paraId="6C8CBA1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tengo en mi pc o tablet o smartphone,</w:t>
            </w:r>
          </w:p>
          <w:p w14:paraId="6DCCC98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permite</w:t>
            </w:r>
            <w:proofErr w:type="gramEnd"/>
            <w:r w:rsidRPr="00975A71">
              <w:rPr>
                <w:rFonts w:ascii="Arial" w:eastAsia="Times New Roman" w:hAnsi="Arial" w:cs="Arial"/>
                <w:sz w:val="20"/>
                <w:szCs w:val="20"/>
                <w:bdr w:val="none" w:sz="0" w:space="0" w:color="auto"/>
                <w:lang w:eastAsia="es-CO"/>
              </w:rPr>
              <w:t xml:space="preserve"> conectar hasta 32 disp</w:t>
            </w:r>
            <w:r>
              <w:rPr>
                <w:rFonts w:ascii="Arial" w:eastAsia="Times New Roman" w:hAnsi="Arial" w:cs="Arial"/>
                <w:sz w:val="20"/>
                <w:szCs w:val="20"/>
                <w:bdr w:val="none" w:sz="0" w:space="0" w:color="auto"/>
                <w:lang w:eastAsia="es-CO"/>
              </w:rPr>
              <w:t xml:space="preserve">ositivos en cola y visualizar 4 </w:t>
            </w:r>
            <w:r w:rsidRPr="00975A71">
              <w:rPr>
                <w:rFonts w:ascii="Arial" w:eastAsia="Times New Roman" w:hAnsi="Arial" w:cs="Arial"/>
                <w:sz w:val="20"/>
                <w:szCs w:val="20"/>
                <w:bdr w:val="none" w:sz="0" w:space="0" w:color="auto"/>
                <w:lang w:eastAsia="es-CO"/>
              </w:rPr>
              <w:t>inmedia</w:t>
            </w:r>
            <w:r>
              <w:rPr>
                <w:rFonts w:ascii="Arial" w:eastAsia="Times New Roman" w:hAnsi="Arial" w:cs="Arial"/>
                <w:sz w:val="20"/>
                <w:szCs w:val="20"/>
                <w:bdr w:val="none" w:sz="0" w:space="0" w:color="auto"/>
                <w:lang w:eastAsia="es-CO"/>
              </w:rPr>
              <w:t xml:space="preserve">tos mediante una administración </w:t>
            </w:r>
            <w:r w:rsidRPr="00975A71">
              <w:rPr>
                <w:rFonts w:ascii="Arial" w:eastAsia="Times New Roman" w:hAnsi="Arial" w:cs="Arial"/>
                <w:sz w:val="20"/>
                <w:szCs w:val="20"/>
                <w:bdr w:val="none" w:sz="0" w:space="0" w:color="auto"/>
                <w:lang w:eastAsia="es-CO"/>
              </w:rPr>
              <w:t>para permisos de ingreso. Incluye base de sujeción en</w:t>
            </w:r>
          </w:p>
          <w:p w14:paraId="645CBF9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pared</w:t>
            </w:r>
            <w:proofErr w:type="gramEnd"/>
            <w:r w:rsidRPr="00975A71">
              <w:rPr>
                <w:rFonts w:ascii="Arial" w:eastAsia="Times New Roman" w:hAnsi="Arial" w:cs="Arial"/>
                <w:sz w:val="20"/>
                <w:szCs w:val="20"/>
                <w:bdr w:val="none" w:sz="0" w:space="0" w:color="auto"/>
                <w:lang w:eastAsia="es-CO"/>
              </w:rPr>
              <w:t>.</w:t>
            </w:r>
          </w:p>
          <w:p w14:paraId="553026C7"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34C8F5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Lugar de ejecución: 3 piso de</w:t>
            </w:r>
            <w:r>
              <w:rPr>
                <w:rFonts w:ascii="Arial" w:eastAsia="Times New Roman" w:hAnsi="Arial" w:cs="Arial"/>
                <w:sz w:val="20"/>
                <w:szCs w:val="20"/>
                <w:bdr w:val="none" w:sz="0" w:space="0" w:color="auto"/>
                <w:lang w:eastAsia="es-CO"/>
              </w:rPr>
              <w:t xml:space="preserve"> la nueva biblioteca de la sede </w:t>
            </w:r>
            <w:r w:rsidRPr="00975A71">
              <w:rPr>
                <w:rFonts w:ascii="Arial" w:eastAsia="Times New Roman" w:hAnsi="Arial" w:cs="Arial"/>
                <w:sz w:val="20"/>
                <w:szCs w:val="20"/>
                <w:bdr w:val="none" w:sz="0" w:space="0" w:color="auto"/>
                <w:lang w:eastAsia="es-CO"/>
              </w:rPr>
              <w:t>Fusagasugá</w:t>
            </w:r>
          </w:p>
          <w:p w14:paraId="1B23B76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4409AA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Garantía de 3 años y entrega de fichas técnicas</w:t>
            </w:r>
          </w:p>
          <w:p w14:paraId="7D78D7A5"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FF5C7E2"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Nota. Las instalaciones que se requieren no pueden afectar</w:t>
            </w:r>
          </w:p>
          <w:p w14:paraId="3301F528"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la infraestructura física, deben ser sobrepuestas, sin daños y</w:t>
            </w:r>
          </w:p>
          <w:p w14:paraId="6D26C10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perjuicios</w:t>
            </w:r>
            <w:proofErr w:type="gramEnd"/>
            <w:r w:rsidRPr="00975A71">
              <w:rPr>
                <w:rFonts w:ascii="Arial" w:eastAsia="Times New Roman" w:hAnsi="Arial" w:cs="Arial"/>
                <w:sz w:val="20"/>
                <w:szCs w:val="20"/>
                <w:bdr w:val="none" w:sz="0" w:space="0" w:color="auto"/>
                <w:lang w:eastAsia="es-CO"/>
              </w:rPr>
              <w:t xml:space="preserve"> a la obra civil adelantada.</w:t>
            </w:r>
          </w:p>
          <w:p w14:paraId="02C7AD38"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414CED1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3F2FC06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25F6143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6C72CDD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0B50542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3B83C5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6DEFEB4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56135A80" w14:textId="77777777" w:rsidTr="00985782">
        <w:trPr>
          <w:trHeight w:val="2410"/>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695EF61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6</w:t>
            </w:r>
          </w:p>
        </w:tc>
        <w:tc>
          <w:tcPr>
            <w:tcW w:w="3824" w:type="dxa"/>
            <w:tcBorders>
              <w:top w:val="single" w:sz="4" w:space="0" w:color="auto"/>
              <w:left w:val="nil"/>
              <w:bottom w:val="single" w:sz="4" w:space="0" w:color="auto"/>
              <w:right w:val="single" w:sz="4" w:space="0" w:color="auto"/>
            </w:tcBorders>
            <w:shd w:val="clear" w:color="000000" w:fill="FFFFFF"/>
          </w:tcPr>
          <w:p w14:paraId="7B13EAB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(Centro de Formación, Aprendizaje e Innovación Docente)</w:t>
            </w:r>
          </w:p>
          <w:p w14:paraId="4620027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550C3C11"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Suministro e instalación de Pantalla LED para proyección.</w:t>
            </w:r>
          </w:p>
          <w:p w14:paraId="51693D07"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975A71">
              <w:rPr>
                <w:rFonts w:ascii="Arial" w:eastAsia="Times New Roman" w:hAnsi="Arial" w:cs="Arial"/>
                <w:sz w:val="20"/>
                <w:szCs w:val="20"/>
                <w:bdr w:val="none" w:sz="0" w:space="0" w:color="auto"/>
                <w:lang w:eastAsia="es-CO"/>
              </w:rPr>
              <w:t xml:space="preserve">P2.5mm pich SMD led, </w:t>
            </w:r>
            <w:r>
              <w:rPr>
                <w:rFonts w:ascii="Arial" w:eastAsia="Times New Roman" w:hAnsi="Arial" w:cs="Arial"/>
                <w:sz w:val="20"/>
                <w:szCs w:val="20"/>
                <w:bdr w:val="none" w:sz="0" w:space="0" w:color="auto"/>
                <w:lang w:eastAsia="es-CO"/>
              </w:rPr>
              <w:t xml:space="preserve">high resolution led display con </w:t>
            </w:r>
            <w:r w:rsidRPr="00975A71">
              <w:rPr>
                <w:rFonts w:ascii="Arial" w:eastAsia="Times New Roman" w:hAnsi="Arial" w:cs="Arial"/>
                <w:sz w:val="20"/>
                <w:szCs w:val="20"/>
                <w:bdr w:val="none" w:sz="0" w:space="0" w:color="auto"/>
                <w:lang w:eastAsia="es-CO"/>
              </w:rPr>
              <w:t>medidas de 3.36 * 2.56 m</w:t>
            </w:r>
            <w:r>
              <w:rPr>
                <w:rFonts w:ascii="Arial" w:eastAsia="Times New Roman" w:hAnsi="Arial" w:cs="Arial"/>
                <w:sz w:val="20"/>
                <w:szCs w:val="20"/>
                <w:bdr w:val="none" w:sz="0" w:space="0" w:color="auto"/>
                <w:lang w:eastAsia="es-CO"/>
              </w:rPr>
              <w:t xml:space="preserve">ts con video procesador. LED es </w:t>
            </w:r>
            <w:r w:rsidRPr="00975A71">
              <w:rPr>
                <w:rFonts w:ascii="Arial" w:eastAsia="Times New Roman" w:hAnsi="Arial" w:cs="Arial"/>
                <w:sz w:val="20"/>
                <w:szCs w:val="20"/>
                <w:bdr w:val="none" w:sz="0" w:space="0" w:color="auto"/>
                <w:lang w:eastAsia="es-CO"/>
              </w:rPr>
              <w:t>de muy alta definición, con a</w:t>
            </w:r>
            <w:r>
              <w:rPr>
                <w:rFonts w:ascii="Arial" w:eastAsia="Times New Roman" w:hAnsi="Arial" w:cs="Arial"/>
                <w:sz w:val="20"/>
                <w:szCs w:val="20"/>
                <w:bdr w:val="none" w:sz="0" w:space="0" w:color="auto"/>
                <w:lang w:eastAsia="es-CO"/>
              </w:rPr>
              <w:t xml:space="preserve">lto frecuencia de refresco 1920 </w:t>
            </w:r>
            <w:r w:rsidRPr="00975A71">
              <w:rPr>
                <w:rFonts w:ascii="Arial" w:eastAsia="Times New Roman" w:hAnsi="Arial" w:cs="Arial"/>
                <w:sz w:val="20"/>
                <w:szCs w:val="20"/>
                <w:bdr w:val="none" w:sz="0" w:space="0" w:color="auto"/>
                <w:lang w:eastAsia="es-CO"/>
              </w:rPr>
              <w:t>Hz. Densidad 160.000 pixels/</w:t>
            </w:r>
            <w:proofErr w:type="gramStart"/>
            <w:r w:rsidRPr="00975A71">
              <w:rPr>
                <w:rFonts w:ascii="Arial" w:eastAsia="Times New Roman" w:hAnsi="Arial" w:cs="Arial"/>
                <w:sz w:val="20"/>
                <w:szCs w:val="20"/>
                <w:bdr w:val="none" w:sz="0" w:space="0" w:color="auto"/>
                <w:lang w:eastAsia="es-CO"/>
              </w:rPr>
              <w:t>?.</w:t>
            </w:r>
            <w:proofErr w:type="gramEnd"/>
            <w:r w:rsidRPr="00975A71">
              <w:rPr>
                <w:rFonts w:ascii="Arial" w:eastAsia="Times New Roman" w:hAnsi="Arial" w:cs="Arial"/>
                <w:sz w:val="20"/>
                <w:szCs w:val="20"/>
                <w:bdr w:val="none" w:sz="0" w:space="0" w:color="auto"/>
                <w:lang w:eastAsia="es-CO"/>
              </w:rPr>
              <w:t xml:space="preserve"> Modo</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de driver, Dynamic 1/16 Duty constant current. Módulos 160</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mm× 1</w:t>
            </w:r>
            <w:r>
              <w:rPr>
                <w:rFonts w:ascii="Arial" w:eastAsia="Times New Roman" w:hAnsi="Arial" w:cs="Arial"/>
                <w:sz w:val="20"/>
                <w:szCs w:val="20"/>
                <w:bdr w:val="none" w:sz="0" w:space="0" w:color="auto"/>
                <w:lang w:eastAsia="es-CO"/>
              </w:rPr>
              <w:t xml:space="preserve">60 mm con opción a variar. </w:t>
            </w:r>
            <w:r w:rsidRPr="00EF7917">
              <w:rPr>
                <w:rFonts w:ascii="Arial" w:eastAsia="Times New Roman" w:hAnsi="Arial" w:cs="Arial"/>
                <w:sz w:val="20"/>
                <w:szCs w:val="20"/>
                <w:bdr w:val="none" w:sz="0" w:space="0" w:color="auto"/>
                <w:lang w:val="en-US" w:eastAsia="es-CO"/>
              </w:rPr>
              <w:t>Mask Pure Black mask-high contrast screen. Brillo 1200cd/</w:t>
            </w:r>
            <w:proofErr w:type="gramStart"/>
            <w:r w:rsidRPr="00EF7917">
              <w:rPr>
                <w:rFonts w:ascii="Arial" w:eastAsia="Times New Roman" w:hAnsi="Arial" w:cs="Arial"/>
                <w:sz w:val="20"/>
                <w:szCs w:val="20"/>
                <w:bdr w:val="none" w:sz="0" w:space="0" w:color="auto"/>
                <w:lang w:val="en-US" w:eastAsia="es-CO"/>
              </w:rPr>
              <w:t>?.</w:t>
            </w:r>
            <w:proofErr w:type="gramEnd"/>
          </w:p>
          <w:p w14:paraId="4D57221D"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Angulo de visión 140 degree (horizontal)</w:t>
            </w:r>
          </w:p>
          <w:p w14:paraId="22C493F2"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proofErr w:type="gramStart"/>
            <w:r w:rsidRPr="00EF7917">
              <w:rPr>
                <w:rFonts w:ascii="Arial" w:eastAsia="Times New Roman" w:hAnsi="Arial" w:cs="Arial"/>
                <w:sz w:val="20"/>
                <w:szCs w:val="20"/>
                <w:bdr w:val="none" w:sz="0" w:space="0" w:color="auto"/>
                <w:lang w:val="en-US" w:eastAsia="es-CO"/>
              </w:rPr>
              <w:t>140degree(</w:t>
            </w:r>
            <w:proofErr w:type="gramEnd"/>
            <w:r w:rsidRPr="00EF7917">
              <w:rPr>
                <w:rFonts w:ascii="Arial" w:eastAsia="Times New Roman" w:hAnsi="Arial" w:cs="Arial"/>
                <w:sz w:val="20"/>
                <w:szCs w:val="20"/>
                <w:bdr w:val="none" w:sz="0" w:space="0" w:color="auto"/>
                <w:lang w:val="en-US" w:eastAsia="es-CO"/>
              </w:rPr>
              <w:t>vertical). Escala de grises, 8bits input, correction</w:t>
            </w:r>
          </w:p>
          <w:p w14:paraId="6A6C637C"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proofErr w:type="gramStart"/>
            <w:r w:rsidRPr="00EF7917">
              <w:rPr>
                <w:rFonts w:ascii="Arial" w:eastAsia="Times New Roman" w:hAnsi="Arial" w:cs="Arial"/>
                <w:sz w:val="20"/>
                <w:szCs w:val="20"/>
                <w:bdr w:val="none" w:sz="0" w:space="0" w:color="auto"/>
                <w:lang w:val="en-US" w:eastAsia="es-CO"/>
              </w:rPr>
              <w:t>with</w:t>
            </w:r>
            <w:proofErr w:type="gramEnd"/>
            <w:r w:rsidRPr="00EF7917">
              <w:rPr>
                <w:rFonts w:ascii="Arial" w:eastAsia="Times New Roman" w:hAnsi="Arial" w:cs="Arial"/>
                <w:sz w:val="20"/>
                <w:szCs w:val="20"/>
                <w:bdr w:val="none" w:sz="0" w:space="0" w:color="auto"/>
                <w:lang w:val="en-US" w:eastAsia="es-CO"/>
              </w:rPr>
              <w:t xml:space="preserve"> 14bits. Soporte, Sync LED Control</w:t>
            </w:r>
          </w:p>
          <w:p w14:paraId="5B316B34"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882030">
              <w:rPr>
                <w:rFonts w:ascii="Arial" w:eastAsia="Times New Roman" w:hAnsi="Arial" w:cs="Arial"/>
                <w:sz w:val="20"/>
                <w:szCs w:val="20"/>
                <w:bdr w:val="none" w:sz="0" w:space="0" w:color="auto"/>
                <w:lang w:val="es-ES" w:eastAsia="es-CO"/>
              </w:rPr>
              <w:t xml:space="preserve">System. </w:t>
            </w:r>
            <w:r w:rsidRPr="00975A71">
              <w:rPr>
                <w:rFonts w:ascii="Arial" w:eastAsia="Times New Roman" w:hAnsi="Arial" w:cs="Arial"/>
                <w:sz w:val="20"/>
                <w:szCs w:val="20"/>
                <w:bdr w:val="none" w:sz="0" w:space="0" w:color="auto"/>
                <w:lang w:eastAsia="es-CO"/>
              </w:rPr>
              <w:t>Video, Composite Video, S-Video, DVI, HDMI., SDI,</w:t>
            </w:r>
          </w:p>
          <w:p w14:paraId="11EA9DF5"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HD_SDI. Grado de protección IP43.</w:t>
            </w:r>
          </w:p>
          <w:p w14:paraId="70BA8157"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Certificación CE</w:t>
            </w:r>
            <w:proofErr w:type="gramStart"/>
            <w:r w:rsidRPr="00975A71">
              <w:rPr>
                <w:rFonts w:ascii="Arial" w:eastAsia="Times New Roman" w:hAnsi="Arial" w:cs="Arial"/>
                <w:sz w:val="20"/>
                <w:szCs w:val="20"/>
                <w:bdr w:val="none" w:sz="0" w:space="0" w:color="auto"/>
                <w:lang w:eastAsia="es-CO"/>
              </w:rPr>
              <w:t>,RoHs</w:t>
            </w:r>
            <w:proofErr w:type="gramEnd"/>
            <w:r w:rsidRPr="00975A71">
              <w:rPr>
                <w:rFonts w:ascii="Arial" w:eastAsia="Times New Roman" w:hAnsi="Arial" w:cs="Arial"/>
                <w:sz w:val="20"/>
                <w:szCs w:val="20"/>
                <w:bdr w:val="none" w:sz="0" w:space="0" w:color="auto"/>
                <w:lang w:eastAsia="es-CO"/>
              </w:rPr>
              <w:t>. Garantía, dos años por defecto de</w:t>
            </w:r>
          </w:p>
          <w:p w14:paraId="3E00CF6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fábrica</w:t>
            </w:r>
            <w:proofErr w:type="gramEnd"/>
            <w:r w:rsidRPr="00975A71">
              <w:rPr>
                <w:rFonts w:ascii="Arial" w:eastAsia="Times New Roman" w:hAnsi="Arial" w:cs="Arial"/>
                <w:sz w:val="20"/>
                <w:szCs w:val="20"/>
                <w:bdr w:val="none" w:sz="0" w:space="0" w:color="auto"/>
                <w:lang w:eastAsia="es-CO"/>
              </w:rPr>
              <w:t>. Incluye procesador de video para pantalla LED.</w:t>
            </w:r>
          </w:p>
          <w:p w14:paraId="40228D4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Lugar de ejecución: 3 piso de</w:t>
            </w:r>
            <w:r>
              <w:rPr>
                <w:rFonts w:ascii="Arial" w:eastAsia="Times New Roman" w:hAnsi="Arial" w:cs="Arial"/>
                <w:sz w:val="20"/>
                <w:szCs w:val="20"/>
                <w:bdr w:val="none" w:sz="0" w:space="0" w:color="auto"/>
                <w:lang w:eastAsia="es-CO"/>
              </w:rPr>
              <w:t xml:space="preserve"> la nueva biblioteca de la sede </w:t>
            </w:r>
            <w:r w:rsidRPr="00975A71">
              <w:rPr>
                <w:rFonts w:ascii="Arial" w:eastAsia="Times New Roman" w:hAnsi="Arial" w:cs="Arial"/>
                <w:sz w:val="20"/>
                <w:szCs w:val="20"/>
                <w:bdr w:val="none" w:sz="0" w:space="0" w:color="auto"/>
                <w:lang w:eastAsia="es-CO"/>
              </w:rPr>
              <w:t>Fusagasugá</w:t>
            </w:r>
          </w:p>
          <w:p w14:paraId="08936A6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A65204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Garantía de 3 años y entrega de fichas técnicas</w:t>
            </w:r>
          </w:p>
          <w:p w14:paraId="3493DBC5"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2762F334"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Nota. Las instalaciones que se requieren no pueden afectar</w:t>
            </w:r>
          </w:p>
          <w:p w14:paraId="1A18D52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la infraestructura física, deben ser sobrepuestas, sin daños y</w:t>
            </w:r>
          </w:p>
          <w:p w14:paraId="45B6FD8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perjuicios</w:t>
            </w:r>
            <w:proofErr w:type="gramEnd"/>
            <w:r w:rsidRPr="00975A71">
              <w:rPr>
                <w:rFonts w:ascii="Arial" w:eastAsia="Times New Roman" w:hAnsi="Arial" w:cs="Arial"/>
                <w:sz w:val="20"/>
                <w:szCs w:val="20"/>
                <w:bdr w:val="none" w:sz="0" w:space="0" w:color="auto"/>
                <w:lang w:eastAsia="es-CO"/>
              </w:rPr>
              <w:t xml:space="preserve"> a la obra civil adelantada.</w:t>
            </w:r>
          </w:p>
          <w:p w14:paraId="1829309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7F3AA13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0747C54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6768DA6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3C90CEC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1A58BAA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58FE3C4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2C5BBAA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7021999F" w14:textId="77777777" w:rsidTr="00985782">
        <w:trPr>
          <w:trHeight w:val="2410"/>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3F83BA3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7</w:t>
            </w:r>
          </w:p>
        </w:tc>
        <w:tc>
          <w:tcPr>
            <w:tcW w:w="3824" w:type="dxa"/>
            <w:tcBorders>
              <w:top w:val="single" w:sz="4" w:space="0" w:color="auto"/>
              <w:left w:val="nil"/>
              <w:bottom w:val="single" w:sz="4" w:space="0" w:color="auto"/>
              <w:right w:val="single" w:sz="4" w:space="0" w:color="auto"/>
            </w:tcBorders>
            <w:shd w:val="clear" w:color="000000" w:fill="FFFFFF"/>
          </w:tcPr>
          <w:p w14:paraId="3B8AAD8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(Centro de Formación, Aprendizaje e Innovación Docente)</w:t>
            </w:r>
          </w:p>
          <w:p w14:paraId="5230426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207036E5"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Suministro e instalación de Monitor ultradelgado para</w:t>
            </w:r>
          </w:p>
          <w:p w14:paraId="0BF6C1F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proyección en columna 01 Monitor Ultradelgado Tamaño:</w:t>
            </w:r>
          </w:p>
          <w:p w14:paraId="147CD5B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86" / Operación: 24x7 / Brillo (Nit): 500 / Resolución: UHD /</w:t>
            </w:r>
          </w:p>
          <w:p w14:paraId="14206A70"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Panel: IPS / WiFi: Con accesorio / Player: Embebido / Internal Memory (8</w:t>
            </w:r>
          </w:p>
          <w:p w14:paraId="3A9FF5B2"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GB, System 4 GB + Available 4 GB).</w:t>
            </w:r>
          </w:p>
          <w:p w14:paraId="25A1918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Resolución Ultra HD (3840 X 600). 4 divisiones o áreas PBP</w:t>
            </w:r>
          </w:p>
          <w:p w14:paraId="42596035"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horizontal</w:t>
            </w:r>
            <w:proofErr w:type="gramEnd"/>
            <w:r w:rsidRPr="00975A71">
              <w:rPr>
                <w:rFonts w:ascii="Arial" w:eastAsia="Times New Roman" w:hAnsi="Arial" w:cs="Arial"/>
                <w:sz w:val="20"/>
                <w:szCs w:val="20"/>
                <w:bdr w:val="none" w:sz="0" w:space="0" w:color="auto"/>
                <w:lang w:eastAsia="es-CO"/>
              </w:rPr>
              <w:t xml:space="preserve"> o vertical. Creación de contenido</w:t>
            </w:r>
          </w:p>
          <w:p w14:paraId="79CC9B8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múltiple</w:t>
            </w:r>
            <w:proofErr w:type="gramEnd"/>
            <w:r w:rsidRPr="00975A71">
              <w:rPr>
                <w:rFonts w:ascii="Arial" w:eastAsia="Times New Roman" w:hAnsi="Arial" w:cs="Arial"/>
                <w:sz w:val="20"/>
                <w:szCs w:val="20"/>
                <w:bdr w:val="none" w:sz="0" w:space="0" w:color="auto"/>
                <w:lang w:eastAsia="es-CO"/>
              </w:rPr>
              <w:t>. 58: 9 en formato extendido</w:t>
            </w:r>
          </w:p>
          <w:p w14:paraId="3976A44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789919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Lugar de ejecución: 3 piso de</w:t>
            </w:r>
            <w:r>
              <w:rPr>
                <w:rFonts w:ascii="Arial" w:eastAsia="Times New Roman" w:hAnsi="Arial" w:cs="Arial"/>
                <w:sz w:val="20"/>
                <w:szCs w:val="20"/>
                <w:bdr w:val="none" w:sz="0" w:space="0" w:color="auto"/>
                <w:lang w:eastAsia="es-CO"/>
              </w:rPr>
              <w:t xml:space="preserve"> la nueva biblioteca de la sede </w:t>
            </w:r>
            <w:r w:rsidRPr="00975A71">
              <w:rPr>
                <w:rFonts w:ascii="Arial" w:eastAsia="Times New Roman" w:hAnsi="Arial" w:cs="Arial"/>
                <w:sz w:val="20"/>
                <w:szCs w:val="20"/>
                <w:bdr w:val="none" w:sz="0" w:space="0" w:color="auto"/>
                <w:lang w:eastAsia="es-CO"/>
              </w:rPr>
              <w:t>Fusagasugá</w:t>
            </w:r>
          </w:p>
          <w:p w14:paraId="13A3E8A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2207C5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Garantía de 3 años y entrega de fichas técnicas</w:t>
            </w:r>
          </w:p>
          <w:p w14:paraId="034E3E18"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BB0CC3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Nota. Las instalaciones que se requieren no pueden afectar</w:t>
            </w:r>
          </w:p>
          <w:p w14:paraId="7896A42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la infraestructura física, deben ser sobrepuestas, sin daños y</w:t>
            </w:r>
          </w:p>
          <w:p w14:paraId="46257FF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75A71">
              <w:rPr>
                <w:rFonts w:ascii="Arial" w:eastAsia="Times New Roman" w:hAnsi="Arial" w:cs="Arial"/>
                <w:sz w:val="20"/>
                <w:szCs w:val="20"/>
                <w:bdr w:val="none" w:sz="0" w:space="0" w:color="auto"/>
                <w:lang w:eastAsia="es-CO"/>
              </w:rPr>
              <w:t>perjuicios</w:t>
            </w:r>
            <w:proofErr w:type="gramEnd"/>
            <w:r w:rsidRPr="00975A71">
              <w:rPr>
                <w:rFonts w:ascii="Arial" w:eastAsia="Times New Roman" w:hAnsi="Arial" w:cs="Arial"/>
                <w:sz w:val="20"/>
                <w:szCs w:val="20"/>
                <w:bdr w:val="none" w:sz="0" w:space="0" w:color="auto"/>
                <w:lang w:eastAsia="es-CO"/>
              </w:rPr>
              <w:t xml:space="preserve"> a la obra civil adelantada.</w:t>
            </w:r>
          </w:p>
          <w:p w14:paraId="27AAAE9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59F9003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4089451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6D2D909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0812263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3B50C89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52C6D6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346DB76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00E9B9AA" w14:textId="77777777" w:rsidTr="00985782">
        <w:trPr>
          <w:trHeight w:val="2410"/>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540F533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8</w:t>
            </w:r>
          </w:p>
        </w:tc>
        <w:tc>
          <w:tcPr>
            <w:tcW w:w="3824" w:type="dxa"/>
            <w:tcBorders>
              <w:top w:val="single" w:sz="4" w:space="0" w:color="auto"/>
              <w:left w:val="nil"/>
              <w:bottom w:val="single" w:sz="4" w:space="0" w:color="auto"/>
              <w:right w:val="single" w:sz="4" w:space="0" w:color="auto"/>
            </w:tcBorders>
            <w:shd w:val="clear" w:color="000000" w:fill="FFFFFF"/>
          </w:tcPr>
          <w:p w14:paraId="6AF902F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(Centro de Formación, Aprendizaje e Innovación Docente)</w:t>
            </w:r>
          </w:p>
          <w:p w14:paraId="6DF43D62"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DE3CF8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Suministro e instalación</w:t>
            </w:r>
          </w:p>
          <w:p w14:paraId="379CB89F"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263720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Switch administrable (capa 3), instalado y configurado</w:t>
            </w:r>
          </w:p>
          <w:p w14:paraId="0C1AF860"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(según requerimiento de la Universidad) con las siguientes</w:t>
            </w:r>
          </w:p>
          <w:p w14:paraId="01B72F5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características:</w:t>
            </w:r>
          </w:p>
          <w:p w14:paraId="6B9F62AF"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5C99C41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EQUIPO ACTIVO - SWITCH DE ACCESO</w:t>
            </w:r>
          </w:p>
          <w:p w14:paraId="12059D1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C67A423"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1 I/O ports and slots, 48 RJ-45 autosensing</w:t>
            </w:r>
          </w:p>
          <w:p w14:paraId="2F10C26F"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10/100/1000, PoE+ ports (IEEE 802.3 Type, 10BASE-T,</w:t>
            </w:r>
          </w:p>
          <w:p w14:paraId="30FFEF92"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IEEE 802.3u Type, 100BASE-TX, IEEE 802.3ab</w:t>
            </w:r>
          </w:p>
          <w:p w14:paraId="6596864F"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 xml:space="preserve">Type, 1000BASE-T, IEEE 802.3at PoE+); Duplex: 10BASE </w:t>
            </w:r>
          </w:p>
          <w:p w14:paraId="5AAB6F79"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T/100BASE-TX: half, or full; 1000BASE-T: full only, 4 SFP+ 1/10GbE ports; PHY-less</w:t>
            </w:r>
          </w:p>
          <w:p w14:paraId="7DE04893"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p>
          <w:p w14:paraId="204D2484"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2 Additional?ports?and slots?, 1 RJ-45</w:t>
            </w:r>
          </w:p>
          <w:p w14:paraId="4A7EB232"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Serial</w:t>
            </w:r>
            <w:proofErr w:type="gramStart"/>
            <w:r w:rsidRPr="00EF7917">
              <w:rPr>
                <w:rFonts w:ascii="Arial" w:eastAsia="Times New Roman" w:hAnsi="Arial" w:cs="Arial"/>
                <w:sz w:val="20"/>
                <w:szCs w:val="20"/>
                <w:bdr w:val="none" w:sz="0" w:space="0" w:color="auto"/>
                <w:lang w:val="en-US" w:eastAsia="es-CO"/>
              </w:rPr>
              <w:t>?Console</w:t>
            </w:r>
            <w:proofErr w:type="gramEnd"/>
            <w:r w:rsidRPr="00EF7917">
              <w:rPr>
                <w:rFonts w:ascii="Arial" w:eastAsia="Times New Roman" w:hAnsi="Arial" w:cs="Arial"/>
                <w:sz w:val="20"/>
                <w:szCs w:val="20"/>
                <w:bdr w:val="none" w:sz="0" w:space="0" w:color="auto"/>
                <w:lang w:val="en-US" w:eastAsia="es-CO"/>
              </w:rPr>
              <w:t>?Port?</w:t>
            </w:r>
          </w:p>
          <w:p w14:paraId="7987049F"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p>
          <w:p w14:paraId="4BC94D82"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3 Memory</w:t>
            </w:r>
            <w:proofErr w:type="gramStart"/>
            <w:r w:rsidRPr="00EF7917">
              <w:rPr>
                <w:rFonts w:ascii="Arial" w:eastAsia="Times New Roman" w:hAnsi="Arial" w:cs="Arial"/>
                <w:sz w:val="20"/>
                <w:szCs w:val="20"/>
                <w:bdr w:val="none" w:sz="0" w:space="0" w:color="auto"/>
                <w:lang w:val="en-US" w:eastAsia="es-CO"/>
              </w:rPr>
              <w:t>?and</w:t>
            </w:r>
            <w:proofErr w:type="gramEnd"/>
            <w:r w:rsidRPr="00EF7917">
              <w:rPr>
                <w:rFonts w:ascii="Arial" w:eastAsia="Times New Roman" w:hAnsi="Arial" w:cs="Arial"/>
                <w:sz w:val="20"/>
                <w:szCs w:val="20"/>
                <w:bdr w:val="none" w:sz="0" w:space="0" w:color="auto"/>
                <w:lang w:val="en-US" w:eastAsia="es-CO"/>
              </w:rPr>
              <w:t>?processor? , Dual core ARM, Cortex A9@</w:t>
            </w:r>
          </w:p>
          <w:p w14:paraId="04AF56E9"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1016MHz, 1 GB DDR3 SDRAM; Packet buffer Size: 12.38 MB; 4.5 MB Ingress/7.785 MB Egress, 4 GB eMMC</w:t>
            </w:r>
          </w:p>
          <w:p w14:paraId="55A5E496"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p>
          <w:p w14:paraId="583F3452"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4 Performance?, 1000 Mb?Latency?&lt; 3.8 s (64-byte packets), 10 Gbps?Latency?&lt; 1.6 s (64-byte packets), Throughput?112.0?Mpps?, Routing/Switching?cap</w:t>
            </w:r>
          </w:p>
          <w:p w14:paraId="0BC701DD"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acity?176?Gbps?, Routing?table?2,000 Ipv4 1, 000 IPv6 in</w:t>
            </w:r>
          </w:p>
          <w:p w14:paraId="6C9F271E"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hardware, 200 OSFP, 256 Static,</w:t>
            </w:r>
          </w:p>
          <w:p w14:paraId="30AC8DB4"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10,000 RIP?, MAC?address?table?size?32,768?entries, IPv</w:t>
            </w:r>
          </w:p>
          <w:p w14:paraId="66C50A21"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proofErr w:type="gramStart"/>
            <w:r w:rsidRPr="00EF7917">
              <w:rPr>
                <w:rFonts w:ascii="Arial" w:eastAsia="Times New Roman" w:hAnsi="Arial" w:cs="Arial"/>
                <w:sz w:val="20"/>
                <w:szCs w:val="20"/>
                <w:bdr w:val="none" w:sz="0" w:space="0" w:color="auto"/>
                <w:lang w:val="en-US" w:eastAsia="es-CO"/>
              </w:rPr>
              <w:t>6?Ready</w:t>
            </w:r>
            <w:proofErr w:type="gramEnd"/>
            <w:r w:rsidRPr="00EF7917">
              <w:rPr>
                <w:rFonts w:ascii="Arial" w:eastAsia="Times New Roman" w:hAnsi="Arial" w:cs="Arial"/>
                <w:sz w:val="20"/>
                <w:szCs w:val="20"/>
                <w:bdr w:val="none" w:sz="0" w:space="0" w:color="auto"/>
                <w:lang w:val="en-US" w:eastAsia="es-CO"/>
              </w:rPr>
              <w:t>?Certified?</w:t>
            </w:r>
          </w:p>
          <w:p w14:paraId="302288BA"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p>
          <w:p w14:paraId="37E42143"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5 Electrical?characteristics, Frequency; 50/60</w:t>
            </w:r>
          </w:p>
          <w:p w14:paraId="45DCCB13"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Hz?, AC voltaje: 100–240 VAC, Current:</w:t>
            </w:r>
          </w:p>
          <w:p w14:paraId="42677989"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5.1/2.5A, Maximum?power?rating:?459 W, Idle?power:?48.6</w:t>
            </w:r>
          </w:p>
          <w:p w14:paraId="16AE4A40"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proofErr w:type="gramStart"/>
            <w:r w:rsidRPr="00EF7917">
              <w:rPr>
                <w:rFonts w:ascii="Arial" w:eastAsia="Times New Roman" w:hAnsi="Arial" w:cs="Arial"/>
                <w:sz w:val="20"/>
                <w:szCs w:val="20"/>
                <w:bdr w:val="none" w:sz="0" w:space="0" w:color="auto"/>
                <w:lang w:val="en-US" w:eastAsia="es-CO"/>
              </w:rPr>
              <w:t>?W</w:t>
            </w:r>
            <w:proofErr w:type="gramEnd"/>
            <w:r w:rsidRPr="00EF7917">
              <w:rPr>
                <w:rFonts w:ascii="Arial" w:eastAsia="Times New Roman" w:hAnsi="Arial" w:cs="Arial"/>
                <w:sz w:val="20"/>
                <w:szCs w:val="20"/>
                <w:bdr w:val="none" w:sz="0" w:space="0" w:color="auto"/>
                <w:lang w:val="en-US" w:eastAsia="es-CO"/>
              </w:rPr>
              <w:t>, PoE?power: 370 W?PoE+?</w:t>
            </w:r>
          </w:p>
          <w:p w14:paraId="376325AF"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p>
          <w:p w14:paraId="71A97965"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6 Safety? , UL 69050-1: 2nd Edition; EN 60950-1:2006</w:t>
            </w:r>
          </w:p>
          <w:p w14:paraId="0DA31B3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+A11:2009 +A1:2010 +A12:2011+A2:2013; IEC 60950-</w:t>
            </w:r>
          </w:p>
          <w:p w14:paraId="4556F83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1:2005 +A1:2009 +A2:2013; CSA 22.2 No. 60950-1-07 2nd;</w:t>
            </w:r>
          </w:p>
          <w:p w14:paraId="347E73BC"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EN 60825-1:2014/ IEC 60825- 1:2014 Class 1</w:t>
            </w:r>
          </w:p>
          <w:p w14:paraId="722ACDE2"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p>
          <w:p w14:paraId="6F294817"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7 Management?, IMC—Intelligent?Management</w:t>
            </w:r>
          </w:p>
          <w:p w14:paraId="1DBF9743"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Center;?command-line interface; Web browser; SNMP</w:t>
            </w:r>
          </w:p>
          <w:p w14:paraId="5A1AB76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Manager</w:t>
            </w:r>
            <w:proofErr w:type="gramStart"/>
            <w:r w:rsidRPr="009A2E77">
              <w:rPr>
                <w:rFonts w:ascii="Arial" w:eastAsia="Times New Roman" w:hAnsi="Arial" w:cs="Arial"/>
                <w:sz w:val="20"/>
                <w:szCs w:val="20"/>
                <w:bdr w:val="none" w:sz="0" w:space="0" w:color="auto"/>
                <w:lang w:eastAsia="es-CO"/>
              </w:rPr>
              <w:t>?</w:t>
            </w:r>
            <w:proofErr w:type="gramEnd"/>
          </w:p>
          <w:p w14:paraId="4DFA26D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0B0995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Instalación de cableado estructurado y puntos de red</w:t>
            </w:r>
          </w:p>
          <w:p w14:paraId="61F8526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categoría 6a F/UTP monomarca (incluye: cableado F/UTP</w:t>
            </w:r>
          </w:p>
          <w:p w14:paraId="0E7E66E1"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Cat 6ª, Face Plate, Jacks, Patch Cord de 1m, Patch Cord de</w:t>
            </w:r>
          </w:p>
          <w:p w14:paraId="223D8C5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3m, Canaleta metalica con división 12x5, Patch Panel,</w:t>
            </w:r>
          </w:p>
          <w:p w14:paraId="2E3D03A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organizadores</w:t>
            </w:r>
            <w:proofErr w:type="gramEnd"/>
            <w:r w:rsidRPr="009A2E77">
              <w:rPr>
                <w:rFonts w:ascii="Arial" w:eastAsia="Times New Roman" w:hAnsi="Arial" w:cs="Arial"/>
                <w:sz w:val="20"/>
                <w:szCs w:val="20"/>
                <w:bdr w:val="none" w:sz="0" w:space="0" w:color="auto"/>
                <w:lang w:eastAsia="es-CO"/>
              </w:rPr>
              <w:t>, marquillado y certificación).</w:t>
            </w:r>
          </w:p>
          <w:p w14:paraId="75C2CE2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Prueba, certificación de puntos, rack de piso.</w:t>
            </w:r>
          </w:p>
          <w:p w14:paraId="4D6C756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54DFECC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3 piso de</w:t>
            </w:r>
            <w:r>
              <w:rPr>
                <w:rFonts w:ascii="Arial" w:eastAsia="Times New Roman" w:hAnsi="Arial" w:cs="Arial"/>
                <w:sz w:val="20"/>
                <w:szCs w:val="20"/>
                <w:bdr w:val="none" w:sz="0" w:space="0" w:color="auto"/>
                <w:lang w:eastAsia="es-CO"/>
              </w:rPr>
              <w:t xml:space="preserve"> la nueva biblioteca de la sede </w:t>
            </w:r>
            <w:r w:rsidRPr="009A2E77">
              <w:rPr>
                <w:rFonts w:ascii="Arial" w:eastAsia="Times New Roman" w:hAnsi="Arial" w:cs="Arial"/>
                <w:sz w:val="20"/>
                <w:szCs w:val="20"/>
                <w:bdr w:val="none" w:sz="0" w:space="0" w:color="auto"/>
                <w:lang w:eastAsia="es-CO"/>
              </w:rPr>
              <w:t>Fusagasugá</w:t>
            </w:r>
          </w:p>
          <w:p w14:paraId="2D8B15F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BD55FE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3 años y entrega de fichas técnicas</w:t>
            </w:r>
          </w:p>
          <w:p w14:paraId="53CCA78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D4325D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Nota. Las instalaciones que se requieren no pueden afectar</w:t>
            </w:r>
          </w:p>
          <w:p w14:paraId="440F1CA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la infraestructura física, deben ser sobrepuestas, sin daños y</w:t>
            </w:r>
          </w:p>
          <w:p w14:paraId="12CBA04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perjuicios</w:t>
            </w:r>
            <w:proofErr w:type="gramEnd"/>
            <w:r w:rsidRPr="009A2E77">
              <w:rPr>
                <w:rFonts w:ascii="Arial" w:eastAsia="Times New Roman" w:hAnsi="Arial" w:cs="Arial"/>
                <w:sz w:val="20"/>
                <w:szCs w:val="20"/>
                <w:bdr w:val="none" w:sz="0" w:space="0" w:color="auto"/>
                <w:lang w:eastAsia="es-CO"/>
              </w:rPr>
              <w:t xml:space="preserve"> a la obra civil adelantada.</w:t>
            </w:r>
          </w:p>
          <w:p w14:paraId="28D029DF"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54E3095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24E9D9F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3A5CD67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69D64D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2F33118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55345E6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55177B8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1CE8696B" w14:textId="77777777" w:rsidTr="00985782">
        <w:trPr>
          <w:trHeight w:val="2410"/>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2184724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9</w:t>
            </w:r>
          </w:p>
        </w:tc>
        <w:tc>
          <w:tcPr>
            <w:tcW w:w="3824" w:type="dxa"/>
            <w:tcBorders>
              <w:top w:val="single" w:sz="4" w:space="0" w:color="auto"/>
              <w:left w:val="nil"/>
              <w:bottom w:val="single" w:sz="4" w:space="0" w:color="auto"/>
              <w:right w:val="single" w:sz="4" w:space="0" w:color="auto"/>
            </w:tcBorders>
            <w:shd w:val="clear" w:color="000000" w:fill="FFFFFF"/>
          </w:tcPr>
          <w:p w14:paraId="71208DC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Formación, Aprendizaje e Innovación Docente)</w:t>
            </w:r>
          </w:p>
          <w:p w14:paraId="08EC8A1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57A4E6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de pantallas, display varios puesta</w:t>
            </w:r>
          </w:p>
          <w:p w14:paraId="701F7CA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punto y configuración</w:t>
            </w:r>
          </w:p>
          <w:p w14:paraId="02FE9AA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Instalación de pantalla de video LED y sus módulos,</w:t>
            </w:r>
          </w:p>
          <w:p w14:paraId="7C7F5C6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configuración</w:t>
            </w:r>
            <w:proofErr w:type="gramEnd"/>
            <w:r w:rsidRPr="009A2E77">
              <w:rPr>
                <w:rFonts w:ascii="Arial" w:eastAsia="Times New Roman" w:hAnsi="Arial" w:cs="Arial"/>
                <w:sz w:val="20"/>
                <w:szCs w:val="20"/>
                <w:bdr w:val="none" w:sz="0" w:space="0" w:color="auto"/>
                <w:lang w:eastAsia="es-CO"/>
              </w:rPr>
              <w:t>, calibración puesta punto. Instalación de dos</w:t>
            </w:r>
          </w:p>
          <w:p w14:paraId="3D0962B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pantallas interactivas 75” con las características antes</w:t>
            </w:r>
          </w:p>
          <w:p w14:paraId="2C1D025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mencionadas, calibración, configuración y puesta</w:t>
            </w:r>
          </w:p>
          <w:p w14:paraId="6FEF80B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punto</w:t>
            </w:r>
            <w:proofErr w:type="gramEnd"/>
            <w:r w:rsidRPr="009A2E77">
              <w:rPr>
                <w:rFonts w:ascii="Arial" w:eastAsia="Times New Roman" w:hAnsi="Arial" w:cs="Arial"/>
                <w:sz w:val="20"/>
                <w:szCs w:val="20"/>
                <w:bdr w:val="none" w:sz="0" w:space="0" w:color="auto"/>
                <w:lang w:eastAsia="es-CO"/>
              </w:rPr>
              <w:t>. Instalación de pantalla de video ultra angosta para</w:t>
            </w:r>
          </w:p>
          <w:p w14:paraId="522B019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columna</w:t>
            </w:r>
            <w:proofErr w:type="gramEnd"/>
            <w:r w:rsidRPr="009A2E77">
              <w:rPr>
                <w:rFonts w:ascii="Arial" w:eastAsia="Times New Roman" w:hAnsi="Arial" w:cs="Arial"/>
                <w:sz w:val="20"/>
                <w:szCs w:val="20"/>
                <w:bdr w:val="none" w:sz="0" w:space="0" w:color="auto"/>
                <w:lang w:eastAsia="es-CO"/>
              </w:rPr>
              <w:t>. Instalación de módulo de</w:t>
            </w:r>
          </w:p>
          <w:p w14:paraId="56E9E95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agendamiento y reserva de salas, configuración y puesta</w:t>
            </w:r>
          </w:p>
          <w:p w14:paraId="66A9410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punto</w:t>
            </w:r>
            <w:proofErr w:type="gramEnd"/>
            <w:r w:rsidRPr="009A2E77">
              <w:rPr>
                <w:rFonts w:ascii="Arial" w:eastAsia="Times New Roman" w:hAnsi="Arial" w:cs="Arial"/>
                <w:sz w:val="20"/>
                <w:szCs w:val="20"/>
                <w:bdr w:val="none" w:sz="0" w:space="0" w:color="auto"/>
                <w:lang w:eastAsia="es-CO"/>
              </w:rPr>
              <w:t>. Las instalaciones incluyen cableado y</w:t>
            </w:r>
          </w:p>
          <w:p w14:paraId="0630EA5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canalizaciones necesarias para la puesta en funcionamiento</w:t>
            </w:r>
          </w:p>
          <w:p w14:paraId="1D9AA69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de</w:t>
            </w:r>
            <w:proofErr w:type="gramEnd"/>
            <w:r w:rsidRPr="009A2E77">
              <w:rPr>
                <w:rFonts w:ascii="Arial" w:eastAsia="Times New Roman" w:hAnsi="Arial" w:cs="Arial"/>
                <w:sz w:val="20"/>
                <w:szCs w:val="20"/>
                <w:bdr w:val="none" w:sz="0" w:space="0" w:color="auto"/>
                <w:lang w:eastAsia="es-CO"/>
              </w:rPr>
              <w:t xml:space="preserve"> las pantallas.</w:t>
            </w:r>
          </w:p>
          <w:p w14:paraId="50F5649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120D31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3 piso de</w:t>
            </w:r>
            <w:r>
              <w:rPr>
                <w:rFonts w:ascii="Arial" w:eastAsia="Times New Roman" w:hAnsi="Arial" w:cs="Arial"/>
                <w:sz w:val="20"/>
                <w:szCs w:val="20"/>
                <w:bdr w:val="none" w:sz="0" w:space="0" w:color="auto"/>
                <w:lang w:eastAsia="es-CO"/>
              </w:rPr>
              <w:t xml:space="preserve"> la nueva biblioteca de la sede </w:t>
            </w:r>
            <w:r w:rsidRPr="009A2E77">
              <w:rPr>
                <w:rFonts w:ascii="Arial" w:eastAsia="Times New Roman" w:hAnsi="Arial" w:cs="Arial"/>
                <w:sz w:val="20"/>
                <w:szCs w:val="20"/>
                <w:bdr w:val="none" w:sz="0" w:space="0" w:color="auto"/>
                <w:lang w:eastAsia="es-CO"/>
              </w:rPr>
              <w:t>Fusagasugá</w:t>
            </w:r>
          </w:p>
          <w:p w14:paraId="134FECB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C38A84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3 años y entrega de fichas técnicas</w:t>
            </w:r>
            <w:r>
              <w:rPr>
                <w:rFonts w:ascii="Arial" w:eastAsia="Times New Roman" w:hAnsi="Arial" w:cs="Arial"/>
                <w:sz w:val="20"/>
                <w:szCs w:val="20"/>
                <w:bdr w:val="none" w:sz="0" w:space="0" w:color="auto"/>
                <w:lang w:eastAsia="es-CO"/>
              </w:rPr>
              <w:t>.</w:t>
            </w:r>
          </w:p>
          <w:p w14:paraId="249BB0E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3DEB8A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Nota. Las instalaciones que se requieren no pueden afectar</w:t>
            </w:r>
          </w:p>
          <w:p w14:paraId="125FC37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la infraestructura física, deben ser sobrepuestas, sin daños y</w:t>
            </w:r>
          </w:p>
          <w:p w14:paraId="7EDAF81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perjuicios</w:t>
            </w:r>
            <w:proofErr w:type="gramEnd"/>
            <w:r w:rsidRPr="009A2E77">
              <w:rPr>
                <w:rFonts w:ascii="Arial" w:eastAsia="Times New Roman" w:hAnsi="Arial" w:cs="Arial"/>
                <w:sz w:val="20"/>
                <w:szCs w:val="20"/>
                <w:bdr w:val="none" w:sz="0" w:space="0" w:color="auto"/>
                <w:lang w:eastAsia="es-CO"/>
              </w:rPr>
              <w:t xml:space="preserve"> a la obra civil adelantada.</w:t>
            </w:r>
          </w:p>
          <w:p w14:paraId="316D2D61"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4472A89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7DBABE8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002D710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6A55135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5CD40AF5"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4DB5481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3E9CB56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083F119F" w14:textId="77777777" w:rsidTr="00985782">
        <w:trPr>
          <w:trHeight w:val="2410"/>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B20F36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10</w:t>
            </w:r>
          </w:p>
        </w:tc>
        <w:tc>
          <w:tcPr>
            <w:tcW w:w="3824" w:type="dxa"/>
            <w:tcBorders>
              <w:top w:val="single" w:sz="4" w:space="0" w:color="auto"/>
              <w:left w:val="nil"/>
              <w:bottom w:val="single" w:sz="4" w:space="0" w:color="auto"/>
              <w:right w:val="single" w:sz="4" w:space="0" w:color="auto"/>
            </w:tcBorders>
            <w:shd w:val="clear" w:color="000000" w:fill="FFFFFF"/>
          </w:tcPr>
          <w:p w14:paraId="5A26A5D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Formación, Aprendizaje e Innovación Docente)</w:t>
            </w:r>
          </w:p>
          <w:p w14:paraId="17B4E06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111AB3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de 15 portátiles para Centro.</w:t>
            </w:r>
          </w:p>
          <w:p w14:paraId="6DE1D74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15 Portatil, Vostro Portátil 3480 Intel Core i5-8265U 8va</w:t>
            </w:r>
          </w:p>
          <w:p w14:paraId="0C0CECD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Generación 1.6Ghz Frecuencia Turbo Máxima 3.90</w:t>
            </w:r>
          </w:p>
          <w:p w14:paraId="66E73F3C"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Ghz / Intel UHD Graphics 620 /4GB DDR4 2666Mhz / 1TB</w:t>
            </w:r>
          </w:p>
          <w:p w14:paraId="5071CB0B"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5400 RPM / Windows 10 Profesional 64 Bits</w:t>
            </w:r>
          </w:p>
          <w:p w14:paraId="38875491"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 Pantalla 14" HD 1366x768 Antireflejo / Wireless Card</w:t>
            </w:r>
          </w:p>
          <w:p w14:paraId="3AC403E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(802.11ac + Bluetooth 4.1, Dual Band 2.4&amp;5</w:t>
            </w:r>
          </w:p>
          <w:p w14:paraId="0CD6D53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GHz, 1x1) Bluetooth 4.1, 2.4 GHz/ No incluye unidad de</w:t>
            </w:r>
          </w:p>
          <w:p w14:paraId="28BD809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DVD /Bateria 3 Celdas 42 Whr/ Peso:1.96</w:t>
            </w:r>
          </w:p>
          <w:p w14:paraId="08FAAE6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Kgs/</w:t>
            </w:r>
          </w:p>
          <w:p w14:paraId="140213F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3 piso de la nueva biblioteca de la sede</w:t>
            </w:r>
          </w:p>
          <w:p w14:paraId="2EC5B7F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Fusagasugá</w:t>
            </w:r>
          </w:p>
          <w:p w14:paraId="722E42A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3 años y entrega de fichas técnicas</w:t>
            </w:r>
          </w:p>
          <w:p w14:paraId="73C02A6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2E26B51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1DFEE65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15</w:t>
            </w:r>
          </w:p>
        </w:tc>
        <w:tc>
          <w:tcPr>
            <w:tcW w:w="929" w:type="dxa"/>
            <w:tcBorders>
              <w:top w:val="single" w:sz="4" w:space="0" w:color="auto"/>
              <w:left w:val="nil"/>
              <w:bottom w:val="single" w:sz="4" w:space="0" w:color="auto"/>
              <w:right w:val="single" w:sz="4" w:space="0" w:color="auto"/>
            </w:tcBorders>
            <w:shd w:val="clear" w:color="000000" w:fill="FFFFFF"/>
            <w:noWrap/>
          </w:tcPr>
          <w:p w14:paraId="56D7520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D738A4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748C793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4C123DD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72DC4B3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0326EC52"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7693A58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11</w:t>
            </w:r>
          </w:p>
        </w:tc>
        <w:tc>
          <w:tcPr>
            <w:tcW w:w="3824" w:type="dxa"/>
            <w:tcBorders>
              <w:top w:val="single" w:sz="4" w:space="0" w:color="auto"/>
              <w:left w:val="nil"/>
              <w:bottom w:val="single" w:sz="4" w:space="0" w:color="auto"/>
              <w:right w:val="single" w:sz="4" w:space="0" w:color="auto"/>
            </w:tcBorders>
            <w:shd w:val="clear" w:color="000000" w:fill="FFFFFF"/>
          </w:tcPr>
          <w:p w14:paraId="1942F32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(Mapoteca Ernesto Guhl)</w:t>
            </w:r>
          </w:p>
          <w:p w14:paraId="3878075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FBEC0C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Computador portátil con las siguientes</w:t>
            </w:r>
          </w:p>
          <w:p w14:paraId="03F6EEF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especificaciones: Procesador: Intel Core i7-8550U</w:t>
            </w:r>
          </w:p>
          <w:p w14:paraId="333A044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Processor (1.80GHz2400MHz 8MB) 8vageneración. Sistema</w:t>
            </w:r>
          </w:p>
          <w:p w14:paraId="53C3A28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Operativo: Windows 10 Pro 64</w:t>
            </w:r>
          </w:p>
          <w:p w14:paraId="133F543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bits</w:t>
            </w:r>
            <w:proofErr w:type="gramEnd"/>
            <w:r w:rsidRPr="009A2E77">
              <w:rPr>
                <w:rFonts w:ascii="Arial" w:eastAsia="Times New Roman" w:hAnsi="Arial" w:cs="Arial"/>
                <w:sz w:val="20"/>
                <w:szCs w:val="20"/>
                <w:bdr w:val="none" w:sz="0" w:space="0" w:color="auto"/>
                <w:lang w:eastAsia="es-CO"/>
              </w:rPr>
              <w:t xml:space="preserve"> Últimaversión. Almacenamiento: disco duro interno</w:t>
            </w:r>
          </w:p>
          <w:p w14:paraId="7F8D76E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mínimo 1TB 5400 rpm+128GB SSD</w:t>
            </w:r>
          </w:p>
          <w:p w14:paraId="7118327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Pele. Tarjeta Gráfica mínima: Gráficos Intel UHD; 620,</w:t>
            </w:r>
          </w:p>
          <w:p w14:paraId="4856083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Tarjeta Integrada. Dispositivos de</w:t>
            </w:r>
          </w:p>
          <w:p w14:paraId="27868E0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Entrada y Salida: Mínimo 2 puertos USB de 3.0; mlnimo 2</w:t>
            </w:r>
          </w:p>
          <w:p w14:paraId="7003B77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puertos USB de 2.0 y mínimo 1</w:t>
            </w:r>
          </w:p>
          <w:p w14:paraId="59A3873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puerto</w:t>
            </w:r>
            <w:proofErr w:type="gramEnd"/>
            <w:r w:rsidRPr="009A2E77">
              <w:rPr>
                <w:rFonts w:ascii="Arial" w:eastAsia="Times New Roman" w:hAnsi="Arial" w:cs="Arial"/>
                <w:sz w:val="20"/>
                <w:szCs w:val="20"/>
                <w:bdr w:val="none" w:sz="0" w:space="0" w:color="auto"/>
                <w:lang w:eastAsia="es-CO"/>
              </w:rPr>
              <w:t xml:space="preserve"> HDMI. Protocolo: compatible IPV4 e IPV6. Bluetooth®</w:t>
            </w:r>
          </w:p>
          <w:p w14:paraId="7187EBA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4. Tarjeta de red Ethernet</w:t>
            </w:r>
          </w:p>
          <w:p w14:paraId="0667495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10/100/100-LAN inalámbrica (WIFI) 802.11 alb/g/n/ac.</w:t>
            </w:r>
          </w:p>
          <w:p w14:paraId="437678E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Cámara Web: Cámara y Micrófono</w:t>
            </w:r>
          </w:p>
          <w:p w14:paraId="330858D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integrados</w:t>
            </w:r>
            <w:proofErr w:type="gramEnd"/>
            <w:r w:rsidRPr="009A2E77">
              <w:rPr>
                <w:rFonts w:ascii="Arial" w:eastAsia="Times New Roman" w:hAnsi="Arial" w:cs="Arial"/>
                <w:sz w:val="20"/>
                <w:szCs w:val="20"/>
                <w:bdr w:val="none" w:sz="0" w:space="0" w:color="auto"/>
                <w:lang w:eastAsia="es-CO"/>
              </w:rPr>
              <w:t>. Audio: Altavoces integrados. Unidad óptica:</w:t>
            </w:r>
          </w:p>
          <w:p w14:paraId="6245B2D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OVOR/W Memoria RAM mínima: De</w:t>
            </w:r>
          </w:p>
          <w:p w14:paraId="26EA771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4 GB o de 8 GB PC4 -19200 DDR4 SODIMM</w:t>
            </w:r>
          </w:p>
          <w:p w14:paraId="0BE75B7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2400MHzexpandiblea 32 Gb. Saterla: Polímero de</w:t>
            </w:r>
          </w:p>
          <w:p w14:paraId="45ABA65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litio</w:t>
            </w:r>
            <w:proofErr w:type="gramEnd"/>
            <w:r w:rsidRPr="009A2E77">
              <w:rPr>
                <w:rFonts w:ascii="Arial" w:eastAsia="Times New Roman" w:hAnsi="Arial" w:cs="Arial"/>
                <w:sz w:val="20"/>
                <w:szCs w:val="20"/>
                <w:bdr w:val="none" w:sz="0" w:space="0" w:color="auto"/>
                <w:lang w:eastAsia="es-CO"/>
              </w:rPr>
              <w:t>. Tres celdas.</w:t>
            </w:r>
          </w:p>
          <w:p w14:paraId="651A0CF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Bloque D – 203 sede Fusagasugá</w:t>
            </w:r>
            <w:r>
              <w:rPr>
                <w:rFonts w:ascii="Arial" w:eastAsia="Times New Roman" w:hAnsi="Arial" w:cs="Arial"/>
                <w:sz w:val="20"/>
                <w:szCs w:val="20"/>
                <w:bdr w:val="none" w:sz="0" w:space="0" w:color="auto"/>
                <w:lang w:eastAsia="es-CO"/>
              </w:rPr>
              <w:t>.</w:t>
            </w:r>
          </w:p>
          <w:p w14:paraId="3370F92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0137D0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3 años y entrega de fichas técnicas</w:t>
            </w:r>
          </w:p>
          <w:p w14:paraId="56B034E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40EB81E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25E4376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6</w:t>
            </w:r>
          </w:p>
        </w:tc>
        <w:tc>
          <w:tcPr>
            <w:tcW w:w="929" w:type="dxa"/>
            <w:tcBorders>
              <w:top w:val="single" w:sz="4" w:space="0" w:color="auto"/>
              <w:left w:val="nil"/>
              <w:bottom w:val="single" w:sz="4" w:space="0" w:color="auto"/>
              <w:right w:val="single" w:sz="4" w:space="0" w:color="auto"/>
            </w:tcBorders>
            <w:shd w:val="clear" w:color="000000" w:fill="FFFFFF"/>
            <w:noWrap/>
          </w:tcPr>
          <w:p w14:paraId="3F2EC0F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7FAC927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1A7B28C3"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01D7725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414B5C7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0A1986A3"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0744BAE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12</w:t>
            </w:r>
          </w:p>
        </w:tc>
        <w:tc>
          <w:tcPr>
            <w:tcW w:w="3824" w:type="dxa"/>
            <w:tcBorders>
              <w:top w:val="single" w:sz="4" w:space="0" w:color="auto"/>
              <w:left w:val="nil"/>
              <w:bottom w:val="single" w:sz="4" w:space="0" w:color="auto"/>
              <w:right w:val="single" w:sz="4" w:space="0" w:color="auto"/>
            </w:tcBorders>
            <w:shd w:val="clear" w:color="000000" w:fill="FFFFFF"/>
          </w:tcPr>
          <w:p w14:paraId="72C3748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investigación Orlando Fals Borda)</w:t>
            </w:r>
          </w:p>
          <w:p w14:paraId="4F5A67D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5A4EFAD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Computador portátil con las siguientes</w:t>
            </w:r>
          </w:p>
          <w:p w14:paraId="22F9485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especificaciones: Procesador: Intel Core i7-8550U</w:t>
            </w:r>
          </w:p>
          <w:p w14:paraId="5058393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Processor (1.80GHz2400MHz 8MB) 8vageneración. Sistema</w:t>
            </w:r>
          </w:p>
          <w:p w14:paraId="639710F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Operativo: Windows 10 Pro 64</w:t>
            </w:r>
          </w:p>
          <w:p w14:paraId="35730A2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bits</w:t>
            </w:r>
            <w:proofErr w:type="gramEnd"/>
            <w:r w:rsidRPr="009A2E77">
              <w:rPr>
                <w:rFonts w:ascii="Arial" w:eastAsia="Times New Roman" w:hAnsi="Arial" w:cs="Arial"/>
                <w:sz w:val="20"/>
                <w:szCs w:val="20"/>
                <w:bdr w:val="none" w:sz="0" w:space="0" w:color="auto"/>
                <w:lang w:eastAsia="es-CO"/>
              </w:rPr>
              <w:t xml:space="preserve"> Últimaversión. Almacenamiento: disco duro interno</w:t>
            </w:r>
          </w:p>
          <w:p w14:paraId="195A6BD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mínimo 1TB 5400 rpm+128GB SSD</w:t>
            </w:r>
          </w:p>
          <w:p w14:paraId="3CE8DF5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Pele. Tarjeta Gráfica mínima: Gráficos Intel UHD; 620,</w:t>
            </w:r>
          </w:p>
          <w:p w14:paraId="4CCDEA1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Tarjeta Integrada. Dispositivos de</w:t>
            </w:r>
            <w:r>
              <w:rPr>
                <w:rFonts w:ascii="Arial" w:eastAsia="Times New Roman" w:hAnsi="Arial" w:cs="Arial"/>
                <w:sz w:val="20"/>
                <w:szCs w:val="20"/>
                <w:bdr w:val="none" w:sz="0" w:space="0" w:color="auto"/>
                <w:lang w:eastAsia="es-CO"/>
              </w:rPr>
              <w:t xml:space="preserve"> </w:t>
            </w:r>
            <w:r w:rsidRPr="009A2E77">
              <w:rPr>
                <w:rFonts w:ascii="Arial" w:eastAsia="Times New Roman" w:hAnsi="Arial" w:cs="Arial"/>
                <w:sz w:val="20"/>
                <w:szCs w:val="20"/>
                <w:bdr w:val="none" w:sz="0" w:space="0" w:color="auto"/>
                <w:lang w:eastAsia="es-CO"/>
              </w:rPr>
              <w:t>Entrada y Salida: Mínimo 2 puertos USB de 3.0; mlnimo 2</w:t>
            </w:r>
          </w:p>
          <w:p w14:paraId="129994F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puertos USB de 2.0 y mínimo 1</w:t>
            </w:r>
          </w:p>
          <w:p w14:paraId="28F4E58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puerto</w:t>
            </w:r>
            <w:proofErr w:type="gramEnd"/>
            <w:r w:rsidRPr="009A2E77">
              <w:rPr>
                <w:rFonts w:ascii="Arial" w:eastAsia="Times New Roman" w:hAnsi="Arial" w:cs="Arial"/>
                <w:sz w:val="20"/>
                <w:szCs w:val="20"/>
                <w:bdr w:val="none" w:sz="0" w:space="0" w:color="auto"/>
                <w:lang w:eastAsia="es-CO"/>
              </w:rPr>
              <w:t xml:space="preserve"> HDMI. Protocolo: compatible IPV4 e IPV6. Bluetooth®</w:t>
            </w:r>
          </w:p>
          <w:p w14:paraId="56165A6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4. Tarjeta de red Ethernet</w:t>
            </w:r>
          </w:p>
          <w:p w14:paraId="32975D5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10/100/100-LAN inalámbrica (WIFI) 802.11 alb/g/n/ac.</w:t>
            </w:r>
          </w:p>
          <w:p w14:paraId="73E49B5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Cámara Web: Cámara y Micrófono</w:t>
            </w:r>
          </w:p>
          <w:p w14:paraId="2429009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integrados</w:t>
            </w:r>
            <w:proofErr w:type="gramEnd"/>
            <w:r w:rsidRPr="009A2E77">
              <w:rPr>
                <w:rFonts w:ascii="Arial" w:eastAsia="Times New Roman" w:hAnsi="Arial" w:cs="Arial"/>
                <w:sz w:val="20"/>
                <w:szCs w:val="20"/>
                <w:bdr w:val="none" w:sz="0" w:space="0" w:color="auto"/>
                <w:lang w:eastAsia="es-CO"/>
              </w:rPr>
              <w:t>. Audio: Altavoces integrados. Unidad óptica:</w:t>
            </w:r>
          </w:p>
          <w:p w14:paraId="5407CD7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OVOR/W Memoria RAM mínima: De</w:t>
            </w:r>
          </w:p>
          <w:p w14:paraId="4A61FB5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4 GB o de 8 GB PC4 -19200 DDR4 SODIMM</w:t>
            </w:r>
          </w:p>
          <w:p w14:paraId="2BF3F96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2400MHzexpandiblea 32 Gb. Saterla: Polímero de</w:t>
            </w:r>
          </w:p>
          <w:p w14:paraId="49B45C4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litio</w:t>
            </w:r>
            <w:proofErr w:type="gramEnd"/>
            <w:r w:rsidRPr="009A2E77">
              <w:rPr>
                <w:rFonts w:ascii="Arial" w:eastAsia="Times New Roman" w:hAnsi="Arial" w:cs="Arial"/>
                <w:sz w:val="20"/>
                <w:szCs w:val="20"/>
                <w:bdr w:val="none" w:sz="0" w:space="0" w:color="auto"/>
                <w:lang w:eastAsia="es-CO"/>
              </w:rPr>
              <w:t>. Tres celdas.</w:t>
            </w:r>
          </w:p>
          <w:p w14:paraId="27450AE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Bloque F salón 405 sede Fusagasugá</w:t>
            </w:r>
          </w:p>
          <w:p w14:paraId="1EC0041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76A3E8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3 años y entrega de fichas técnicas</w:t>
            </w:r>
          </w:p>
          <w:p w14:paraId="51ED75C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1DCCC1C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 xml:space="preserve">Unidad </w:t>
            </w:r>
          </w:p>
        </w:tc>
        <w:tc>
          <w:tcPr>
            <w:tcW w:w="658" w:type="dxa"/>
            <w:tcBorders>
              <w:top w:val="single" w:sz="4" w:space="0" w:color="auto"/>
              <w:left w:val="nil"/>
              <w:bottom w:val="single" w:sz="4" w:space="0" w:color="auto"/>
              <w:right w:val="single" w:sz="4" w:space="0" w:color="auto"/>
            </w:tcBorders>
            <w:shd w:val="clear" w:color="000000" w:fill="FFFFFF"/>
            <w:noWrap/>
          </w:tcPr>
          <w:p w14:paraId="5333427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4</w:t>
            </w:r>
          </w:p>
        </w:tc>
        <w:tc>
          <w:tcPr>
            <w:tcW w:w="929" w:type="dxa"/>
            <w:tcBorders>
              <w:top w:val="single" w:sz="4" w:space="0" w:color="auto"/>
              <w:left w:val="nil"/>
              <w:bottom w:val="single" w:sz="4" w:space="0" w:color="auto"/>
              <w:right w:val="single" w:sz="4" w:space="0" w:color="auto"/>
            </w:tcBorders>
            <w:shd w:val="clear" w:color="000000" w:fill="FFFFFF"/>
            <w:noWrap/>
          </w:tcPr>
          <w:p w14:paraId="7088BDA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48E03F8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5DF2F18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4C293BD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64EA430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4E5481CA"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04EC5B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13</w:t>
            </w:r>
          </w:p>
        </w:tc>
        <w:tc>
          <w:tcPr>
            <w:tcW w:w="3824" w:type="dxa"/>
            <w:tcBorders>
              <w:top w:val="single" w:sz="4" w:space="0" w:color="auto"/>
              <w:left w:val="nil"/>
              <w:bottom w:val="single" w:sz="4" w:space="0" w:color="auto"/>
              <w:right w:val="single" w:sz="4" w:space="0" w:color="auto"/>
            </w:tcBorders>
            <w:shd w:val="clear" w:color="000000" w:fill="FFFFFF"/>
          </w:tcPr>
          <w:p w14:paraId="39033D7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investigación Orlando Fals Borda)</w:t>
            </w:r>
          </w:p>
          <w:p w14:paraId="4C5ADFF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554EF4B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Computador escritorio</w:t>
            </w:r>
          </w:p>
          <w:p w14:paraId="510F4FE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Almacénámiento: disco duro interno mlnimo</w:t>
            </w:r>
          </w:p>
          <w:p w14:paraId="5379EE18"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1TB 7200 rpm + 128GB SSD PCle,</w:t>
            </w:r>
          </w:p>
          <w:p w14:paraId="07AFF50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almaceñamrento</w:t>
            </w:r>
            <w:proofErr w:type="gramEnd"/>
            <w:r w:rsidRPr="009A2E77">
              <w:rPr>
                <w:rFonts w:ascii="Arial" w:eastAsia="Times New Roman" w:hAnsi="Arial" w:cs="Arial"/>
                <w:sz w:val="20"/>
                <w:szCs w:val="20"/>
                <w:bdr w:val="none" w:sz="0" w:space="0" w:color="auto"/>
                <w:lang w:eastAsia="es-CO"/>
              </w:rPr>
              <w:t xml:space="preserve"> HDD; 1x 2.5".</w:t>
            </w:r>
          </w:p>
          <w:p w14:paraId="0456B22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Lectora: Unidad lectora de CD/DVD.</w:t>
            </w:r>
          </w:p>
          <w:p w14:paraId="0CFD620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 xml:space="preserve">Teclado. </w:t>
            </w:r>
            <w:proofErr w:type="gramStart"/>
            <w:r w:rsidRPr="009A2E77">
              <w:rPr>
                <w:rFonts w:ascii="Arial" w:eastAsia="Times New Roman" w:hAnsi="Arial" w:cs="Arial"/>
                <w:sz w:val="20"/>
                <w:szCs w:val="20"/>
                <w:bdr w:val="none" w:sz="0" w:space="0" w:color="auto"/>
                <w:lang w:eastAsia="es-CO"/>
              </w:rPr>
              <w:t>usa</w:t>
            </w:r>
            <w:proofErr w:type="gramEnd"/>
            <w:r w:rsidRPr="009A2E77">
              <w:rPr>
                <w:rFonts w:ascii="Arial" w:eastAsia="Times New Roman" w:hAnsi="Arial" w:cs="Arial"/>
                <w:sz w:val="20"/>
                <w:szCs w:val="20"/>
                <w:bdr w:val="none" w:sz="0" w:space="0" w:color="auto"/>
                <w:lang w:eastAsia="es-CO"/>
              </w:rPr>
              <w:t xml:space="preserve"> en español.</w:t>
            </w:r>
          </w:p>
          <w:p w14:paraId="6FA5800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Mouse: USB 2 botones y scroll,</w:t>
            </w:r>
          </w:p>
          <w:p w14:paraId="3B2E5BB3"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 xml:space="preserve">Monitor: TFT-LCD, In-Plane </w:t>
            </w:r>
            <w:proofErr w:type="gramStart"/>
            <w:r w:rsidRPr="00EF7917">
              <w:rPr>
                <w:rFonts w:ascii="Arial" w:eastAsia="Times New Roman" w:hAnsi="Arial" w:cs="Arial"/>
                <w:sz w:val="20"/>
                <w:szCs w:val="20"/>
                <w:bdr w:val="none" w:sz="0" w:space="0" w:color="auto"/>
                <w:lang w:val="en-US" w:eastAsia="es-CO"/>
              </w:rPr>
              <w:t>switching(</w:t>
            </w:r>
            <w:proofErr w:type="gramEnd"/>
            <w:r w:rsidRPr="00EF7917">
              <w:rPr>
                <w:rFonts w:ascii="Arial" w:eastAsia="Times New Roman" w:hAnsi="Arial" w:cs="Arial"/>
                <w:sz w:val="20"/>
                <w:szCs w:val="20"/>
                <w:bdr w:val="none" w:sz="0" w:space="0" w:color="auto"/>
                <w:lang w:val="en-US" w:eastAsia="es-CO"/>
              </w:rPr>
              <w:t>IPS).</w:t>
            </w:r>
          </w:p>
          <w:p w14:paraId="7C80A7E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LEO backlight 19.5 o superior Resolución</w:t>
            </w:r>
          </w:p>
          <w:p w14:paraId="6EB767B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nativa: 1440x900, Brillo: 250 níts or cd/m2</w:t>
            </w:r>
          </w:p>
          <w:p w14:paraId="0D12ED4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w:t>
            </w:r>
            <w:proofErr w:type="gramStart"/>
            <w:r w:rsidRPr="009A2E77">
              <w:rPr>
                <w:rFonts w:ascii="Arial" w:eastAsia="Times New Roman" w:hAnsi="Arial" w:cs="Arial"/>
                <w:sz w:val="20"/>
                <w:szCs w:val="20"/>
                <w:bdr w:val="none" w:sz="0" w:space="0" w:color="auto"/>
                <w:lang w:eastAsia="es-CO"/>
              </w:rPr>
              <w:t>typical</w:t>
            </w:r>
            <w:proofErr w:type="gramEnd"/>
            <w:r w:rsidRPr="009A2E77">
              <w:rPr>
                <w:rFonts w:ascii="Arial" w:eastAsia="Times New Roman" w:hAnsi="Arial" w:cs="Arial"/>
                <w:sz w:val="20"/>
                <w:szCs w:val="20"/>
                <w:bdr w:val="none" w:sz="0" w:space="0" w:color="auto"/>
                <w:lang w:eastAsia="es-CO"/>
              </w:rPr>
              <w:t>). Angula de vision:178° (-1+ 89°)</w:t>
            </w:r>
          </w:p>
          <w:p w14:paraId="2A25011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horizontal</w:t>
            </w:r>
            <w:proofErr w:type="gramEnd"/>
            <w:r w:rsidRPr="009A2E77">
              <w:rPr>
                <w:rFonts w:ascii="Arial" w:eastAsia="Times New Roman" w:hAnsi="Arial" w:cs="Arial"/>
                <w:sz w:val="20"/>
                <w:szCs w:val="20"/>
                <w:bdr w:val="none" w:sz="0" w:space="0" w:color="auto"/>
                <w:lang w:eastAsia="es-CO"/>
              </w:rPr>
              <w:t>, 178° (-1+89°) vertical.</w:t>
            </w:r>
          </w:p>
          <w:p w14:paraId="68A718A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Certificaciones ambientales: ENERGY STAR</w:t>
            </w:r>
          </w:p>
          <w:p w14:paraId="6D69CE4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6,1 EPEAT Gold GREENGUARD ROUSH.</w:t>
            </w:r>
          </w:p>
          <w:p w14:paraId="0F1C680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Marca: Se requiere equipos de marca</w:t>
            </w:r>
          </w:p>
          <w:p w14:paraId="4FD0427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registrada, con representación en Colombia,</w:t>
            </w:r>
          </w:p>
          <w:p w14:paraId="0391B7B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no se aceptan equipos ensamblados con</w:t>
            </w:r>
          </w:p>
          <w:p w14:paraId="084229C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partes genéricas</w:t>
            </w:r>
          </w:p>
          <w:p w14:paraId="6D49442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Bloque F salón 405 sede Fusagasugá</w:t>
            </w:r>
          </w:p>
          <w:p w14:paraId="2EC97BD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2A0CCF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3 años y entrega de fichas técnicas</w:t>
            </w:r>
          </w:p>
          <w:p w14:paraId="6DE2C0E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2F0EE36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693647C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6</w:t>
            </w:r>
          </w:p>
        </w:tc>
        <w:tc>
          <w:tcPr>
            <w:tcW w:w="929" w:type="dxa"/>
            <w:tcBorders>
              <w:top w:val="single" w:sz="4" w:space="0" w:color="auto"/>
              <w:left w:val="nil"/>
              <w:bottom w:val="single" w:sz="4" w:space="0" w:color="auto"/>
              <w:right w:val="single" w:sz="4" w:space="0" w:color="auto"/>
            </w:tcBorders>
            <w:shd w:val="clear" w:color="000000" w:fill="FFFFFF"/>
            <w:noWrap/>
          </w:tcPr>
          <w:p w14:paraId="626C459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6EB71A8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0180C6D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4459093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26C4288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55A5AD46"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B03F0A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14</w:t>
            </w:r>
          </w:p>
        </w:tc>
        <w:tc>
          <w:tcPr>
            <w:tcW w:w="3824" w:type="dxa"/>
            <w:tcBorders>
              <w:top w:val="single" w:sz="4" w:space="0" w:color="auto"/>
              <w:left w:val="nil"/>
              <w:bottom w:val="single" w:sz="4" w:space="0" w:color="auto"/>
              <w:right w:val="single" w:sz="4" w:space="0" w:color="auto"/>
            </w:tcBorders>
            <w:shd w:val="clear" w:color="000000" w:fill="FFFFFF"/>
          </w:tcPr>
          <w:p w14:paraId="01353C4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(Mapoteca Ernesto Guhl)</w:t>
            </w:r>
          </w:p>
          <w:p w14:paraId="7256F77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D60717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computador de escritorio</w:t>
            </w:r>
          </w:p>
          <w:p w14:paraId="47EEA4F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Procesador: Intel® Core™ i7 de 8va generación Processor</w:t>
            </w:r>
          </w:p>
          <w:p w14:paraId="293ABE4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(1.80GHz 2400MHz 8MB)- cantidad</w:t>
            </w:r>
          </w:p>
          <w:p w14:paraId="4DA2153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de</w:t>
            </w:r>
            <w:proofErr w:type="gramEnd"/>
            <w:r w:rsidRPr="009A2E77">
              <w:rPr>
                <w:rFonts w:ascii="Arial" w:eastAsia="Times New Roman" w:hAnsi="Arial" w:cs="Arial"/>
                <w:sz w:val="20"/>
                <w:szCs w:val="20"/>
                <w:bdr w:val="none" w:sz="0" w:space="0" w:color="auto"/>
                <w:lang w:eastAsia="es-CO"/>
              </w:rPr>
              <w:t xml:space="preserve"> núcleos 6. Sistema Operativo: Windows 10 Pro ultima</w:t>
            </w:r>
          </w:p>
          <w:p w14:paraId="5E13AE2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versión</w:t>
            </w:r>
            <w:proofErr w:type="gramEnd"/>
            <w:r w:rsidRPr="009A2E77">
              <w:rPr>
                <w:rFonts w:ascii="Arial" w:eastAsia="Times New Roman" w:hAnsi="Arial" w:cs="Arial"/>
                <w:sz w:val="20"/>
                <w:szCs w:val="20"/>
                <w:bdr w:val="none" w:sz="0" w:space="0" w:color="auto"/>
                <w:lang w:eastAsia="es-CO"/>
              </w:rPr>
              <w:t>. Memoria RAM mínima: De</w:t>
            </w:r>
          </w:p>
          <w:p w14:paraId="340CCE3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8 GB DDR4 UDIMM 2666MHz. Tarjeta Gráfica mínima:</w:t>
            </w:r>
          </w:p>
          <w:p w14:paraId="6A5092E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tarjeta</w:t>
            </w:r>
            <w:proofErr w:type="gramEnd"/>
            <w:r w:rsidRPr="009A2E77">
              <w:rPr>
                <w:rFonts w:ascii="Arial" w:eastAsia="Times New Roman" w:hAnsi="Arial" w:cs="Arial"/>
                <w:sz w:val="20"/>
                <w:szCs w:val="20"/>
                <w:bdr w:val="none" w:sz="0" w:space="0" w:color="auto"/>
                <w:lang w:eastAsia="es-CO"/>
              </w:rPr>
              <w:t xml:space="preserve"> gráfica Intel® 630 integrados.</w:t>
            </w:r>
          </w:p>
          <w:p w14:paraId="301FE60F" w14:textId="77777777" w:rsidR="006E59A4" w:rsidRPr="00882030"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s-ES" w:eastAsia="es-CO"/>
              </w:rPr>
            </w:pPr>
            <w:r w:rsidRPr="00882030">
              <w:rPr>
                <w:rFonts w:ascii="Arial" w:eastAsia="Times New Roman" w:hAnsi="Arial" w:cs="Arial"/>
                <w:sz w:val="20"/>
                <w:szCs w:val="20"/>
                <w:bdr w:val="none" w:sz="0" w:space="0" w:color="auto"/>
                <w:lang w:val="es-ES" w:eastAsia="es-CO"/>
              </w:rPr>
              <w:t>Conectividad: Bluetooth® 4, 1 displayport, 1 puerto VGA,</w:t>
            </w:r>
          </w:p>
          <w:p w14:paraId="52C98DE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mínimo</w:t>
            </w:r>
            <w:proofErr w:type="gramEnd"/>
            <w:r w:rsidRPr="009A2E77">
              <w:rPr>
                <w:rFonts w:ascii="Arial" w:eastAsia="Times New Roman" w:hAnsi="Arial" w:cs="Arial"/>
                <w:sz w:val="20"/>
                <w:szCs w:val="20"/>
                <w:bdr w:val="none" w:sz="0" w:space="0" w:color="auto"/>
                <w:lang w:eastAsia="es-CO"/>
              </w:rPr>
              <w:t xml:space="preserve"> un puerto HDMI.</w:t>
            </w:r>
          </w:p>
          <w:p w14:paraId="19551F6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Dispositivos de Entrada/Salida: Minimo 3 puertos USB de</w:t>
            </w:r>
          </w:p>
          <w:p w14:paraId="71A24F0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3.0 Puertos. Almacenamiento: disco</w:t>
            </w:r>
          </w:p>
          <w:p w14:paraId="7ABF1B4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duro interno mínimo 1TB 7200 rpm + 128GB SSD PCIe,</w:t>
            </w:r>
          </w:p>
          <w:p w14:paraId="1087761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almacenamiento</w:t>
            </w:r>
            <w:proofErr w:type="gramEnd"/>
            <w:r w:rsidRPr="009A2E77">
              <w:rPr>
                <w:rFonts w:ascii="Arial" w:eastAsia="Times New Roman" w:hAnsi="Arial" w:cs="Arial"/>
                <w:sz w:val="20"/>
                <w:szCs w:val="20"/>
                <w:bdr w:val="none" w:sz="0" w:space="0" w:color="auto"/>
                <w:lang w:eastAsia="es-CO"/>
              </w:rPr>
              <w:t xml:space="preserve"> HDD; 1x 2.5”.</w:t>
            </w:r>
          </w:p>
          <w:p w14:paraId="37CA732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Lectora: Unidad lectora de CD/DVD. Teclado. USB en</w:t>
            </w:r>
          </w:p>
          <w:p w14:paraId="6CB153D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español</w:t>
            </w:r>
            <w:proofErr w:type="gramEnd"/>
            <w:r w:rsidRPr="009A2E77">
              <w:rPr>
                <w:rFonts w:ascii="Arial" w:eastAsia="Times New Roman" w:hAnsi="Arial" w:cs="Arial"/>
                <w:sz w:val="20"/>
                <w:szCs w:val="20"/>
                <w:bdr w:val="none" w:sz="0" w:space="0" w:color="auto"/>
                <w:lang w:eastAsia="es-CO"/>
              </w:rPr>
              <w:t>. Mouse: USB 2 botones y scroll.</w:t>
            </w:r>
          </w:p>
          <w:p w14:paraId="69EB79A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EF7917">
              <w:rPr>
                <w:rFonts w:ascii="Arial" w:eastAsia="Times New Roman" w:hAnsi="Arial" w:cs="Arial"/>
                <w:sz w:val="20"/>
                <w:szCs w:val="20"/>
                <w:bdr w:val="none" w:sz="0" w:space="0" w:color="auto"/>
                <w:lang w:val="en-US" w:eastAsia="es-CO"/>
              </w:rPr>
              <w:t xml:space="preserve">Monitor: TFT-LCD, In-Plane </w:t>
            </w:r>
            <w:proofErr w:type="gramStart"/>
            <w:r w:rsidRPr="00EF7917">
              <w:rPr>
                <w:rFonts w:ascii="Arial" w:eastAsia="Times New Roman" w:hAnsi="Arial" w:cs="Arial"/>
                <w:sz w:val="20"/>
                <w:szCs w:val="20"/>
                <w:bdr w:val="none" w:sz="0" w:space="0" w:color="auto"/>
                <w:lang w:val="en-US" w:eastAsia="es-CO"/>
              </w:rPr>
              <w:t>switching(</w:t>
            </w:r>
            <w:proofErr w:type="gramEnd"/>
            <w:r w:rsidRPr="00EF7917">
              <w:rPr>
                <w:rFonts w:ascii="Arial" w:eastAsia="Times New Roman" w:hAnsi="Arial" w:cs="Arial"/>
                <w:sz w:val="20"/>
                <w:szCs w:val="20"/>
                <w:bdr w:val="none" w:sz="0" w:space="0" w:color="auto"/>
                <w:lang w:val="en-US" w:eastAsia="es-CO"/>
              </w:rPr>
              <w:t xml:space="preserve">IPS). </w:t>
            </w:r>
            <w:r w:rsidRPr="009A2E77">
              <w:rPr>
                <w:rFonts w:ascii="Arial" w:eastAsia="Times New Roman" w:hAnsi="Arial" w:cs="Arial"/>
                <w:sz w:val="20"/>
                <w:szCs w:val="20"/>
                <w:bdr w:val="none" w:sz="0" w:space="0" w:color="auto"/>
                <w:lang w:eastAsia="es-CO"/>
              </w:rPr>
              <w:t>LED backlight</w:t>
            </w:r>
          </w:p>
          <w:p w14:paraId="09A6442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19.5 o superior Resolución nativa:</w:t>
            </w:r>
          </w:p>
          <w:p w14:paraId="4A9128C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1440x900, Brillo: 250 nits or cd/m2 (typical). Angula de</w:t>
            </w:r>
          </w:p>
          <w:p w14:paraId="3DD6B60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vision:178° (-/+ 89°) horizontal, 178° (-</w:t>
            </w:r>
          </w:p>
          <w:p w14:paraId="71132DC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/+ 89°) vertical. Certificaciones ambientales: ENERGY STAR</w:t>
            </w:r>
          </w:p>
          <w:p w14:paraId="07CFD3F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6,1 EPEAT Gold GREENGUARD</w:t>
            </w:r>
            <w:r>
              <w:rPr>
                <w:rFonts w:ascii="Arial" w:eastAsia="Times New Roman" w:hAnsi="Arial" w:cs="Arial"/>
                <w:sz w:val="20"/>
                <w:szCs w:val="20"/>
                <w:bdr w:val="none" w:sz="0" w:space="0" w:color="auto"/>
                <w:lang w:eastAsia="es-CO"/>
              </w:rPr>
              <w:t xml:space="preserve"> </w:t>
            </w:r>
            <w:r w:rsidRPr="009A2E77">
              <w:rPr>
                <w:rFonts w:ascii="Arial" w:eastAsia="Times New Roman" w:hAnsi="Arial" w:cs="Arial"/>
                <w:sz w:val="20"/>
                <w:szCs w:val="20"/>
                <w:bdr w:val="none" w:sz="0" w:space="0" w:color="auto"/>
                <w:lang w:eastAsia="es-CO"/>
              </w:rPr>
              <w:t>ROUSH.</w:t>
            </w:r>
          </w:p>
          <w:p w14:paraId="4B040FF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Bloque D – 203 sede Fusagasugá</w:t>
            </w:r>
          </w:p>
          <w:p w14:paraId="75E4362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EFECA2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3 años y entrega de fichas técnicas</w:t>
            </w:r>
            <w:r>
              <w:rPr>
                <w:rFonts w:ascii="Arial" w:eastAsia="Times New Roman" w:hAnsi="Arial" w:cs="Arial"/>
                <w:sz w:val="20"/>
                <w:szCs w:val="20"/>
                <w:bdr w:val="none" w:sz="0" w:space="0" w:color="auto"/>
                <w:lang w:eastAsia="es-CO"/>
              </w:rPr>
              <w:t>.</w:t>
            </w:r>
          </w:p>
          <w:p w14:paraId="1F9D9BA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7C69F21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0779700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4</w:t>
            </w:r>
          </w:p>
        </w:tc>
        <w:tc>
          <w:tcPr>
            <w:tcW w:w="929" w:type="dxa"/>
            <w:tcBorders>
              <w:top w:val="single" w:sz="4" w:space="0" w:color="auto"/>
              <w:left w:val="nil"/>
              <w:bottom w:val="single" w:sz="4" w:space="0" w:color="auto"/>
              <w:right w:val="single" w:sz="4" w:space="0" w:color="auto"/>
            </w:tcBorders>
            <w:shd w:val="clear" w:color="000000" w:fill="FFFFFF"/>
            <w:noWrap/>
          </w:tcPr>
          <w:p w14:paraId="58CC0A1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26AB379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1180A10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0EAD749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2F5E747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0380E776"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FF5464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15</w:t>
            </w:r>
          </w:p>
        </w:tc>
        <w:tc>
          <w:tcPr>
            <w:tcW w:w="3824" w:type="dxa"/>
            <w:tcBorders>
              <w:top w:val="single" w:sz="4" w:space="0" w:color="auto"/>
              <w:left w:val="nil"/>
              <w:bottom w:val="single" w:sz="4" w:space="0" w:color="auto"/>
              <w:right w:val="single" w:sz="4" w:space="0" w:color="auto"/>
            </w:tcBorders>
            <w:shd w:val="clear" w:color="000000" w:fill="FFFFFF"/>
          </w:tcPr>
          <w:p w14:paraId="0F96B2B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(Mapoteca Ernesto Guhl y Centro de investigación Orlando</w:t>
            </w:r>
          </w:p>
          <w:p w14:paraId="2352FFE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Fals Borda)</w:t>
            </w:r>
          </w:p>
          <w:p w14:paraId="4230309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DC3D08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Video Proyector Resolución: 1080p</w:t>
            </w:r>
          </w:p>
          <w:p w14:paraId="6C23276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Full HD Brillo/Lumens: 2500 en blanco 2500 en color</w:t>
            </w:r>
          </w:p>
          <w:p w14:paraId="1BAA7C6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Entradas: USB, HDMI y VGA. Tamaño de proyección ("): 30"</w:t>
            </w:r>
          </w:p>
          <w:p w14:paraId="7673058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a</w:t>
            </w:r>
            <w:proofErr w:type="gramEnd"/>
            <w:r w:rsidRPr="009A2E77">
              <w:rPr>
                <w:rFonts w:ascii="Arial" w:eastAsia="Times New Roman" w:hAnsi="Arial" w:cs="Arial"/>
                <w:sz w:val="20"/>
                <w:szCs w:val="20"/>
                <w:bdr w:val="none" w:sz="0" w:space="0" w:color="auto"/>
                <w:lang w:eastAsia="es-CO"/>
              </w:rPr>
              <w:t xml:space="preserve"> 320". 3D</w:t>
            </w:r>
          </w:p>
          <w:p w14:paraId="35A8204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Bloque D – 203 sede Fusagasugá</w:t>
            </w:r>
          </w:p>
          <w:p w14:paraId="0DEA1C2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947DDE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1 años y entrega de fichas técnicas</w:t>
            </w:r>
          </w:p>
          <w:p w14:paraId="05182AC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0B2CE71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54A9061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w:t>
            </w:r>
          </w:p>
        </w:tc>
        <w:tc>
          <w:tcPr>
            <w:tcW w:w="929" w:type="dxa"/>
            <w:tcBorders>
              <w:top w:val="single" w:sz="4" w:space="0" w:color="auto"/>
              <w:left w:val="nil"/>
              <w:bottom w:val="single" w:sz="4" w:space="0" w:color="auto"/>
              <w:right w:val="single" w:sz="4" w:space="0" w:color="auto"/>
            </w:tcBorders>
            <w:shd w:val="clear" w:color="000000" w:fill="FFFFFF"/>
            <w:noWrap/>
          </w:tcPr>
          <w:p w14:paraId="735B5973"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2837A5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58F9A5F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7C61A5D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4923F52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29CB7BB7"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033C4AE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16</w:t>
            </w:r>
          </w:p>
        </w:tc>
        <w:tc>
          <w:tcPr>
            <w:tcW w:w="3824" w:type="dxa"/>
            <w:tcBorders>
              <w:top w:val="single" w:sz="4" w:space="0" w:color="auto"/>
              <w:left w:val="nil"/>
              <w:bottom w:val="single" w:sz="4" w:space="0" w:color="auto"/>
              <w:right w:val="single" w:sz="4" w:space="0" w:color="auto"/>
            </w:tcBorders>
            <w:shd w:val="clear" w:color="000000" w:fill="FFFFFF"/>
          </w:tcPr>
          <w:p w14:paraId="3B111EE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(Mapoteca Ernesto Guhl)</w:t>
            </w:r>
          </w:p>
          <w:p w14:paraId="1ADB989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5793EA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Telón para proyección de 280x210</w:t>
            </w:r>
          </w:p>
          <w:p w14:paraId="476490A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cm. Telón retractil para proyección. carcasa de aluminio</w:t>
            </w:r>
          </w:p>
          <w:p w14:paraId="780E8C1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robusta</w:t>
            </w:r>
            <w:proofErr w:type="gramEnd"/>
            <w:r w:rsidRPr="009A2E77">
              <w:rPr>
                <w:rFonts w:ascii="Arial" w:eastAsia="Times New Roman" w:hAnsi="Arial" w:cs="Arial"/>
                <w:sz w:val="20"/>
                <w:szCs w:val="20"/>
                <w:bdr w:val="none" w:sz="0" w:space="0" w:color="auto"/>
                <w:lang w:eastAsia="es-CO"/>
              </w:rPr>
              <w:t>. adaptable a techo o pared por medio de un sistema</w:t>
            </w:r>
          </w:p>
          <w:p w14:paraId="61205ED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de fijación integrado que queda oculto detrás del cajetín,</w:t>
            </w:r>
          </w:p>
          <w:p w14:paraId="31E4135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ofreciendo</w:t>
            </w:r>
            <w:proofErr w:type="gramEnd"/>
            <w:r w:rsidRPr="009A2E77">
              <w:rPr>
                <w:rFonts w:ascii="Arial" w:eastAsia="Times New Roman" w:hAnsi="Arial" w:cs="Arial"/>
                <w:sz w:val="20"/>
                <w:szCs w:val="20"/>
                <w:bdr w:val="none" w:sz="0" w:space="0" w:color="auto"/>
                <w:lang w:eastAsia="es-CO"/>
              </w:rPr>
              <w:t xml:space="preserve"> a esta pantalla una gran estética externa.</w:t>
            </w:r>
          </w:p>
          <w:p w14:paraId="15C695E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E7243B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Bloque D – 203 sede Fusagasugá</w:t>
            </w:r>
          </w:p>
          <w:p w14:paraId="009DB50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3D36A1B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73E5B61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4E87EE9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4FD90D7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54E67CA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949C8A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0EA34CF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58DCD926"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7E55DDD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17</w:t>
            </w:r>
          </w:p>
        </w:tc>
        <w:tc>
          <w:tcPr>
            <w:tcW w:w="3824" w:type="dxa"/>
            <w:tcBorders>
              <w:top w:val="single" w:sz="4" w:space="0" w:color="auto"/>
              <w:left w:val="nil"/>
              <w:bottom w:val="single" w:sz="4" w:space="0" w:color="auto"/>
              <w:right w:val="single" w:sz="4" w:space="0" w:color="auto"/>
            </w:tcBorders>
            <w:shd w:val="clear" w:color="000000" w:fill="FFFFFF"/>
          </w:tcPr>
          <w:p w14:paraId="3F2D64F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investigación Orlando Fals Borda)</w:t>
            </w:r>
          </w:p>
          <w:p w14:paraId="4B863C8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7CDE69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Grabadoras de voz Terminalesde saliday entrada</w:t>
            </w:r>
          </w:p>
          <w:p w14:paraId="3114AC0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USB. Para reproducciónde archivosmp3/ WMA /AAC-LC / LPCM. MÁXIMO DE ARCHIVOS (TOTAL) 5000FORMATO</w:t>
            </w:r>
          </w:p>
          <w:p w14:paraId="0118CC7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DE GRABACI N mp3/L-PCM. Largo: 4.5 Pulgadas. Ancho:</w:t>
            </w:r>
          </w:p>
          <w:p w14:paraId="2F69642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1.5 Pulgadas.Alto: 0.8 Pulgadas. TIPO DE BATERIA: Baterla</w:t>
            </w:r>
          </w:p>
          <w:p w14:paraId="7933DAF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seca TIPO DE BATERIA (INClUIDA):AAA x 2 MEMORIA</w:t>
            </w:r>
          </w:p>
          <w:p w14:paraId="5565622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INCORPORADA: 4 GB dealmacenamiento interno, amplia la</w:t>
            </w:r>
          </w:p>
          <w:p w14:paraId="2D728D6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memoria con la ranura para tarjeta micro SO 32</w:t>
            </w:r>
          </w:p>
          <w:p w14:paraId="1EA7036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GB.MICRÓFONO INCORPORADO: Estéreo</w:t>
            </w:r>
          </w:p>
          <w:p w14:paraId="083A6A9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(micrófono estéreo).MÁXIMO DE ARCHIVOS POR</w:t>
            </w:r>
          </w:p>
          <w:p w14:paraId="441843C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CARPETA:199.MÁXIMO DE ARCHIVOS (TOTAL): 5000</w:t>
            </w:r>
          </w:p>
          <w:p w14:paraId="71EDEF9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archivos</w:t>
            </w:r>
            <w:proofErr w:type="gramEnd"/>
            <w:r w:rsidRPr="009A2E77">
              <w:rPr>
                <w:rFonts w:ascii="Arial" w:eastAsia="Times New Roman" w:hAnsi="Arial" w:cs="Arial"/>
                <w:sz w:val="20"/>
                <w:szCs w:val="20"/>
                <w:bdr w:val="none" w:sz="0" w:space="0" w:color="auto"/>
                <w:lang w:eastAsia="es-CO"/>
              </w:rPr>
              <w:t xml:space="preserve"> (incluida la cantidad de carpetas).</w:t>
            </w:r>
          </w:p>
          <w:p w14:paraId="500DE8D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IDIOMA DEL MENÚ:</w:t>
            </w:r>
          </w:p>
          <w:p w14:paraId="40AB8BA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alemán/inglés/espal'lollfranoés/</w:t>
            </w:r>
          </w:p>
          <w:p w14:paraId="10195AF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italiano/ruso/turco/coreano/chino</w:t>
            </w:r>
          </w:p>
          <w:p w14:paraId="37C277C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simplificado/chino</w:t>
            </w:r>
            <w:proofErr w:type="gramEnd"/>
            <w:r w:rsidRPr="009A2E77">
              <w:rPr>
                <w:rFonts w:ascii="Arial" w:eastAsia="Times New Roman" w:hAnsi="Arial" w:cs="Arial"/>
                <w:sz w:val="20"/>
                <w:szCs w:val="20"/>
                <w:bdr w:val="none" w:sz="0" w:space="0" w:color="auto"/>
                <w:lang w:eastAsia="es-CO"/>
              </w:rPr>
              <w:t xml:space="preserve"> tradicional.</w:t>
            </w:r>
          </w:p>
          <w:p w14:paraId="3A7A489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Certificaciones ambientales: ENERGY STAR</w:t>
            </w:r>
          </w:p>
          <w:p w14:paraId="00408CC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Bloque F salón 405 sede Fusagasugá</w:t>
            </w:r>
          </w:p>
          <w:p w14:paraId="4765445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2FAE71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1 años y entrega de fichas técnicas</w:t>
            </w:r>
            <w:r>
              <w:rPr>
                <w:rFonts w:ascii="Arial" w:eastAsia="Times New Roman" w:hAnsi="Arial" w:cs="Arial"/>
                <w:sz w:val="20"/>
                <w:szCs w:val="20"/>
                <w:bdr w:val="none" w:sz="0" w:space="0" w:color="auto"/>
                <w:lang w:eastAsia="es-CO"/>
              </w:rPr>
              <w:t>.</w:t>
            </w:r>
          </w:p>
          <w:p w14:paraId="3E7F40E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32E9D3E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 xml:space="preserve">Unidad </w:t>
            </w:r>
          </w:p>
        </w:tc>
        <w:tc>
          <w:tcPr>
            <w:tcW w:w="658" w:type="dxa"/>
            <w:tcBorders>
              <w:top w:val="single" w:sz="4" w:space="0" w:color="auto"/>
              <w:left w:val="nil"/>
              <w:bottom w:val="single" w:sz="4" w:space="0" w:color="auto"/>
              <w:right w:val="single" w:sz="4" w:space="0" w:color="auto"/>
            </w:tcBorders>
            <w:shd w:val="clear" w:color="000000" w:fill="FFFFFF"/>
            <w:noWrap/>
          </w:tcPr>
          <w:p w14:paraId="4F742E8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10</w:t>
            </w:r>
          </w:p>
        </w:tc>
        <w:tc>
          <w:tcPr>
            <w:tcW w:w="929" w:type="dxa"/>
            <w:tcBorders>
              <w:top w:val="single" w:sz="4" w:space="0" w:color="auto"/>
              <w:left w:val="nil"/>
              <w:bottom w:val="single" w:sz="4" w:space="0" w:color="auto"/>
              <w:right w:val="single" w:sz="4" w:space="0" w:color="auto"/>
            </w:tcBorders>
            <w:shd w:val="clear" w:color="000000" w:fill="FFFFFF"/>
            <w:noWrap/>
          </w:tcPr>
          <w:p w14:paraId="3729951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51492EA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7F8EB4D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0BBD06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6037D46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1C10CA34"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2B835D3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18</w:t>
            </w:r>
          </w:p>
        </w:tc>
        <w:tc>
          <w:tcPr>
            <w:tcW w:w="3824" w:type="dxa"/>
            <w:tcBorders>
              <w:top w:val="single" w:sz="4" w:space="0" w:color="auto"/>
              <w:left w:val="nil"/>
              <w:bottom w:val="single" w:sz="4" w:space="0" w:color="auto"/>
              <w:right w:val="single" w:sz="4" w:space="0" w:color="auto"/>
            </w:tcBorders>
            <w:shd w:val="clear" w:color="000000" w:fill="FFFFFF"/>
          </w:tcPr>
          <w:p w14:paraId="699B318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(Mapoteca Ernesto Guhl y Centro de investigación Orlando</w:t>
            </w:r>
          </w:p>
          <w:p w14:paraId="01C9387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Fals Borda)</w:t>
            </w:r>
          </w:p>
          <w:p w14:paraId="1F879D7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0B1E56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de CAMARA REFLEX RESOLUCION:24.2 MP</w:t>
            </w:r>
          </w:p>
          <w:p w14:paraId="33BBAB1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LENTE:18-55mm VR II PANTALLA LCD:3.2 Pulgadas</w:t>
            </w:r>
          </w:p>
          <w:p w14:paraId="419E798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ANGULO VARIABLE VIDEO:VIDEO FULL HD 1080p a</w:t>
            </w:r>
          </w:p>
          <w:p w14:paraId="77A9EFE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60/30/24p ISO:100-12.800 A 25.600 OTROS:5 CPS Disparo</w:t>
            </w:r>
          </w:p>
          <w:p w14:paraId="4D65A7B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Continuo. WI-FI. GPS ACCESORIOS:ESTUCHE +</w:t>
            </w:r>
          </w:p>
          <w:p w14:paraId="4FE105A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MEMORIA 16 GB</w:t>
            </w:r>
          </w:p>
          <w:p w14:paraId="06A2CB8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Cámara D3500. KIT Lente 18-55 + Lente 75-300 24 MP</w:t>
            </w:r>
          </w:p>
          <w:p w14:paraId="2E660D0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D3500.2</w:t>
            </w:r>
          </w:p>
          <w:p w14:paraId="1C0E6E0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Tipo: Cámaras Reflex.</w:t>
            </w:r>
          </w:p>
          <w:p w14:paraId="709EF97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Alto: 9.7 cm.</w:t>
            </w:r>
          </w:p>
          <w:p w14:paraId="1DD674E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Ancho: 12.4 cm.</w:t>
            </w:r>
          </w:p>
          <w:p w14:paraId="474E730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Profundidad: 6.95 cm.</w:t>
            </w:r>
          </w:p>
          <w:p w14:paraId="27A0334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Peso del producto: 0.37 kg.</w:t>
            </w:r>
          </w:p>
          <w:p w14:paraId="47DC132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Zoom óptico: 3X.</w:t>
            </w:r>
          </w:p>
          <w:p w14:paraId="60D8336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Distancia focal: Otro.</w:t>
            </w:r>
          </w:p>
          <w:p w14:paraId="613A08D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Megapíxeles: 24MP.</w:t>
            </w:r>
          </w:p>
          <w:p w14:paraId="0A72AA1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Calidad de grabación: Full HD.</w:t>
            </w:r>
          </w:p>
          <w:p w14:paraId="6BF47A8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Formatos de imagen: JPEG/RAW.</w:t>
            </w:r>
          </w:p>
          <w:p w14:paraId="1D0DEAD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Ranura de memoria: Sí.</w:t>
            </w:r>
          </w:p>
          <w:p w14:paraId="39F6BA0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Sensibilidad ISO: Auto, 100-25600, (102400 max).</w:t>
            </w:r>
          </w:p>
          <w:p w14:paraId="494B97C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Tamaño de la pantalla: 3.</w:t>
            </w:r>
          </w:p>
          <w:p w14:paraId="740A831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Velocidad del obturador: 1/4000 Sg.</w:t>
            </w:r>
          </w:p>
          <w:p w14:paraId="5253BC0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Memoria expandible: Hasta 128GB.</w:t>
            </w:r>
          </w:p>
          <w:p w14:paraId="71606A7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Memoria externa incluida: Sí.</w:t>
            </w:r>
          </w:p>
          <w:p w14:paraId="1AE1845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Fuente de energía: Baterías.</w:t>
            </w:r>
          </w:p>
          <w:p w14:paraId="589DE1A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Otros: Cables de conexión, manuales en español de</w:t>
            </w:r>
          </w:p>
          <w:p w14:paraId="3BE7AA4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hardware</w:t>
            </w:r>
            <w:proofErr w:type="gramEnd"/>
            <w:r w:rsidRPr="009A2E77">
              <w:rPr>
                <w:rFonts w:ascii="Arial" w:eastAsia="Times New Roman" w:hAnsi="Arial" w:cs="Arial"/>
                <w:sz w:val="20"/>
                <w:szCs w:val="20"/>
                <w:bdr w:val="none" w:sz="0" w:space="0" w:color="auto"/>
                <w:lang w:eastAsia="es-CO"/>
              </w:rPr>
              <w:t>.</w:t>
            </w:r>
          </w:p>
          <w:p w14:paraId="417C260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Garantía mínima de 1 año.</w:t>
            </w:r>
          </w:p>
          <w:p w14:paraId="52CAE7C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Mapoteca Ernesto Guhl: Bloque D – 203 sede Fusagasugá</w:t>
            </w:r>
          </w:p>
          <w:p w14:paraId="4D29A67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51E3E46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investigación Orlando Fals Borda: Bloque F salón</w:t>
            </w:r>
          </w:p>
          <w:p w14:paraId="2EBEB7C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405 sede Fusagasugá.</w:t>
            </w:r>
          </w:p>
          <w:p w14:paraId="659C73F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3E1A2A3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0CD35FF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w:t>
            </w:r>
          </w:p>
        </w:tc>
        <w:tc>
          <w:tcPr>
            <w:tcW w:w="929" w:type="dxa"/>
            <w:tcBorders>
              <w:top w:val="single" w:sz="4" w:space="0" w:color="auto"/>
              <w:left w:val="nil"/>
              <w:bottom w:val="single" w:sz="4" w:space="0" w:color="auto"/>
              <w:right w:val="single" w:sz="4" w:space="0" w:color="auto"/>
            </w:tcBorders>
            <w:shd w:val="clear" w:color="000000" w:fill="FFFFFF"/>
            <w:noWrap/>
          </w:tcPr>
          <w:p w14:paraId="24167A7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0D646C3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6097422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5D2C943"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227FCE0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20688E5C"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B29DB92"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19</w:t>
            </w:r>
          </w:p>
        </w:tc>
        <w:tc>
          <w:tcPr>
            <w:tcW w:w="3824" w:type="dxa"/>
            <w:tcBorders>
              <w:top w:val="single" w:sz="4" w:space="0" w:color="auto"/>
              <w:left w:val="nil"/>
              <w:bottom w:val="single" w:sz="4" w:space="0" w:color="auto"/>
              <w:right w:val="single" w:sz="4" w:space="0" w:color="auto"/>
            </w:tcBorders>
            <w:shd w:val="clear" w:color="000000" w:fill="FFFFFF"/>
          </w:tcPr>
          <w:p w14:paraId="1FD9501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investigación Orlando Fals Borda)</w:t>
            </w:r>
          </w:p>
          <w:p w14:paraId="6EE2A3A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7AE007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Televisor 55 pulgadas SMARTTV</w:t>
            </w:r>
          </w:p>
          <w:p w14:paraId="395475D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Quantum procesador 4K</w:t>
            </w:r>
            <w:proofErr w:type="gramStart"/>
            <w:r w:rsidRPr="009A2E77">
              <w:rPr>
                <w:rFonts w:ascii="Arial" w:eastAsia="Times New Roman" w:hAnsi="Arial" w:cs="Arial"/>
                <w:sz w:val="20"/>
                <w:szCs w:val="20"/>
                <w:bdr w:val="none" w:sz="0" w:space="0" w:color="auto"/>
                <w:lang w:eastAsia="es-CO"/>
              </w:rPr>
              <w:t>:Procesador</w:t>
            </w:r>
            <w:proofErr w:type="gramEnd"/>
            <w:r w:rsidRPr="009A2E77">
              <w:rPr>
                <w:rFonts w:ascii="Arial" w:eastAsia="Times New Roman" w:hAnsi="Arial" w:cs="Arial"/>
                <w:sz w:val="20"/>
                <w:szCs w:val="20"/>
                <w:bdr w:val="none" w:sz="0" w:space="0" w:color="auto"/>
                <w:lang w:eastAsia="es-CO"/>
              </w:rPr>
              <w:t xml:space="preserve"> IA . 4K Up Scaling:</w:t>
            </w:r>
          </w:p>
          <w:p w14:paraId="7838FA0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Transforma cualquier imágen a 4K. CONECTIVIDAD USB</w:t>
            </w:r>
          </w:p>
          <w:p w14:paraId="3CDC478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(3) / HDMI (2)</w:t>
            </w:r>
          </w:p>
          <w:p w14:paraId="69B15C1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54279C5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0EA5FE0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110F9B3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EC1DE0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0E6E841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40CF056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610F3B73"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46794938"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662A2242"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20</w:t>
            </w:r>
          </w:p>
        </w:tc>
        <w:tc>
          <w:tcPr>
            <w:tcW w:w="3824" w:type="dxa"/>
            <w:tcBorders>
              <w:top w:val="single" w:sz="4" w:space="0" w:color="auto"/>
              <w:left w:val="nil"/>
              <w:bottom w:val="single" w:sz="4" w:space="0" w:color="auto"/>
              <w:right w:val="single" w:sz="4" w:space="0" w:color="auto"/>
            </w:tcBorders>
            <w:shd w:val="clear" w:color="000000" w:fill="FFFFFF"/>
          </w:tcPr>
          <w:p w14:paraId="797118B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investigación Orlando Fals Borda)</w:t>
            </w:r>
          </w:p>
          <w:p w14:paraId="02CDFD0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37183C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de Impresora y fotocopiadora,</w:t>
            </w:r>
          </w:p>
          <w:p w14:paraId="24DA7CD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scaner, laser colores, multifuncional: Impresora de Color:</w:t>
            </w:r>
          </w:p>
          <w:p w14:paraId="6CF4DA8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Hasta 22 ppm Negro; Hasta 22 ppm, de la impresora.</w:t>
            </w:r>
          </w:p>
          <w:p w14:paraId="0870B91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Resolución impresión: 600X600</w:t>
            </w:r>
          </w:p>
          <w:p w14:paraId="6778D8C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DPI. Pantalla táctil a color de 2,7'', impresión automática a</w:t>
            </w:r>
          </w:p>
          <w:p w14:paraId="22204F9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doble cara, impresión inalámbrica, redes</w:t>
            </w:r>
          </w:p>
          <w:p w14:paraId="4C990CE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Ethernet, Wireless Direct Printing, HP ePrint, Apple</w:t>
            </w:r>
          </w:p>
          <w:p w14:paraId="269189C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AirPrint™, certificación de Mopria, impresión desde</w:t>
            </w:r>
            <w:r>
              <w:rPr>
                <w:rFonts w:ascii="Arial" w:eastAsia="Times New Roman" w:hAnsi="Arial" w:cs="Arial"/>
                <w:sz w:val="20"/>
                <w:szCs w:val="20"/>
                <w:bdr w:val="none" w:sz="0" w:space="0" w:color="auto"/>
                <w:lang w:eastAsia="es-CO"/>
              </w:rPr>
              <w:t xml:space="preserve"> </w:t>
            </w:r>
            <w:r w:rsidRPr="009A2E77">
              <w:rPr>
                <w:rFonts w:ascii="Arial" w:eastAsia="Times New Roman" w:hAnsi="Arial" w:cs="Arial"/>
                <w:sz w:val="20"/>
                <w:szCs w:val="20"/>
                <w:bdr w:val="none" w:sz="0" w:space="0" w:color="auto"/>
                <w:lang w:eastAsia="es-CO"/>
              </w:rPr>
              <w:t>Google Cloud, tecnología HP Auto-On/Auto-Off, aplicación</w:t>
            </w:r>
          </w:p>
          <w:p w14:paraId="385EB104"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HP Smart, HP JetAdvantage Private Print y</w:t>
            </w:r>
          </w:p>
          <w:p w14:paraId="23B9C29E"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HP JetAdvantage Secure Print, 802.11 b/g/n incorporado;</w:t>
            </w:r>
          </w:p>
          <w:p w14:paraId="286BEAE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autenticación mediante WEP, WPA/WPA2 u</w:t>
            </w:r>
          </w:p>
          <w:p w14:paraId="4F1FB95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802.11x; cifrado mediante AES o TKIP; WPS; Wi-Fi Direct.</w:t>
            </w:r>
          </w:p>
          <w:p w14:paraId="0F174B5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Formación, Aprendizaje e Innovación Docente: 3</w:t>
            </w:r>
          </w:p>
          <w:p w14:paraId="0BB28D5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piso de la nueva biblioteca de la sede Fusagasugá</w:t>
            </w:r>
          </w:p>
          <w:p w14:paraId="5BE6288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27AE045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3 años y entrega de fichas técnicas</w:t>
            </w:r>
          </w:p>
          <w:p w14:paraId="59EA092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026ECF5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7014840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5E1A21C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2B8F2F1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2F0EE7C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69DF0713"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2C1F43D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5A4F3070"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35FACE3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21</w:t>
            </w:r>
          </w:p>
        </w:tc>
        <w:tc>
          <w:tcPr>
            <w:tcW w:w="3824" w:type="dxa"/>
            <w:tcBorders>
              <w:top w:val="single" w:sz="4" w:space="0" w:color="auto"/>
              <w:left w:val="nil"/>
              <w:bottom w:val="single" w:sz="4" w:space="0" w:color="auto"/>
              <w:right w:val="single" w:sz="4" w:space="0" w:color="auto"/>
            </w:tcBorders>
            <w:shd w:val="clear" w:color="000000" w:fill="FFFFFF"/>
          </w:tcPr>
          <w:p w14:paraId="71C540B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(Mapoteca Ernesto Guhl)</w:t>
            </w:r>
          </w:p>
          <w:p w14:paraId="37514DB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51ED15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Impresora multifuncional laser Color.</w:t>
            </w:r>
          </w:p>
          <w:p w14:paraId="4A513C5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Imprime, escanear, copiar, fax.</w:t>
            </w:r>
          </w:p>
          <w:p w14:paraId="298396C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Sku T6B74A. Velocidad de impresión, negro 11 - 20</w:t>
            </w:r>
          </w:p>
          <w:p w14:paraId="383B9E8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Color o negro Color</w:t>
            </w:r>
          </w:p>
          <w:p w14:paraId="623DFCF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Velocidad de impresión, color 11 - 20. Capacidad HP ePrint</w:t>
            </w:r>
          </w:p>
          <w:p w14:paraId="7F1E214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Sí</w:t>
            </w:r>
          </w:p>
          <w:p w14:paraId="41EEF48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Puertos 1 puerto USB 2.0; Puerto de red Ethernet</w:t>
            </w:r>
          </w:p>
          <w:p w14:paraId="0727121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10/100Base-TX</w:t>
            </w:r>
          </w:p>
          <w:p w14:paraId="00EDE7A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Preparado para red Ethernet estándar incorporado con WiFi 802.11 b/g/n opera con AP (con Wi-Fi Direct) y STA</w:t>
            </w:r>
          </w:p>
          <w:p w14:paraId="41DCCFB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Conectividad, estándar Puerto Hi-Speed USB 2.0; USB host</w:t>
            </w:r>
          </w:p>
          <w:p w14:paraId="4F1904A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frontal con puerto de red incorporado Fast Ethernet 10/100</w:t>
            </w:r>
          </w:p>
          <w:p w14:paraId="0DD4854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Base-TX, 802.11n de 2,4 GHz y 5GHz inalámbrico</w:t>
            </w:r>
          </w:p>
          <w:p w14:paraId="2D0A1CB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Capacidades de red Sí, a través de 10/100 Base-TX</w:t>
            </w:r>
          </w:p>
          <w:p w14:paraId="77FC27C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Ethernet incorporado; autenticación mediante 802.11x</w:t>
            </w:r>
          </w:p>
          <w:p w14:paraId="1F8E662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Capacidad inalámbrica 802.11 b/g/n incorporado;</w:t>
            </w:r>
          </w:p>
          <w:p w14:paraId="34F1481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autenticación mediante WEP, WPA/WPA2 u 802.11x; cifrado</w:t>
            </w:r>
          </w:p>
          <w:p w14:paraId="2768AD5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mediante AES o TKIP; WPS; Wi-Fi Direct</w:t>
            </w:r>
          </w:p>
          <w:p w14:paraId="75CDF76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Capacidad de impresión móvil HP ePrint; Apple AirPrint™;</w:t>
            </w:r>
          </w:p>
          <w:p w14:paraId="7998473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Certificación Mopria™; Impresión inalámbrica directa;</w:t>
            </w:r>
          </w:p>
          <w:p w14:paraId="61F0CFF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Aplicaciones móviles</w:t>
            </w:r>
          </w:p>
          <w:p w14:paraId="6E6604A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Protocolos de red, admitidos TCP/IP, IPv4, IPv6; Impresión:</w:t>
            </w:r>
          </w:p>
          <w:p w14:paraId="5ACC512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TCP-IP puerto 9100 Modo directo, LPD (solo admite colas</w:t>
            </w:r>
          </w:p>
          <w:p w14:paraId="6B5330A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sin procesar), impresión de Servicios web; Detección: SLP,</w:t>
            </w:r>
          </w:p>
          <w:p w14:paraId="717E091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Bonjour, detección de Servicios web; Configuración de IP:</w:t>
            </w:r>
          </w:p>
          <w:p w14:paraId="0B2FF84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EF7917">
              <w:rPr>
                <w:rFonts w:ascii="Arial" w:eastAsia="Times New Roman" w:hAnsi="Arial" w:cs="Arial"/>
                <w:sz w:val="20"/>
                <w:szCs w:val="20"/>
                <w:bdr w:val="none" w:sz="0" w:space="0" w:color="auto"/>
                <w:lang w:val="en-US" w:eastAsia="es-CO"/>
              </w:rPr>
              <w:t xml:space="preserve">IPv4 (BootP, DHCP, AutoIP, Manual), IPv6. </w:t>
            </w:r>
            <w:r w:rsidRPr="009A2E77">
              <w:rPr>
                <w:rFonts w:ascii="Arial" w:eastAsia="Times New Roman" w:hAnsi="Arial" w:cs="Arial"/>
                <w:sz w:val="20"/>
                <w:szCs w:val="20"/>
                <w:bdr w:val="none" w:sz="0" w:space="0" w:color="auto"/>
                <w:lang w:eastAsia="es-CO"/>
              </w:rPr>
              <w:t>Monitor LCD 2</w:t>
            </w:r>
          </w:p>
          <w:p w14:paraId="4A554AF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líneas</w:t>
            </w:r>
          </w:p>
          <w:p w14:paraId="4529808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Área de pantalla (métrica) 57,58 x 11,88 mm</w:t>
            </w:r>
          </w:p>
          <w:p w14:paraId="6435A27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Área de pantalla (imperial) 2.27 x 0.47 in. Tecnología Laser</w:t>
            </w:r>
          </w:p>
          <w:p w14:paraId="78A6E27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Número de cartuchos de impresión 4 (1 de cada color:</w:t>
            </w:r>
          </w:p>
          <w:p w14:paraId="354A8EE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negro, cian, magenta y amarillo)</w:t>
            </w:r>
          </w:p>
          <w:p w14:paraId="0859EDA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Cartuchos de reemplazo Cartucho de tóner negro de HP</w:t>
            </w:r>
          </w:p>
          <w:p w14:paraId="7CFE9AB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204A LaserJet (rendimiento aproximado de 1100</w:t>
            </w:r>
          </w:p>
          <w:p w14:paraId="4E82857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páginas)CF510A, cartucho de tóner cian de HP 204A</w:t>
            </w:r>
          </w:p>
          <w:p w14:paraId="00482E5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LaserJet (rendimiento aproximado de 900 páginas)CF511A,</w:t>
            </w:r>
          </w:p>
          <w:p w14:paraId="6C263A8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cartucho de tóner amarillo de HP 204A LaserJet</w:t>
            </w:r>
          </w:p>
          <w:p w14:paraId="119F7FF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(rendimiento aproximado de 900 páginas)CF512A, cartucho</w:t>
            </w:r>
          </w:p>
          <w:p w14:paraId="2EFC2C6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de tóner magenta de HP 204A LaserJet (rendimiento</w:t>
            </w:r>
          </w:p>
          <w:p w14:paraId="1B3F20F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aproximado de 900 páginas)CF513A; cartucho de tóner</w:t>
            </w:r>
          </w:p>
          <w:p w14:paraId="5FE05F2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negro de HP 205A LaserJet (rendimiento aproximado de</w:t>
            </w:r>
          </w:p>
          <w:p w14:paraId="3DAF103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1100 páginas)CF530A, cartucho de tóner cian de HP 205A</w:t>
            </w:r>
          </w:p>
          <w:p w14:paraId="000DFEE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LaserJet (rendimiento aproximado de 900 páginas)CF531A,</w:t>
            </w:r>
          </w:p>
          <w:p w14:paraId="33F88D2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cartucho de tóner amarillo de HP 205A LaserJet</w:t>
            </w:r>
          </w:p>
          <w:p w14:paraId="614B011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(rendimiento aproximado de 900 páginas)CF532A, cartucho</w:t>
            </w:r>
          </w:p>
          <w:p w14:paraId="15755EC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de tóner magenta de HP 205A LaserJet (rendimiento</w:t>
            </w:r>
          </w:p>
          <w:p w14:paraId="52C2554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aproximado</w:t>
            </w:r>
            <w:proofErr w:type="gramEnd"/>
            <w:r w:rsidRPr="009A2E77">
              <w:rPr>
                <w:rFonts w:ascii="Arial" w:eastAsia="Times New Roman" w:hAnsi="Arial" w:cs="Arial"/>
                <w:sz w:val="20"/>
                <w:szCs w:val="20"/>
                <w:bdr w:val="none" w:sz="0" w:space="0" w:color="auto"/>
                <w:lang w:eastAsia="es-CO"/>
              </w:rPr>
              <w:t xml:space="preserve"> de 900 páginas)CF533A. Velocidad de</w:t>
            </w:r>
          </w:p>
          <w:p w14:paraId="044D91B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impresión en negro (normal, carta) Hasta 17 ppm</w:t>
            </w:r>
          </w:p>
          <w:p w14:paraId="2EDB803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Velocidad de impresión en negro (normal, A4) Hasta 16</w:t>
            </w:r>
          </w:p>
          <w:p w14:paraId="35D3291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ppm</w:t>
            </w:r>
          </w:p>
          <w:p w14:paraId="00DCCA3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Velocidad de impresión en color (normal, A4) Hasta 16 ppm</w:t>
            </w:r>
          </w:p>
          <w:p w14:paraId="3145D4C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Velocidad de impresión en color (normal, carta) Hasta 17</w:t>
            </w:r>
          </w:p>
          <w:p w14:paraId="5EFFBBD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ppm</w:t>
            </w:r>
          </w:p>
          <w:p w14:paraId="13D70B2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Velocidad de impresión en negro (horizontal, A5) Hasta 27</w:t>
            </w:r>
            <w:r>
              <w:rPr>
                <w:rFonts w:ascii="Arial" w:eastAsia="Times New Roman" w:hAnsi="Arial" w:cs="Arial"/>
                <w:sz w:val="20"/>
                <w:szCs w:val="20"/>
                <w:bdr w:val="none" w:sz="0" w:space="0" w:color="auto"/>
                <w:lang w:eastAsia="es-CO"/>
              </w:rPr>
              <w:t xml:space="preserve"> </w:t>
            </w:r>
            <w:r w:rsidRPr="009A2E77">
              <w:rPr>
                <w:rFonts w:ascii="Arial" w:eastAsia="Times New Roman" w:hAnsi="Arial" w:cs="Arial"/>
                <w:sz w:val="20"/>
                <w:szCs w:val="20"/>
                <w:bdr w:val="none" w:sz="0" w:space="0" w:color="auto"/>
                <w:lang w:eastAsia="es-CO"/>
              </w:rPr>
              <w:t>ppm</w:t>
            </w:r>
          </w:p>
          <w:p w14:paraId="3BD2BA1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Velocidad de impresión en negro (vertical, A5) Hasta 5 ppm</w:t>
            </w:r>
          </w:p>
          <w:p w14:paraId="1E3AF58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Velocidad de impresión en color (vertical, A5) Hasta 5 ppm</w:t>
            </w:r>
          </w:p>
          <w:p w14:paraId="56EA13B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Velocidad de impresión en color (horizontal, A5) Hasta 19</w:t>
            </w:r>
          </w:p>
          <w:p w14:paraId="6D02F48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ppm</w:t>
            </w:r>
            <w:proofErr w:type="gramEnd"/>
            <w:r w:rsidRPr="009A2E77">
              <w:rPr>
                <w:rFonts w:ascii="Arial" w:eastAsia="Times New Roman" w:hAnsi="Arial" w:cs="Arial"/>
                <w:sz w:val="20"/>
                <w:szCs w:val="20"/>
                <w:bdr w:val="none" w:sz="0" w:space="0" w:color="auto"/>
                <w:lang w:eastAsia="es-CO"/>
              </w:rPr>
              <w:t>. Alimentación Voltaje de entrada de 110 voltios: de 110</w:t>
            </w:r>
          </w:p>
          <w:p w14:paraId="256B967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 127 VCA (+/- 10 %), 50 Hz (+/- 3 Hz) y 60 Hz (+/- 3 Hz);</w:t>
            </w:r>
          </w:p>
          <w:p w14:paraId="2B79232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Voltaje de entrada de 220 voltios: de 220 a 240 VCA (+/-</w:t>
            </w:r>
          </w:p>
          <w:p w14:paraId="6145B48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10%), 50 Hz (+/- 3 Hz) y 60 Hz (+/- 3 Hz) (sin voltaje dual, el</w:t>
            </w:r>
          </w:p>
          <w:p w14:paraId="4A2A9AF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producto varía por número de pieza con número de</w:t>
            </w:r>
          </w:p>
          <w:p w14:paraId="5F8706D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identificador del código de opción)</w:t>
            </w:r>
          </w:p>
          <w:p w14:paraId="5A1E202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Consumo de energía 337 vatios (impresión activa), 8,0</w:t>
            </w:r>
          </w:p>
          <w:p w14:paraId="50C52F6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vatios (preparado), 1,0 vatios (suspensión), 0,1 vatios</w:t>
            </w:r>
          </w:p>
          <w:p w14:paraId="37B90A3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(Manual-Off), 0,1 vatios (Auto-Off y Manual-On), y 1,0 vatios</w:t>
            </w:r>
          </w:p>
          <w:p w14:paraId="50CAB55A"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(Auto-Off y Wake on LAN)</w:t>
            </w:r>
          </w:p>
          <w:p w14:paraId="0B9C2CD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Tipo de fuente de alimentación Fuente de alimentación</w:t>
            </w:r>
          </w:p>
          <w:p w14:paraId="01700FB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interna</w:t>
            </w:r>
            <w:proofErr w:type="gramEnd"/>
            <w:r w:rsidRPr="009A2E77">
              <w:rPr>
                <w:rFonts w:ascii="Arial" w:eastAsia="Times New Roman" w:hAnsi="Arial" w:cs="Arial"/>
                <w:sz w:val="20"/>
                <w:szCs w:val="20"/>
                <w:bdr w:val="none" w:sz="0" w:space="0" w:color="auto"/>
                <w:lang w:eastAsia="es-CO"/>
              </w:rPr>
              <w:t xml:space="preserve"> (integrada). Compatibilidad con varias tareas Sí</w:t>
            </w:r>
          </w:p>
          <w:p w14:paraId="4317A56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Ciclo de trabajo (mensual, carta) Hasta 30.000 páginas</w:t>
            </w:r>
          </w:p>
          <w:p w14:paraId="7D30B2D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Alimentador de sobres No</w:t>
            </w:r>
          </w:p>
          <w:p w14:paraId="504A9CC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Funciones Imprime, copia, escanea</w:t>
            </w:r>
          </w:p>
          <w:p w14:paraId="596E607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Lenguajes de impresión HP PCL 6, HP PCL 5c, emulación</w:t>
            </w:r>
          </w:p>
          <w:p w14:paraId="7A7819C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postscript HP nivel 3, PCLm, PDF, URF</w:t>
            </w:r>
          </w:p>
          <w:p w14:paraId="6C8127D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Bandejas para papel, máximo 1</w:t>
            </w:r>
          </w:p>
          <w:p w14:paraId="31E1CFB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Ciclo de trabajo (mensual, A4) Hasta 30.000 páginas</w:t>
            </w:r>
          </w:p>
          <w:p w14:paraId="3EE9DE3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Bandejas para papel, estándar 1</w:t>
            </w:r>
          </w:p>
          <w:p w14:paraId="2CFEDC2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Volumen de páginas mensuales recomendado 150 a 1500</w:t>
            </w:r>
          </w:p>
          <w:p w14:paraId="48511E9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Tecnología de impresión Láser</w:t>
            </w:r>
          </w:p>
          <w:p w14:paraId="6B0F267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Impresión a doble cara Manual (soporte para controlador</w:t>
            </w:r>
          </w:p>
          <w:p w14:paraId="3F43E2D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suministrado)</w:t>
            </w:r>
          </w:p>
          <w:p w14:paraId="2A617DA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Fuentes y tipos de caracteres 84 fuentes TrueType</w:t>
            </w:r>
          </w:p>
          <w:p w14:paraId="791EA16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escalables</w:t>
            </w:r>
            <w:proofErr w:type="gramEnd"/>
            <w:r w:rsidRPr="009A2E77">
              <w:rPr>
                <w:rFonts w:ascii="Arial" w:eastAsia="Times New Roman" w:hAnsi="Arial" w:cs="Arial"/>
                <w:sz w:val="20"/>
                <w:szCs w:val="20"/>
                <w:bdr w:val="none" w:sz="0" w:space="0" w:color="auto"/>
                <w:lang w:eastAsia="es-CO"/>
              </w:rPr>
              <w:t>. Soluciones de fuentes adicionales disponibles en</w:t>
            </w:r>
          </w:p>
          <w:p w14:paraId="27229A3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http://www.hp.com/go/laserjetfonts</w:t>
            </w:r>
          </w:p>
          <w:p w14:paraId="75826FC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Sensor de papel automático No</w:t>
            </w:r>
          </w:p>
          <w:p w14:paraId="280698D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Administración de impresoras Asistente de impresora HP</w:t>
            </w:r>
          </w:p>
          <w:p w14:paraId="2022DDB5"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(UDC); HP Utility (Mac); HP Device Toolbox; HP</w:t>
            </w:r>
          </w:p>
          <w:p w14:paraId="74A01B8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JetAdvantage Security Manager</w:t>
            </w:r>
          </w:p>
          <w:p w14:paraId="3D4DF64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Colores de impresión Sí</w:t>
            </w:r>
          </w:p>
          <w:p w14:paraId="72ED8D4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Cantidad de usuarios y volumen de impresión Para equipos</w:t>
            </w:r>
          </w:p>
          <w:p w14:paraId="1E50EEC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de</w:t>
            </w:r>
            <w:proofErr w:type="gramEnd"/>
            <w:r w:rsidRPr="009A2E77">
              <w:rPr>
                <w:rFonts w:ascii="Arial" w:eastAsia="Times New Roman" w:hAnsi="Arial" w:cs="Arial"/>
                <w:sz w:val="20"/>
                <w:szCs w:val="20"/>
                <w:bdr w:val="none" w:sz="0" w:space="0" w:color="auto"/>
                <w:lang w:eastAsia="es-CO"/>
              </w:rPr>
              <w:t xml:space="preserve"> hasta 5 usuarios; Imprime hasta 1500 páginas por mes.</w:t>
            </w:r>
          </w:p>
          <w:p w14:paraId="21E5EF7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Dimensiones mínimas (anch. x prof. x alt.) 420 x 380 x</w:t>
            </w:r>
          </w:p>
          <w:p w14:paraId="0D1F61A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292,6 mm</w:t>
            </w:r>
          </w:p>
          <w:p w14:paraId="07F2CFF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Dimensiones del embalaje (An x F x Al) 497 x 379 x 466 mm</w:t>
            </w:r>
          </w:p>
          <w:p w14:paraId="0921E1D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Dimensiones máximas (An x F x Al) 420 x 435 x 295 mm</w:t>
            </w:r>
          </w:p>
          <w:p w14:paraId="73E1F98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Dimensiones mínimas (anch. x prof. x alt.) 16,5 x 15,0 x</w:t>
            </w:r>
          </w:p>
          <w:p w14:paraId="3F2DA22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11,5"</w:t>
            </w:r>
          </w:p>
          <w:p w14:paraId="54B1A4E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Dimensiones del embalaje (An x F x Al) 19,56 x 14,92 x</w:t>
            </w:r>
          </w:p>
          <w:p w14:paraId="3E11093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18,34".Resolución de escaneo, hardware Hasta 1200 x</w:t>
            </w:r>
          </w:p>
          <w:p w14:paraId="2E9C4DA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1200 ppp</w:t>
            </w:r>
          </w:p>
          <w:p w14:paraId="3D5B564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Resolución de escaneado mejorada Hasta 1200 x 1200 ppp</w:t>
            </w:r>
          </w:p>
          <w:p w14:paraId="740AE45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 xml:space="preserve">Resolución de escaneo, óptica Hasta 1200 </w:t>
            </w:r>
            <w:proofErr w:type="gramStart"/>
            <w:r w:rsidRPr="009A2E77">
              <w:rPr>
                <w:rFonts w:ascii="Arial" w:eastAsia="Times New Roman" w:hAnsi="Arial" w:cs="Arial"/>
                <w:sz w:val="20"/>
                <w:szCs w:val="20"/>
                <w:bdr w:val="none" w:sz="0" w:space="0" w:color="auto"/>
                <w:lang w:eastAsia="es-CO"/>
              </w:rPr>
              <w:t>ppp .</w:t>
            </w:r>
            <w:proofErr w:type="gramEnd"/>
            <w:r w:rsidRPr="009A2E77">
              <w:rPr>
                <w:rFonts w:ascii="Arial" w:eastAsia="Times New Roman" w:hAnsi="Arial" w:cs="Arial"/>
                <w:sz w:val="20"/>
                <w:szCs w:val="20"/>
                <w:bdr w:val="none" w:sz="0" w:space="0" w:color="auto"/>
                <w:lang w:eastAsia="es-CO"/>
              </w:rPr>
              <w:t xml:space="preserve"> Memoria,</w:t>
            </w:r>
          </w:p>
          <w:p w14:paraId="60E7076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estándar DDR de 256 MB y flash de 128 MB</w:t>
            </w:r>
          </w:p>
          <w:p w14:paraId="1A13783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Memoria, máxima DDR de 256 MB y flash de 128 MB.</w:t>
            </w:r>
          </w:p>
          <w:p w14:paraId="77F8D87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Formato del archivo de digitalización JPG, RAW (BMP),</w:t>
            </w:r>
          </w:p>
          <w:p w14:paraId="2094FCF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PNG, TIFF, PDF</w:t>
            </w:r>
          </w:p>
          <w:p w14:paraId="0EB937F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Escaneado color Sí</w:t>
            </w:r>
          </w:p>
          <w:p w14:paraId="72A4ED5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Tamaño de escaneo, mínimo 50 x 50 mm</w:t>
            </w:r>
          </w:p>
          <w:p w14:paraId="3C3166E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Tipo de escáner Cama plana</w:t>
            </w:r>
          </w:p>
          <w:p w14:paraId="4E44F54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Tamaño de escaneo, máximo 215,9 x 297 mm</w:t>
            </w:r>
          </w:p>
          <w:p w14:paraId="46832E7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Niveles de escala de grises 256</w:t>
            </w:r>
          </w:p>
          <w:p w14:paraId="319B4EF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Modos de entrada de digitalización Copiado; Software HP</w:t>
            </w:r>
          </w:p>
          <w:p w14:paraId="2E32617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Scan; y aplicación de usuario mediante TWAIN o WIA</w:t>
            </w:r>
          </w:p>
          <w:p w14:paraId="5DD190A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Profundidad en bits 24 bits (color); 8 bits (monocromático)</w:t>
            </w:r>
          </w:p>
          <w:p w14:paraId="4BA75DF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Versión Twain Versión 1.9 (SO antiguos); Versión 2.1</w:t>
            </w:r>
          </w:p>
          <w:p w14:paraId="6ECD8E6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(Windows 7 o posteriores)</w:t>
            </w:r>
          </w:p>
          <w:p w14:paraId="5EDCB09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Escaneado ADF dúplex No</w:t>
            </w:r>
          </w:p>
          <w:p w14:paraId="536EE93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Formato de archivo de escaneo con software JPG, RAW</w:t>
            </w:r>
          </w:p>
          <w:p w14:paraId="60F5DFC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(BMP), PNG, TIFF, PDF</w:t>
            </w:r>
          </w:p>
          <w:p w14:paraId="5397F99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Formato de archivo de escaneo nativo PDF, JPG</w:t>
            </w:r>
          </w:p>
          <w:p w14:paraId="084E02B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Tecnología de esca</w:t>
            </w:r>
            <w:r>
              <w:rPr>
                <w:rFonts w:ascii="Arial" w:eastAsia="Times New Roman" w:hAnsi="Arial" w:cs="Arial"/>
                <w:sz w:val="20"/>
                <w:szCs w:val="20"/>
                <w:bdr w:val="none" w:sz="0" w:space="0" w:color="auto"/>
                <w:lang w:eastAsia="es-CO"/>
              </w:rPr>
              <w:t xml:space="preserve">neado (CIS) Sensor de imagen de </w:t>
            </w:r>
            <w:r w:rsidRPr="009A2E77">
              <w:rPr>
                <w:rFonts w:ascii="Arial" w:eastAsia="Times New Roman" w:hAnsi="Arial" w:cs="Arial"/>
                <w:sz w:val="20"/>
                <w:szCs w:val="20"/>
                <w:bdr w:val="none" w:sz="0" w:space="0" w:color="auto"/>
                <w:lang w:eastAsia="es-CO"/>
              </w:rPr>
              <w:t>contacto</w:t>
            </w:r>
          </w:p>
          <w:p w14:paraId="33CA4A6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Tamaño de escaneo, máximo 8.5 x 11.7 pulg.</w:t>
            </w:r>
          </w:p>
          <w:p w14:paraId="7294D57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Tamaño de escaneo, mínimo 1.92 x 1.92 in</w:t>
            </w:r>
          </w:p>
          <w:p w14:paraId="52CE08B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Marca: Se requiere equipos de marca registrada, con</w:t>
            </w:r>
          </w:p>
          <w:p w14:paraId="4531A0F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representación en Colombia, no se aceptan equipos</w:t>
            </w:r>
          </w:p>
          <w:p w14:paraId="1BF8CB9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ensamblados</w:t>
            </w:r>
            <w:proofErr w:type="gramEnd"/>
            <w:r w:rsidRPr="009A2E77">
              <w:rPr>
                <w:rFonts w:ascii="Arial" w:eastAsia="Times New Roman" w:hAnsi="Arial" w:cs="Arial"/>
                <w:sz w:val="20"/>
                <w:szCs w:val="20"/>
                <w:bdr w:val="none" w:sz="0" w:space="0" w:color="auto"/>
                <w:lang w:eastAsia="es-CO"/>
              </w:rPr>
              <w:t xml:space="preserve"> con partes genéricas. Tampoco se deben</w:t>
            </w:r>
          </w:p>
          <w:p w14:paraId="32A751F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ofrecer equipos, partes o programas que se encuentren</w:t>
            </w:r>
          </w:p>
          <w:p w14:paraId="5800896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descontinuados</w:t>
            </w:r>
            <w:proofErr w:type="gramEnd"/>
            <w:r w:rsidRPr="009A2E77">
              <w:rPr>
                <w:rFonts w:ascii="Arial" w:eastAsia="Times New Roman" w:hAnsi="Arial" w:cs="Arial"/>
                <w:sz w:val="20"/>
                <w:szCs w:val="20"/>
                <w:bdr w:val="none" w:sz="0" w:space="0" w:color="auto"/>
                <w:lang w:eastAsia="es-CO"/>
              </w:rPr>
              <w:t xml:space="preserve"> por el fabricante.</w:t>
            </w:r>
          </w:p>
          <w:p w14:paraId="27A5483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Ficha Técnica: Anexar ficha técnica del equipo ofertado.</w:t>
            </w:r>
          </w:p>
          <w:p w14:paraId="0ACFEDC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Otros: Cables de conexión, manuales en español de</w:t>
            </w:r>
          </w:p>
          <w:p w14:paraId="65E19A92"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hardware</w:t>
            </w:r>
            <w:proofErr w:type="gramEnd"/>
            <w:r w:rsidRPr="009A2E77">
              <w:rPr>
                <w:rFonts w:ascii="Arial" w:eastAsia="Times New Roman" w:hAnsi="Arial" w:cs="Arial"/>
                <w:sz w:val="20"/>
                <w:szCs w:val="20"/>
                <w:bdr w:val="none" w:sz="0" w:space="0" w:color="auto"/>
                <w:lang w:eastAsia="es-CO"/>
              </w:rPr>
              <w:t>.</w:t>
            </w:r>
          </w:p>
          <w:p w14:paraId="1AF3C47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4C57CA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Garantía mínima de 3 año.</w:t>
            </w:r>
          </w:p>
          <w:p w14:paraId="774CB21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545913D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Bloque D – 203 sede Fusagasugá</w:t>
            </w:r>
          </w:p>
          <w:p w14:paraId="785BFAB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7BAD70B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47C994E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1B62A1A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31E0A34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11E43D8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7C180A2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414A4BE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694E9717"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2B02302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22</w:t>
            </w:r>
          </w:p>
        </w:tc>
        <w:tc>
          <w:tcPr>
            <w:tcW w:w="3824" w:type="dxa"/>
            <w:tcBorders>
              <w:top w:val="single" w:sz="4" w:space="0" w:color="auto"/>
              <w:left w:val="nil"/>
              <w:bottom w:val="single" w:sz="4" w:space="0" w:color="auto"/>
              <w:right w:val="single" w:sz="4" w:space="0" w:color="auto"/>
            </w:tcBorders>
            <w:shd w:val="clear" w:color="000000" w:fill="FFFFFF"/>
          </w:tcPr>
          <w:p w14:paraId="0DFD03A2"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(Mapoteca Ernesto Guhl)</w:t>
            </w:r>
          </w:p>
          <w:p w14:paraId="3E8126A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BB5D05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Computadores All in</w:t>
            </w:r>
          </w:p>
          <w:p w14:paraId="09060EA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One: Procesador: Intel® Core™ i5 de 8va generación,</w:t>
            </w:r>
          </w:p>
          <w:p w14:paraId="486D7C2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cantidad</w:t>
            </w:r>
            <w:proofErr w:type="gramEnd"/>
            <w:r w:rsidRPr="009A2E77">
              <w:rPr>
                <w:rFonts w:ascii="Arial" w:eastAsia="Times New Roman" w:hAnsi="Arial" w:cs="Arial"/>
                <w:sz w:val="20"/>
                <w:szCs w:val="20"/>
                <w:bdr w:val="none" w:sz="0" w:space="0" w:color="auto"/>
                <w:lang w:eastAsia="es-CO"/>
              </w:rPr>
              <w:t xml:space="preserve"> de núcleos 6, subnucleos 6.</w:t>
            </w:r>
          </w:p>
          <w:p w14:paraId="2B41C42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Sistema operativo: Windows 10 Pro ultima versión, 64bits.</w:t>
            </w:r>
          </w:p>
          <w:p w14:paraId="150FFFE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Memoria RAM mínima: 8 gb DDR4 UDIMM 2666MHz</w:t>
            </w:r>
          </w:p>
          <w:p w14:paraId="21D885E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expandible</w:t>
            </w:r>
            <w:proofErr w:type="gramEnd"/>
            <w:r w:rsidRPr="009A2E77">
              <w:rPr>
                <w:rFonts w:ascii="Arial" w:eastAsia="Times New Roman" w:hAnsi="Arial" w:cs="Arial"/>
                <w:sz w:val="20"/>
                <w:szCs w:val="20"/>
                <w:bdr w:val="none" w:sz="0" w:space="0" w:color="auto"/>
                <w:lang w:eastAsia="es-CO"/>
              </w:rPr>
              <w:t xml:space="preserve"> a 16 gb.</w:t>
            </w:r>
          </w:p>
          <w:p w14:paraId="0A94B71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Tarjeta Gráfica mínima: tarjeta gráfica Intel® 630 integrados,</w:t>
            </w:r>
          </w:p>
          <w:p w14:paraId="0641E47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Tarjeta Integrada.</w:t>
            </w:r>
          </w:p>
          <w:p w14:paraId="28E5CE7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Dispositivos de Entrada y Salida: Mínimo 2 puertos USB de</w:t>
            </w:r>
          </w:p>
          <w:p w14:paraId="132F92E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3.0 mínimo, mínimo 2 puertos USB de 2.0 y mínimo 1 puerto</w:t>
            </w:r>
          </w:p>
          <w:p w14:paraId="2322E38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HDMI.</w:t>
            </w:r>
          </w:p>
          <w:p w14:paraId="0C7ED24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Protocolo: compatible IPV4 e IPV6, Bluetooth® 4. Tarjeta de</w:t>
            </w:r>
          </w:p>
          <w:p w14:paraId="78560F1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red Ethernet 10/100/100-LAN inalámbrica (WIFI) 802.11</w:t>
            </w:r>
          </w:p>
          <w:p w14:paraId="188EA82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a/</w:t>
            </w:r>
            <w:proofErr w:type="gramEnd"/>
            <w:r w:rsidRPr="009A2E77">
              <w:rPr>
                <w:rFonts w:ascii="Arial" w:eastAsia="Times New Roman" w:hAnsi="Arial" w:cs="Arial"/>
                <w:sz w:val="20"/>
                <w:szCs w:val="20"/>
                <w:bdr w:val="none" w:sz="0" w:space="0" w:color="auto"/>
                <w:lang w:eastAsia="es-CO"/>
              </w:rPr>
              <w:t>b/g/n/ac.</w:t>
            </w:r>
          </w:p>
          <w:p w14:paraId="33D580C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Cámara Web: 720 mp y Micrófono integrados.</w:t>
            </w:r>
          </w:p>
          <w:p w14:paraId="20B9933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Audio: Altavoces integrados.</w:t>
            </w:r>
          </w:p>
          <w:p w14:paraId="0A510DF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Pantalla 23,8 pulgadas, Full HD No Touch, base ajustable.</w:t>
            </w:r>
          </w:p>
          <w:p w14:paraId="629212B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Teclado. USB en español.</w:t>
            </w:r>
          </w:p>
          <w:p w14:paraId="18E53A6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Mouse: USB 2 botones y scroll.</w:t>
            </w:r>
          </w:p>
          <w:p w14:paraId="2CFEF45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Unidad óptica: Unidad lectora de DVD R/W.</w:t>
            </w:r>
          </w:p>
          <w:p w14:paraId="4BF05C6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Memoria RAM mínima: 8 GB PC4 -19200 DDR4 SODIMM</w:t>
            </w:r>
          </w:p>
          <w:p w14:paraId="5F16FC5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2400MHz-expandible a 32 Gb.</w:t>
            </w:r>
          </w:p>
          <w:p w14:paraId="0FDAA22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Certificaciones ambientales: ENERGY STAR 6,1 EPEAT</w:t>
            </w:r>
          </w:p>
          <w:p w14:paraId="518B1C7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gold</w:t>
            </w:r>
          </w:p>
          <w:p w14:paraId="60CEDAF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GREENGUARD ROUSH.</w:t>
            </w:r>
          </w:p>
          <w:p w14:paraId="7AB30D3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Marca: Se requiere equipos de marca registrada, con</w:t>
            </w:r>
          </w:p>
          <w:p w14:paraId="421009B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representación en Colombia, no se aceptan equipos</w:t>
            </w:r>
          </w:p>
          <w:p w14:paraId="7C51BDF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ensamblados</w:t>
            </w:r>
            <w:proofErr w:type="gramEnd"/>
            <w:r w:rsidRPr="009A2E77">
              <w:rPr>
                <w:rFonts w:ascii="Arial" w:eastAsia="Times New Roman" w:hAnsi="Arial" w:cs="Arial"/>
                <w:sz w:val="20"/>
                <w:szCs w:val="20"/>
                <w:bdr w:val="none" w:sz="0" w:space="0" w:color="auto"/>
                <w:lang w:eastAsia="es-CO"/>
              </w:rPr>
              <w:t xml:space="preserve"> con partes genéricas. Tampoco se deben</w:t>
            </w:r>
          </w:p>
          <w:p w14:paraId="66F1C30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ofrecer equipos, partes o programas que se encuentren</w:t>
            </w:r>
          </w:p>
          <w:p w14:paraId="63D4187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descontinuados</w:t>
            </w:r>
            <w:proofErr w:type="gramEnd"/>
            <w:r w:rsidRPr="009A2E77">
              <w:rPr>
                <w:rFonts w:ascii="Arial" w:eastAsia="Times New Roman" w:hAnsi="Arial" w:cs="Arial"/>
                <w:sz w:val="20"/>
                <w:szCs w:val="20"/>
                <w:bdr w:val="none" w:sz="0" w:space="0" w:color="auto"/>
                <w:lang w:eastAsia="es-CO"/>
              </w:rPr>
              <w:t xml:space="preserve"> por el fabricante.</w:t>
            </w:r>
          </w:p>
          <w:p w14:paraId="5ABC8D0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Ficha Técnica: Anexar ficha técnica del equipo ofertado.</w:t>
            </w:r>
          </w:p>
          <w:p w14:paraId="0E7A93D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Otros: Cables de conexión, manuales en español de</w:t>
            </w:r>
          </w:p>
          <w:p w14:paraId="0F87751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hardware</w:t>
            </w:r>
            <w:proofErr w:type="gramEnd"/>
            <w:r w:rsidRPr="009A2E77">
              <w:rPr>
                <w:rFonts w:ascii="Arial" w:eastAsia="Times New Roman" w:hAnsi="Arial" w:cs="Arial"/>
                <w:sz w:val="20"/>
                <w:szCs w:val="20"/>
                <w:bdr w:val="none" w:sz="0" w:space="0" w:color="auto"/>
                <w:lang w:eastAsia="es-CO"/>
              </w:rPr>
              <w:t>.</w:t>
            </w:r>
          </w:p>
          <w:p w14:paraId="5AA35A6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7D00EF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mínima de 3 años.</w:t>
            </w:r>
          </w:p>
          <w:p w14:paraId="13DAE2A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Bloque D – 203 sede Fusagasugá</w:t>
            </w:r>
          </w:p>
          <w:p w14:paraId="4F3556F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4C55193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77B53FA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16</w:t>
            </w:r>
          </w:p>
        </w:tc>
        <w:tc>
          <w:tcPr>
            <w:tcW w:w="929" w:type="dxa"/>
            <w:tcBorders>
              <w:top w:val="single" w:sz="4" w:space="0" w:color="auto"/>
              <w:left w:val="nil"/>
              <w:bottom w:val="single" w:sz="4" w:space="0" w:color="auto"/>
              <w:right w:val="single" w:sz="4" w:space="0" w:color="auto"/>
            </w:tcBorders>
            <w:shd w:val="clear" w:color="000000" w:fill="FFFFFF"/>
            <w:noWrap/>
          </w:tcPr>
          <w:p w14:paraId="7F56C57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3EE39A63"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3CA6AE8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6182D785"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7392FF0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3BC58518"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07074EC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23</w:t>
            </w:r>
          </w:p>
        </w:tc>
        <w:tc>
          <w:tcPr>
            <w:tcW w:w="3824" w:type="dxa"/>
            <w:tcBorders>
              <w:top w:val="single" w:sz="4" w:space="0" w:color="auto"/>
              <w:left w:val="nil"/>
              <w:bottom w:val="single" w:sz="4" w:space="0" w:color="auto"/>
              <w:right w:val="single" w:sz="4" w:space="0" w:color="auto"/>
            </w:tcBorders>
            <w:shd w:val="clear" w:color="000000" w:fill="FFFFFF"/>
          </w:tcPr>
          <w:p w14:paraId="3E65368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(Mapoteca Ernesto Guhl)</w:t>
            </w:r>
          </w:p>
          <w:p w14:paraId="4BEAA36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38B7AA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DroneDji Phantom 4 pro V2.0/versión 2.0 quadcopter</w:t>
            </w:r>
          </w:p>
          <w:p w14:paraId="18EC9F5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Starters Pro mochila Bundle. Tiempo de vuelo: 30 minutos</w:t>
            </w:r>
          </w:p>
          <w:p w14:paraId="48A9F4E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Sensor de 20 MP CMOS 1"; gimbal-stabilized 4 K60/20 MP</w:t>
            </w:r>
          </w:p>
          <w:p w14:paraId="3B24CDA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Imaging</w:t>
            </w:r>
          </w:p>
          <w:p w14:paraId="0DF379E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Transmisión de ocusync; flightautonomy con sensores de</w:t>
            </w:r>
            <w:r>
              <w:rPr>
                <w:rFonts w:ascii="Arial" w:eastAsia="Times New Roman" w:hAnsi="Arial" w:cs="Arial"/>
                <w:sz w:val="20"/>
                <w:szCs w:val="20"/>
                <w:bdr w:val="none" w:sz="0" w:space="0" w:color="auto"/>
                <w:lang w:eastAsia="es-CO"/>
              </w:rPr>
              <w:t xml:space="preserve"> redundante</w:t>
            </w:r>
          </w:p>
          <w:p w14:paraId="5098901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Cuatro direcciones de evitación de obstáculos; Velocidad</w:t>
            </w:r>
          </w:p>
          <w:p w14:paraId="07DDE31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máxima de/h en modo deporte</w:t>
            </w:r>
          </w:p>
          <w:p w14:paraId="665E679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Control máximo rango de 4.3 miles; Seguimiento visual de</w:t>
            </w:r>
          </w:p>
          <w:p w14:paraId="4EB8CB1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movimiento sujeto</w:t>
            </w:r>
          </w:p>
          <w:p w14:paraId="22543D4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Hasta 30 minutos de tiempo de vuelo; Mando a distancia</w:t>
            </w:r>
          </w:p>
          <w:p w14:paraId="14BE787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incluido</w:t>
            </w:r>
            <w:proofErr w:type="gramEnd"/>
            <w:r w:rsidRPr="009A2E77">
              <w:rPr>
                <w:rFonts w:ascii="Arial" w:eastAsia="Times New Roman" w:hAnsi="Arial" w:cs="Arial"/>
                <w:sz w:val="20"/>
                <w:szCs w:val="20"/>
                <w:bdr w:val="none" w:sz="0" w:space="0" w:color="auto"/>
                <w:lang w:eastAsia="es-CO"/>
              </w:rPr>
              <w:t>. Cámara de cardán 3-axis-stabilized con ráfagas de</w:t>
            </w:r>
          </w:p>
          <w:p w14:paraId="6A1F901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fotos y de vídeo a 20 MP 1" sensor CMOS, capaz de grabar</w:t>
            </w:r>
          </w:p>
          <w:p w14:paraId="57E7CB0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hasta 4 K/60 fps a hasta 14 fps</w:t>
            </w:r>
          </w:p>
          <w:p w14:paraId="72648B0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Mando a distancia Batería de vuelo inteligente Cargador</w:t>
            </w:r>
          </w:p>
          <w:p w14:paraId="16359FC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Cable de alimentación 4 x pares de hélices Abrazadera de</w:t>
            </w:r>
          </w:p>
          <w:p w14:paraId="2240277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cardán 16 GB tarjeta MicroSD Cable micro USB Estuche de</w:t>
            </w:r>
          </w:p>
          <w:p w14:paraId="12367EE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transporte Accesorios adicionales incluyen: Sandisk Ultra</w:t>
            </w:r>
          </w:p>
          <w:p w14:paraId="4FAE739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Tarjeta MicroSD de 32 GB con adaptador Pro II mochila para</w:t>
            </w:r>
          </w:p>
          <w:p w14:paraId="7295AA1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Phantom 4 Series Tren de aterrizaje estabilizadores (Negro)</w:t>
            </w:r>
          </w:p>
          <w:p w14:paraId="72AA472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Transmisor cordón Paño de limpieza de microfibra</w:t>
            </w:r>
          </w:p>
          <w:p w14:paraId="0979BD6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Detección de Obstáculos: 5 Direction</w:t>
            </w:r>
          </w:p>
          <w:p w14:paraId="1E63DE7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Curso certificado de manejo y operación del drone</w:t>
            </w:r>
          </w:p>
          <w:p w14:paraId="785AC1C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Otros: Cables de conexión, manuales en español de</w:t>
            </w:r>
          </w:p>
          <w:p w14:paraId="4CC9498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hardware</w:t>
            </w:r>
            <w:proofErr w:type="gramEnd"/>
            <w:r w:rsidRPr="009A2E77">
              <w:rPr>
                <w:rFonts w:ascii="Arial" w:eastAsia="Times New Roman" w:hAnsi="Arial" w:cs="Arial"/>
                <w:sz w:val="20"/>
                <w:szCs w:val="20"/>
                <w:bdr w:val="none" w:sz="0" w:space="0" w:color="auto"/>
                <w:lang w:eastAsia="es-CO"/>
              </w:rPr>
              <w:t>.</w:t>
            </w:r>
          </w:p>
          <w:p w14:paraId="6117D16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mínima de 1 años.</w:t>
            </w:r>
          </w:p>
          <w:p w14:paraId="69CA6B0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w:t>
            </w:r>
            <w:r>
              <w:rPr>
                <w:rFonts w:ascii="Arial" w:eastAsia="Times New Roman" w:hAnsi="Arial" w:cs="Arial"/>
                <w:sz w:val="20"/>
                <w:szCs w:val="20"/>
                <w:bdr w:val="none" w:sz="0" w:space="0" w:color="auto"/>
                <w:lang w:eastAsia="es-CO"/>
              </w:rPr>
              <w:t xml:space="preserve"> Bloque D – 203 sede Fusagasugá</w:t>
            </w:r>
          </w:p>
          <w:p w14:paraId="15791EB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629B781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015BEE7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3ED9183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2982B18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15E23CA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33E7325"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2DD4120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2E19746B"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238FB3A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24</w:t>
            </w:r>
          </w:p>
        </w:tc>
        <w:tc>
          <w:tcPr>
            <w:tcW w:w="3824" w:type="dxa"/>
            <w:tcBorders>
              <w:top w:val="single" w:sz="4" w:space="0" w:color="auto"/>
              <w:left w:val="nil"/>
              <w:bottom w:val="single" w:sz="4" w:space="0" w:color="auto"/>
              <w:right w:val="single" w:sz="4" w:space="0" w:color="auto"/>
            </w:tcBorders>
            <w:shd w:val="clear" w:color="000000" w:fill="FFFFFF"/>
          </w:tcPr>
          <w:p w14:paraId="5AECB20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Formación, Aprendizaje e Innovación Docente)</w:t>
            </w:r>
          </w:p>
          <w:p w14:paraId="4576FA5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06E5A6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de sistema de distribución de</w:t>
            </w:r>
          </w:p>
          <w:p w14:paraId="248F253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energía en piso</w:t>
            </w:r>
          </w:p>
          <w:p w14:paraId="22939C3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Instalación de seis unidades de distribución de energía</w:t>
            </w:r>
          </w:p>
          <w:p w14:paraId="13DD3BF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(especificadas), proporcionando energía a los</w:t>
            </w:r>
          </w:p>
          <w:p w14:paraId="2952619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dispositivos que usamos (móviles y computadores) en los</w:t>
            </w:r>
          </w:p>
          <w:p w14:paraId="58769A6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lugares</w:t>
            </w:r>
            <w:proofErr w:type="gramEnd"/>
            <w:r w:rsidRPr="009A2E77">
              <w:rPr>
                <w:rFonts w:ascii="Arial" w:eastAsia="Times New Roman" w:hAnsi="Arial" w:cs="Arial"/>
                <w:sz w:val="20"/>
                <w:szCs w:val="20"/>
                <w:bdr w:val="none" w:sz="0" w:space="0" w:color="auto"/>
                <w:lang w:eastAsia="es-CO"/>
              </w:rPr>
              <w:t xml:space="preserve"> donde trabajamos y aprendemos.</w:t>
            </w:r>
          </w:p>
          <w:p w14:paraId="590F7BD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Esta se distribuye en piso en el área de la sala y se conecta</w:t>
            </w:r>
          </w:p>
          <w:p w14:paraId="420EAB4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al sistema de distribución de tomas de</w:t>
            </w:r>
          </w:p>
          <w:p w14:paraId="47CE1AF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corriente</w:t>
            </w:r>
            <w:proofErr w:type="gramEnd"/>
            <w:r w:rsidRPr="009A2E77">
              <w:rPr>
                <w:rFonts w:ascii="Arial" w:eastAsia="Times New Roman" w:hAnsi="Arial" w:cs="Arial"/>
                <w:sz w:val="20"/>
                <w:szCs w:val="20"/>
                <w:bdr w:val="none" w:sz="0" w:space="0" w:color="auto"/>
                <w:lang w:eastAsia="es-CO"/>
              </w:rPr>
              <w:t xml:space="preserve"> existente o tablero eléctrico de ser necesario.</w:t>
            </w:r>
          </w:p>
          <w:p w14:paraId="48ED2A7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Sistema de distribución de energía en piso + Tapete</w:t>
            </w:r>
          </w:p>
          <w:p w14:paraId="4D8385B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Sistema de distribución de energía en piso, incluye montaje.</w:t>
            </w:r>
          </w:p>
          <w:p w14:paraId="49AE10A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Simplifica la distribución de energía,</w:t>
            </w:r>
          </w:p>
          <w:p w14:paraId="35C0C51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proporcionando energía a los dispositivos que usamos y los</w:t>
            </w:r>
          </w:p>
          <w:p w14:paraId="3F55933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espacios</w:t>
            </w:r>
            <w:proofErr w:type="gramEnd"/>
            <w:r w:rsidRPr="009A2E77">
              <w:rPr>
                <w:rFonts w:ascii="Arial" w:eastAsia="Times New Roman" w:hAnsi="Arial" w:cs="Arial"/>
                <w:sz w:val="20"/>
                <w:szCs w:val="20"/>
                <w:bdr w:val="none" w:sz="0" w:space="0" w:color="auto"/>
                <w:lang w:eastAsia="es-CO"/>
              </w:rPr>
              <w:t xml:space="preserve"> donde aprendemos. El diseño</w:t>
            </w:r>
          </w:p>
          <w:p w14:paraId="50FE787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ultrafino</w:t>
            </w:r>
            <w:proofErr w:type="gramEnd"/>
            <w:r w:rsidRPr="009A2E77">
              <w:rPr>
                <w:rFonts w:ascii="Arial" w:eastAsia="Times New Roman" w:hAnsi="Arial" w:cs="Arial"/>
                <w:sz w:val="20"/>
                <w:szCs w:val="20"/>
                <w:bdr w:val="none" w:sz="0" w:space="0" w:color="auto"/>
                <w:lang w:eastAsia="es-CO"/>
              </w:rPr>
              <w:t xml:space="preserve"> de se encuentra debajo de la alfombra. A una altura</w:t>
            </w:r>
          </w:p>
          <w:p w14:paraId="4D60E10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de solo 3/16 , el raíl eléctrico de rosca se</w:t>
            </w:r>
          </w:p>
          <w:p w14:paraId="18A6657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integra a la perfección en un espacio, proporcionando</w:t>
            </w:r>
          </w:p>
          <w:p w14:paraId="428EA95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energía a los muebles y usuarios, sin afectar el</w:t>
            </w:r>
          </w:p>
          <w:p w14:paraId="76027FA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tráfico</w:t>
            </w:r>
            <w:proofErr w:type="gramEnd"/>
            <w:r w:rsidRPr="009A2E77">
              <w:rPr>
                <w:rFonts w:ascii="Arial" w:eastAsia="Times New Roman" w:hAnsi="Arial" w:cs="Arial"/>
                <w:sz w:val="20"/>
                <w:szCs w:val="20"/>
                <w:bdr w:val="none" w:sz="0" w:space="0" w:color="auto"/>
                <w:lang w:eastAsia="es-CO"/>
              </w:rPr>
              <w:t xml:space="preserve"> peatonal. El sencillo kit de piezas proporciona energía</w:t>
            </w:r>
            <w:r>
              <w:rPr>
                <w:rFonts w:ascii="Arial" w:eastAsia="Times New Roman" w:hAnsi="Arial" w:cs="Arial"/>
                <w:sz w:val="20"/>
                <w:szCs w:val="20"/>
                <w:bdr w:val="none" w:sz="0" w:space="0" w:color="auto"/>
                <w:lang w:eastAsia="es-CO"/>
              </w:rPr>
              <w:t xml:space="preserve"> </w:t>
            </w:r>
            <w:r w:rsidRPr="009A2E77">
              <w:rPr>
                <w:rFonts w:ascii="Arial" w:eastAsia="Times New Roman" w:hAnsi="Arial" w:cs="Arial"/>
                <w:sz w:val="20"/>
                <w:szCs w:val="20"/>
                <w:bdr w:val="none" w:sz="0" w:space="0" w:color="auto"/>
                <w:lang w:eastAsia="es-CO"/>
              </w:rPr>
              <w:t>a cualquier espacio, ya sea en área de</w:t>
            </w:r>
          </w:p>
          <w:p w14:paraId="58E769A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evaluación</w:t>
            </w:r>
            <w:proofErr w:type="gramEnd"/>
            <w:r w:rsidRPr="009A2E77">
              <w:rPr>
                <w:rFonts w:ascii="Arial" w:eastAsia="Times New Roman" w:hAnsi="Arial" w:cs="Arial"/>
                <w:sz w:val="20"/>
                <w:szCs w:val="20"/>
                <w:bdr w:val="none" w:sz="0" w:space="0" w:color="auto"/>
                <w:lang w:eastAsia="es-CO"/>
              </w:rPr>
              <w:t>, formación o innovación. La instalación permite</w:t>
            </w:r>
          </w:p>
          <w:p w14:paraId="40CE0D8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colocar alfombras, con una modularidad</w:t>
            </w:r>
          </w:p>
          <w:p w14:paraId="3BEAD62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que</w:t>
            </w:r>
            <w:proofErr w:type="gramEnd"/>
            <w:r w:rsidRPr="009A2E77">
              <w:rPr>
                <w:rFonts w:ascii="Arial" w:eastAsia="Times New Roman" w:hAnsi="Arial" w:cs="Arial"/>
                <w:sz w:val="20"/>
                <w:szCs w:val="20"/>
                <w:bdr w:val="none" w:sz="0" w:space="0" w:color="auto"/>
                <w:lang w:eastAsia="es-CO"/>
              </w:rPr>
              <w:t xml:space="preserve"> facilita la reconfiguración. La potencia se puede colocar</w:t>
            </w:r>
          </w:p>
          <w:p w14:paraId="3B2680A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a</w:t>
            </w:r>
            <w:proofErr w:type="gramEnd"/>
            <w:r w:rsidRPr="009A2E77">
              <w:rPr>
                <w:rFonts w:ascii="Arial" w:eastAsia="Times New Roman" w:hAnsi="Arial" w:cs="Arial"/>
                <w:sz w:val="20"/>
                <w:szCs w:val="20"/>
                <w:bdr w:val="none" w:sz="0" w:space="0" w:color="auto"/>
                <w:lang w:eastAsia="es-CO"/>
              </w:rPr>
              <w:t xml:space="preserve"> una nueva construcción o existentes. El</w:t>
            </w:r>
          </w:p>
          <w:p w14:paraId="4F21F1B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sistema</w:t>
            </w:r>
            <w:proofErr w:type="gramEnd"/>
            <w:r w:rsidRPr="009A2E77">
              <w:rPr>
                <w:rFonts w:ascii="Arial" w:eastAsia="Times New Roman" w:hAnsi="Arial" w:cs="Arial"/>
                <w:sz w:val="20"/>
                <w:szCs w:val="20"/>
                <w:bdr w:val="none" w:sz="0" w:space="0" w:color="auto"/>
                <w:lang w:eastAsia="es-CO"/>
              </w:rPr>
              <w:t xml:space="preserve"> tiene certificación UL. Viene disponible con las</w:t>
            </w:r>
          </w:p>
          <w:p w14:paraId="6441CC2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siguientes características estándar y opcionales:</w:t>
            </w:r>
          </w:p>
          <w:p w14:paraId="4B4288A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Circuito simple o doble, Adaptador Power Hub, Tapón de</w:t>
            </w:r>
          </w:p>
          <w:p w14:paraId="5281523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bajo</w:t>
            </w:r>
            <w:proofErr w:type="gramEnd"/>
            <w:r w:rsidRPr="009A2E77">
              <w:rPr>
                <w:rFonts w:ascii="Arial" w:eastAsia="Times New Roman" w:hAnsi="Arial" w:cs="Arial"/>
                <w:sz w:val="20"/>
                <w:szCs w:val="20"/>
                <w:bdr w:val="none" w:sz="0" w:space="0" w:color="auto"/>
                <w:lang w:eastAsia="es-CO"/>
              </w:rPr>
              <w:t xml:space="preserve"> perfil, Enchufe NEMA. Incluye 6 unidades</w:t>
            </w:r>
          </w:p>
          <w:p w14:paraId="463D241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hub</w:t>
            </w:r>
            <w:proofErr w:type="gramEnd"/>
            <w:r w:rsidRPr="009A2E77">
              <w:rPr>
                <w:rFonts w:ascii="Arial" w:eastAsia="Times New Roman" w:hAnsi="Arial" w:cs="Arial"/>
                <w:sz w:val="20"/>
                <w:szCs w:val="20"/>
                <w:bdr w:val="none" w:sz="0" w:space="0" w:color="auto"/>
                <w:lang w:eastAsia="es-CO"/>
              </w:rPr>
              <w:t xml:space="preserve"> para conectividad eléctrica. Incluye 60 mts2 de tapete</w:t>
            </w:r>
          </w:p>
          <w:p w14:paraId="329E3AB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alto tráfico para área de Centro de</w:t>
            </w:r>
          </w:p>
          <w:p w14:paraId="7B3FF07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profesores (incluido desperdicio y unidad cajas)</w:t>
            </w:r>
          </w:p>
          <w:p w14:paraId="5EFA2CC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Formación, Aprendizaje e Innovación Docente: 3</w:t>
            </w:r>
          </w:p>
          <w:p w14:paraId="3E95874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piso de la nueva biblioteca de la sede Fusagasugá</w:t>
            </w:r>
          </w:p>
          <w:p w14:paraId="097330E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232777F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3 años y entrega de fichas técnicas</w:t>
            </w:r>
          </w:p>
          <w:p w14:paraId="3C32101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7A0995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Nota. Las instalaciones que se requieren no pueden afectar</w:t>
            </w:r>
          </w:p>
          <w:p w14:paraId="1726E3D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la infraestructura física, deben ser sobrepuestas, sin daños y</w:t>
            </w:r>
          </w:p>
          <w:p w14:paraId="4A005F8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perjuicios</w:t>
            </w:r>
            <w:proofErr w:type="gramEnd"/>
            <w:r w:rsidRPr="009A2E77">
              <w:rPr>
                <w:rFonts w:ascii="Arial" w:eastAsia="Times New Roman" w:hAnsi="Arial" w:cs="Arial"/>
                <w:sz w:val="20"/>
                <w:szCs w:val="20"/>
                <w:bdr w:val="none" w:sz="0" w:space="0" w:color="auto"/>
                <w:lang w:eastAsia="es-CO"/>
              </w:rPr>
              <w:t xml:space="preserve"> a la obra civil adelantada.</w:t>
            </w:r>
          </w:p>
          <w:p w14:paraId="0B5E0B3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31E063B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085F3D0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48B5EB1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0607F91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7AEBC23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4187AB0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0CB8F19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7BFA2315"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2193EDB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25</w:t>
            </w:r>
          </w:p>
        </w:tc>
        <w:tc>
          <w:tcPr>
            <w:tcW w:w="3824" w:type="dxa"/>
            <w:tcBorders>
              <w:top w:val="single" w:sz="4" w:space="0" w:color="auto"/>
              <w:left w:val="nil"/>
              <w:bottom w:val="single" w:sz="4" w:space="0" w:color="auto"/>
              <w:right w:val="single" w:sz="4" w:space="0" w:color="auto"/>
            </w:tcBorders>
            <w:shd w:val="clear" w:color="000000" w:fill="FFFFFF"/>
          </w:tcPr>
          <w:p w14:paraId="431230F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Formación, Aprendizaje e Innovación Docente)</w:t>
            </w:r>
          </w:p>
          <w:p w14:paraId="2BEE084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5C0E96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Mobiliario espacio recepción y</w:t>
            </w:r>
          </w:p>
          <w:p w14:paraId="34C8060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espera Centro - Mobiliario formado por 02 sofás de dos</w:t>
            </w:r>
          </w:p>
          <w:p w14:paraId="789C88B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puestos, bicolor; espaldar y asiento tapizado, 01 sofá de un</w:t>
            </w:r>
          </w:p>
          <w:p w14:paraId="2836DC6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puesto,</w:t>
            </w:r>
          </w:p>
          <w:p w14:paraId="5BB3481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bicolor; espaldar y asiento tapizado, tomas eléctricas para 3</w:t>
            </w:r>
          </w:p>
          <w:p w14:paraId="07E19C4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sofás</w:t>
            </w:r>
            <w:proofErr w:type="gramEnd"/>
            <w:r w:rsidRPr="009A2E77">
              <w:rPr>
                <w:rFonts w:ascii="Arial" w:eastAsia="Times New Roman" w:hAnsi="Arial" w:cs="Arial"/>
                <w:sz w:val="20"/>
                <w:szCs w:val="20"/>
                <w:bdr w:val="none" w:sz="0" w:space="0" w:color="auto"/>
                <w:lang w:eastAsia="es-CO"/>
              </w:rPr>
              <w:t>. Accesorios de unión de módulo, 03</w:t>
            </w:r>
          </w:p>
          <w:p w14:paraId="75354EA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mesa auxiliares para laptop fija; estructura metálica</w:t>
            </w:r>
          </w:p>
          <w:p w14:paraId="1916FDA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superficie en formica, 01 estación de trabajo</w:t>
            </w:r>
          </w:p>
          <w:p w14:paraId="220D2D0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privada de alto rendimiento diseñada específicamente para</w:t>
            </w:r>
          </w:p>
          <w:p w14:paraId="6E865FE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los espacios intermedios en entornos</w:t>
            </w:r>
          </w:p>
          <w:p w14:paraId="341B123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corporativos y educativos, con silla Lounge con extensión y</w:t>
            </w:r>
          </w:p>
          <w:p w14:paraId="0D9793D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lampara</w:t>
            </w:r>
            <w:proofErr w:type="gramEnd"/>
            <w:r w:rsidRPr="009A2E77">
              <w:rPr>
                <w:rFonts w:ascii="Arial" w:eastAsia="Times New Roman" w:hAnsi="Arial" w:cs="Arial"/>
                <w:sz w:val="20"/>
                <w:szCs w:val="20"/>
                <w:bdr w:val="none" w:sz="0" w:space="0" w:color="auto"/>
                <w:lang w:eastAsia="es-CO"/>
              </w:rPr>
              <w:t xml:space="preserve"> para trabajo.</w:t>
            </w:r>
          </w:p>
          <w:p w14:paraId="0B0F653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Formación, Aprendizaje e Innovación Docente: 3</w:t>
            </w:r>
          </w:p>
          <w:p w14:paraId="68ABAF9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piso de la nueva biblioteca de la sede Fusagasugá</w:t>
            </w:r>
          </w:p>
          <w:p w14:paraId="1D7C63A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807430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1 años y entrega de fichas técnicas</w:t>
            </w:r>
          </w:p>
          <w:p w14:paraId="59A2283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CEDE8A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Nota. Las instalaciones que se requieren no pueden afectar</w:t>
            </w:r>
          </w:p>
          <w:p w14:paraId="0E030F4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la infraestructura física, deben ser sobrepuestas, sin daños y</w:t>
            </w:r>
          </w:p>
          <w:p w14:paraId="266D207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9A2E77">
              <w:rPr>
                <w:rFonts w:ascii="Arial" w:eastAsia="Times New Roman" w:hAnsi="Arial" w:cs="Arial"/>
                <w:sz w:val="20"/>
                <w:szCs w:val="20"/>
                <w:bdr w:val="none" w:sz="0" w:space="0" w:color="auto"/>
                <w:lang w:eastAsia="es-CO"/>
              </w:rPr>
              <w:t>perjuicios</w:t>
            </w:r>
            <w:proofErr w:type="gramEnd"/>
            <w:r w:rsidRPr="009A2E77">
              <w:rPr>
                <w:rFonts w:ascii="Arial" w:eastAsia="Times New Roman" w:hAnsi="Arial" w:cs="Arial"/>
                <w:sz w:val="20"/>
                <w:szCs w:val="20"/>
                <w:bdr w:val="none" w:sz="0" w:space="0" w:color="auto"/>
                <w:lang w:eastAsia="es-CO"/>
              </w:rPr>
              <w:t xml:space="preserve"> a la obra civil adelantada.</w:t>
            </w:r>
          </w:p>
          <w:p w14:paraId="4383EFC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379301C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1DB92B7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63C5D9E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3844A8E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3D0FFAF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91C6C5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42741FF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47956013"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620E83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26</w:t>
            </w:r>
          </w:p>
        </w:tc>
        <w:tc>
          <w:tcPr>
            <w:tcW w:w="3824" w:type="dxa"/>
            <w:tcBorders>
              <w:top w:val="single" w:sz="4" w:space="0" w:color="auto"/>
              <w:left w:val="nil"/>
              <w:bottom w:val="single" w:sz="4" w:space="0" w:color="auto"/>
              <w:right w:val="single" w:sz="4" w:space="0" w:color="auto"/>
            </w:tcBorders>
            <w:shd w:val="clear" w:color="000000" w:fill="FFFFFF"/>
          </w:tcPr>
          <w:p w14:paraId="7779957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(Centro de Formación, Aprendizaje e Innovación Docente)</w:t>
            </w:r>
          </w:p>
          <w:p w14:paraId="0E67F05E"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Mobiliario Formación Centro -</w:t>
            </w:r>
          </w:p>
          <w:p w14:paraId="447CFC9F"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Mobiliario formado por 01 barra standing en formica 1,8x 0,9</w:t>
            </w:r>
          </w:p>
          <w:p w14:paraId="09F43BA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x h 1,05; estructura metálica, recubierta en</w:t>
            </w:r>
          </w:p>
          <w:p w14:paraId="79A0371F"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formica, sin conectividad (Se encuentra en pared frontal), 01</w:t>
            </w:r>
          </w:p>
          <w:p w14:paraId="126FA3D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butaco ARI tapizado, estructura 4 bases</w:t>
            </w:r>
          </w:p>
          <w:p w14:paraId="5FED2115"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metálica, blanca gris o negra; para barra h(8 cm), 01 tablero</w:t>
            </w:r>
          </w:p>
          <w:p w14:paraId="271B026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rodante</w:t>
            </w:r>
            <w:proofErr w:type="gramEnd"/>
            <w:r w:rsidRPr="00C41318">
              <w:rPr>
                <w:rFonts w:ascii="Arial" w:eastAsia="Times New Roman" w:hAnsi="Arial" w:cs="Arial"/>
                <w:sz w:val="20"/>
                <w:szCs w:val="20"/>
                <w:bdr w:val="none" w:sz="0" w:space="0" w:color="auto"/>
                <w:lang w:eastAsia="es-CO"/>
              </w:rPr>
              <w:t xml:space="preserve"> medidas de línea.</w:t>
            </w:r>
          </w:p>
          <w:p w14:paraId="52376F0C"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Centro de Formación, Aprendizaje e Innovación Docente: 3</w:t>
            </w:r>
          </w:p>
          <w:p w14:paraId="33AC0C7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piso de la nueva biblioteca de la sede Fusagasugá</w:t>
            </w:r>
          </w:p>
          <w:p w14:paraId="6A66A9F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F932AD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de 1 años y entrega de fichas técnicas</w:t>
            </w:r>
          </w:p>
          <w:p w14:paraId="4BDE75B5"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0567C3E"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Nota. Las instalaciones que se requieren no pueden afectar</w:t>
            </w:r>
          </w:p>
          <w:p w14:paraId="00E9280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la infraestructura física, deben ser sobrepuestas, sin daños y</w:t>
            </w:r>
          </w:p>
          <w:p w14:paraId="0BB21FD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perjuicios</w:t>
            </w:r>
            <w:proofErr w:type="gramEnd"/>
            <w:r w:rsidRPr="00C41318">
              <w:rPr>
                <w:rFonts w:ascii="Arial" w:eastAsia="Times New Roman" w:hAnsi="Arial" w:cs="Arial"/>
                <w:sz w:val="20"/>
                <w:szCs w:val="20"/>
                <w:bdr w:val="none" w:sz="0" w:space="0" w:color="auto"/>
                <w:lang w:eastAsia="es-CO"/>
              </w:rPr>
              <w:t xml:space="preserve"> a la obra civil adelantada.</w:t>
            </w:r>
          </w:p>
          <w:p w14:paraId="4B7B450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53141A6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45460FD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2BDAF2A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099B4C4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25C928D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312F8D2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0847DA7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72A29A8F"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893860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27</w:t>
            </w:r>
          </w:p>
        </w:tc>
        <w:tc>
          <w:tcPr>
            <w:tcW w:w="3824" w:type="dxa"/>
            <w:tcBorders>
              <w:top w:val="single" w:sz="4" w:space="0" w:color="auto"/>
              <w:left w:val="nil"/>
              <w:bottom w:val="single" w:sz="4" w:space="0" w:color="auto"/>
              <w:right w:val="single" w:sz="4" w:space="0" w:color="auto"/>
            </w:tcBorders>
            <w:shd w:val="clear" w:color="000000" w:fill="FFFFFF"/>
          </w:tcPr>
          <w:p w14:paraId="5E88AAA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(Centro de Formación, Aprendizaje e Innovación Docente)</w:t>
            </w:r>
          </w:p>
          <w:p w14:paraId="3C08B8A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5A046D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Mobiliario Innovación Centro -</w:t>
            </w:r>
          </w:p>
          <w:p w14:paraId="60CA891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Mobiliario formado por 02 sofás de dos puestos, bicolor;</w:t>
            </w:r>
          </w:p>
          <w:p w14:paraId="54F9E8CF"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espaldar y asiento tapizado, 01 sofá de un puesto, bicolor;</w:t>
            </w:r>
          </w:p>
          <w:p w14:paraId="1265228C"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espaldar</w:t>
            </w:r>
            <w:proofErr w:type="gramEnd"/>
            <w:r w:rsidRPr="00C41318">
              <w:rPr>
                <w:rFonts w:ascii="Arial" w:eastAsia="Times New Roman" w:hAnsi="Arial" w:cs="Arial"/>
                <w:sz w:val="20"/>
                <w:szCs w:val="20"/>
                <w:bdr w:val="none" w:sz="0" w:space="0" w:color="auto"/>
                <w:lang w:eastAsia="es-CO"/>
              </w:rPr>
              <w:t xml:space="preserve"> y asiento tapizado, tomas eléctricas para 3 sofás.</w:t>
            </w:r>
          </w:p>
          <w:p w14:paraId="4CEB0410"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Accesorios de unión de módulo, 03 mesa auxiliares para</w:t>
            </w:r>
          </w:p>
          <w:p w14:paraId="6F07C448"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laptop fija; estructura metálica superficie en formica, 04 puf</w:t>
            </w:r>
          </w:p>
          <w:p w14:paraId="180202A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cuadrado</w:t>
            </w:r>
            <w:proofErr w:type="gramEnd"/>
            <w:r w:rsidRPr="00C41318">
              <w:rPr>
                <w:rFonts w:ascii="Arial" w:eastAsia="Times New Roman" w:hAnsi="Arial" w:cs="Arial"/>
                <w:sz w:val="20"/>
                <w:szCs w:val="20"/>
                <w:bdr w:val="none" w:sz="0" w:space="0" w:color="auto"/>
                <w:lang w:eastAsia="es-CO"/>
              </w:rPr>
              <w:t>, 01 tablero rodante medidas de línea. Mueble de</w:t>
            </w:r>
          </w:p>
          <w:p w14:paraId="202BB9B9"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almacenamiento en melamina de 1,50x0,40xh0,75; de 6</w:t>
            </w:r>
          </w:p>
          <w:p w14:paraId="4880C2E0"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entrepaños</w:t>
            </w:r>
            <w:proofErr w:type="gramEnd"/>
            <w:r w:rsidRPr="00C41318">
              <w:rPr>
                <w:rFonts w:ascii="Arial" w:eastAsia="Times New Roman" w:hAnsi="Arial" w:cs="Arial"/>
                <w:sz w:val="20"/>
                <w:szCs w:val="20"/>
                <w:bdr w:val="none" w:sz="0" w:space="0" w:color="auto"/>
                <w:lang w:eastAsia="es-CO"/>
              </w:rPr>
              <w:t>.</w:t>
            </w:r>
          </w:p>
          <w:p w14:paraId="0EC0EEF5"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Centro de Formación, Aprendizaje e Innovación Docente: 3</w:t>
            </w:r>
          </w:p>
          <w:p w14:paraId="1A9BEFD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piso de la nueva biblioteca de la sede Fusagasugá</w:t>
            </w:r>
          </w:p>
          <w:p w14:paraId="6B4CE5D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01A680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de 1 años y entrega de fichas técnicas</w:t>
            </w:r>
          </w:p>
          <w:p w14:paraId="1015EFB9"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49A468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Nota. Las instalaciones que se requieren no pueden afectar</w:t>
            </w:r>
          </w:p>
          <w:p w14:paraId="1D8F90D9"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la infraestructura física, deben ser sobrepuestas, sin daños y</w:t>
            </w:r>
          </w:p>
          <w:p w14:paraId="27B4938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perjuicios</w:t>
            </w:r>
            <w:proofErr w:type="gramEnd"/>
            <w:r w:rsidRPr="00C41318">
              <w:rPr>
                <w:rFonts w:ascii="Arial" w:eastAsia="Times New Roman" w:hAnsi="Arial" w:cs="Arial"/>
                <w:sz w:val="20"/>
                <w:szCs w:val="20"/>
                <w:bdr w:val="none" w:sz="0" w:space="0" w:color="auto"/>
                <w:lang w:eastAsia="es-CO"/>
              </w:rPr>
              <w:t xml:space="preserve"> a la obra civil adelantada.</w:t>
            </w:r>
          </w:p>
          <w:p w14:paraId="558D3CF9"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2668F18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23059B8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292D918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54355E1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1E681F2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1B7F0F5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747CCBC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22BDB607"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6310572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28</w:t>
            </w:r>
          </w:p>
        </w:tc>
        <w:tc>
          <w:tcPr>
            <w:tcW w:w="3824" w:type="dxa"/>
            <w:tcBorders>
              <w:top w:val="single" w:sz="4" w:space="0" w:color="auto"/>
              <w:left w:val="nil"/>
              <w:bottom w:val="single" w:sz="4" w:space="0" w:color="auto"/>
              <w:right w:val="single" w:sz="4" w:space="0" w:color="auto"/>
            </w:tcBorders>
            <w:shd w:val="clear" w:color="000000" w:fill="FFFFFF"/>
          </w:tcPr>
          <w:p w14:paraId="04EC997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(Centro de Formación, Aprendizaje e Innovación Docente)</w:t>
            </w:r>
          </w:p>
          <w:p w14:paraId="03C7137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74365E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Mobiliario área de Evaluación</w:t>
            </w:r>
          </w:p>
          <w:p w14:paraId="3FA9DB7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Centro - Mobiliario formado por 01 mesa balet ; superficie</w:t>
            </w:r>
          </w:p>
          <w:p w14:paraId="725517B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chevron 1,20x0,60, sistema flip top; rodante, 14 sillas tipo</w:t>
            </w:r>
          </w:p>
          <w:p w14:paraId="457B4C6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nodo</w:t>
            </w:r>
            <w:proofErr w:type="gramEnd"/>
            <w:r w:rsidRPr="00C41318">
              <w:rPr>
                <w:rFonts w:ascii="Arial" w:eastAsia="Times New Roman" w:hAnsi="Arial" w:cs="Arial"/>
                <w:sz w:val="20"/>
                <w:szCs w:val="20"/>
                <w:bdr w:val="none" w:sz="0" w:space="0" w:color="auto"/>
                <w:lang w:eastAsia="es-CO"/>
              </w:rPr>
              <w:t>; base tripod, personal worksurface. 01 silla nodo sin</w:t>
            </w:r>
          </w:p>
          <w:p w14:paraId="262FCB2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base inferior, 01 silla nodo con base para pies y ajustable, 01</w:t>
            </w:r>
          </w:p>
          <w:p w14:paraId="1290D9E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tablero</w:t>
            </w:r>
            <w:proofErr w:type="gramEnd"/>
            <w:r w:rsidRPr="00C41318">
              <w:rPr>
                <w:rFonts w:ascii="Arial" w:eastAsia="Times New Roman" w:hAnsi="Arial" w:cs="Arial"/>
                <w:sz w:val="20"/>
                <w:szCs w:val="20"/>
                <w:bdr w:val="none" w:sz="0" w:space="0" w:color="auto"/>
                <w:lang w:eastAsia="es-CO"/>
              </w:rPr>
              <w:t xml:space="preserve"> rodante medidas de línea.</w:t>
            </w:r>
          </w:p>
          <w:p w14:paraId="5A03503F"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Centro de Formación, Aprendizaje e Innovación Docente: 3</w:t>
            </w:r>
          </w:p>
          <w:p w14:paraId="4C2A73F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piso de la nueva biblioteca de la sede Fusagasugá</w:t>
            </w:r>
          </w:p>
          <w:p w14:paraId="13B017AA"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5888010"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de 1 años y entrega de fichas técnicas</w:t>
            </w:r>
          </w:p>
          <w:p w14:paraId="40A5E59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Nota. Las instalaciones que se requieren no pueden afectar</w:t>
            </w:r>
          </w:p>
          <w:p w14:paraId="3764B9E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la infraestructura física, deben ser sobrepuestas, sin daños y</w:t>
            </w:r>
          </w:p>
          <w:p w14:paraId="2E3C9EA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perjuicios</w:t>
            </w:r>
            <w:proofErr w:type="gramEnd"/>
            <w:r w:rsidRPr="00C41318">
              <w:rPr>
                <w:rFonts w:ascii="Arial" w:eastAsia="Times New Roman" w:hAnsi="Arial" w:cs="Arial"/>
                <w:sz w:val="20"/>
                <w:szCs w:val="20"/>
                <w:bdr w:val="none" w:sz="0" w:space="0" w:color="auto"/>
                <w:lang w:eastAsia="es-CO"/>
              </w:rPr>
              <w:t xml:space="preserve"> a la obra civil adelantada.</w:t>
            </w:r>
          </w:p>
          <w:p w14:paraId="669FF87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220BA7C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342F454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14813DB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3D293A3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71AA6A2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31B739C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5D30587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06A69BBC"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62FCEF4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29</w:t>
            </w:r>
          </w:p>
        </w:tc>
        <w:tc>
          <w:tcPr>
            <w:tcW w:w="3824" w:type="dxa"/>
            <w:tcBorders>
              <w:top w:val="single" w:sz="4" w:space="0" w:color="auto"/>
              <w:left w:val="nil"/>
              <w:bottom w:val="single" w:sz="4" w:space="0" w:color="auto"/>
              <w:right w:val="single" w:sz="4" w:space="0" w:color="auto"/>
            </w:tcBorders>
            <w:shd w:val="clear" w:color="000000" w:fill="FFFFFF"/>
          </w:tcPr>
          <w:p w14:paraId="1C7359B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(Centro de Formación, Aprendizaje e Innovación Docente)</w:t>
            </w:r>
          </w:p>
          <w:p w14:paraId="1046B2A8"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340885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Mobiliario área de Terraza -</w:t>
            </w:r>
          </w:p>
          <w:p w14:paraId="5DBB12A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Mobiliario formado por 02 mesas de barra retiro de</w:t>
            </w:r>
          </w:p>
          <w:p w14:paraId="6CC7481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140x70x110 con superficie en compacto / estructura</w:t>
            </w:r>
          </w:p>
          <w:p w14:paraId="34268143"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metálica PCM, 08 butaco metálico de 42wx43dx478 PCM,</w:t>
            </w:r>
          </w:p>
          <w:p w14:paraId="4439C39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01 Mueble exterior para cafetería y catering.</w:t>
            </w:r>
          </w:p>
          <w:p w14:paraId="7710CF3E"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04 sillas en polipropileno inyectado sin brazos, 01 mesa de</w:t>
            </w:r>
          </w:p>
          <w:p w14:paraId="5AEB6C7E"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superficie en formica compacto EX2 90x90</w:t>
            </w:r>
          </w:p>
          <w:p w14:paraId="14ADF81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con base viko para exterior tubo cuadrado en acero</w:t>
            </w:r>
          </w:p>
          <w:p w14:paraId="711252EE"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inoxidable</w:t>
            </w:r>
            <w:proofErr w:type="gramEnd"/>
            <w:r w:rsidRPr="00C41318">
              <w:rPr>
                <w:rFonts w:ascii="Arial" w:eastAsia="Times New Roman" w:hAnsi="Arial" w:cs="Arial"/>
                <w:sz w:val="20"/>
                <w:szCs w:val="20"/>
                <w:bdr w:val="none" w:sz="0" w:space="0" w:color="auto"/>
                <w:lang w:eastAsia="es-CO"/>
              </w:rPr>
              <w:t xml:space="preserve"> de 2" calibre 16. base de 45x45 cms en acero con</w:t>
            </w:r>
          </w:p>
          <w:p w14:paraId="67045B7C"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recubrimiento</w:t>
            </w:r>
            <w:proofErr w:type="gramEnd"/>
            <w:r w:rsidRPr="00C41318">
              <w:rPr>
                <w:rFonts w:ascii="Arial" w:eastAsia="Times New Roman" w:hAnsi="Arial" w:cs="Arial"/>
                <w:sz w:val="20"/>
                <w:szCs w:val="20"/>
                <w:bdr w:val="none" w:sz="0" w:space="0" w:color="auto"/>
                <w:lang w:eastAsia="es-CO"/>
              </w:rPr>
              <w:t xml:space="preserve"> en acero inoxidable calibre 22.</w:t>
            </w:r>
          </w:p>
          <w:p w14:paraId="2D369AF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Centro de Formación, Aprendizaje e Innovación Docente: 3</w:t>
            </w:r>
          </w:p>
          <w:p w14:paraId="22E38CF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piso de la nueva biblioteca de la sede Fusagasugá</w:t>
            </w:r>
          </w:p>
          <w:p w14:paraId="0EA378AF"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Garantia de 1 años y entrega de fichas tecnicas</w:t>
            </w:r>
          </w:p>
          <w:p w14:paraId="305997B5"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Nota. Las instalaciones que se requieren no pueden afectar</w:t>
            </w:r>
          </w:p>
          <w:p w14:paraId="781DD530"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la infraestructura física, deben ser sobrepuestas, sin daños y</w:t>
            </w:r>
          </w:p>
          <w:p w14:paraId="2B889BD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perjuicios</w:t>
            </w:r>
            <w:proofErr w:type="gramEnd"/>
            <w:r w:rsidRPr="00C41318">
              <w:rPr>
                <w:rFonts w:ascii="Arial" w:eastAsia="Times New Roman" w:hAnsi="Arial" w:cs="Arial"/>
                <w:sz w:val="20"/>
                <w:szCs w:val="20"/>
                <w:bdr w:val="none" w:sz="0" w:space="0" w:color="auto"/>
                <w:lang w:eastAsia="es-CO"/>
              </w:rPr>
              <w:t xml:space="preserve"> a la obra civil adelantada.</w:t>
            </w:r>
          </w:p>
          <w:p w14:paraId="32CFFF7E"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708963E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61CB958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5A341D7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C5ADAF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648DDCF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3162B6E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330FF7E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12BC48E5"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0B138F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30</w:t>
            </w:r>
          </w:p>
        </w:tc>
        <w:tc>
          <w:tcPr>
            <w:tcW w:w="3824" w:type="dxa"/>
            <w:tcBorders>
              <w:top w:val="single" w:sz="4" w:space="0" w:color="auto"/>
              <w:left w:val="nil"/>
              <w:bottom w:val="single" w:sz="4" w:space="0" w:color="auto"/>
              <w:right w:val="single" w:sz="4" w:space="0" w:color="auto"/>
            </w:tcBorders>
            <w:shd w:val="clear" w:color="000000" w:fill="FFFFFF"/>
          </w:tcPr>
          <w:p w14:paraId="69E32203"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(Mapoteca Ernesto Guhl)</w:t>
            </w:r>
          </w:p>
          <w:p w14:paraId="499CB57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Silla visitante SC 090</w:t>
            </w:r>
          </w:p>
          <w:p w14:paraId="1BEA710C"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silla interlocutora (fija) para visitante, en poliuretano color</w:t>
            </w:r>
          </w:p>
          <w:p w14:paraId="0BFF9288"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negro</w:t>
            </w:r>
            <w:proofErr w:type="gramEnd"/>
            <w:r w:rsidRPr="00C41318">
              <w:rPr>
                <w:rFonts w:ascii="Arial" w:eastAsia="Times New Roman" w:hAnsi="Arial" w:cs="Arial"/>
                <w:sz w:val="20"/>
                <w:szCs w:val="20"/>
                <w:bdr w:val="none" w:sz="0" w:space="0" w:color="auto"/>
                <w:lang w:eastAsia="es-CO"/>
              </w:rPr>
              <w:t>. asiento y brazos acojinados para mayor comodidad,</w:t>
            </w:r>
          </w:p>
          <w:p w14:paraId="66A53595"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con respaldo tapizado, resistente y útil para cualquier</w:t>
            </w:r>
          </w:p>
          <w:p w14:paraId="6B058E9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ocasión</w:t>
            </w:r>
            <w:proofErr w:type="gramEnd"/>
            <w:r w:rsidRPr="00C41318">
              <w:rPr>
                <w:rFonts w:ascii="Arial" w:eastAsia="Times New Roman" w:hAnsi="Arial" w:cs="Arial"/>
                <w:sz w:val="20"/>
                <w:szCs w:val="20"/>
                <w:bdr w:val="none" w:sz="0" w:space="0" w:color="auto"/>
                <w:lang w:eastAsia="es-CO"/>
              </w:rPr>
              <w:t xml:space="preserve">. </w:t>
            </w:r>
            <w:proofErr w:type="gramStart"/>
            <w:r w:rsidRPr="00C41318">
              <w:rPr>
                <w:rFonts w:ascii="Arial" w:eastAsia="Times New Roman" w:hAnsi="Arial" w:cs="Arial"/>
                <w:sz w:val="20"/>
                <w:szCs w:val="20"/>
                <w:bdr w:val="none" w:sz="0" w:space="0" w:color="auto"/>
                <w:lang w:eastAsia="es-CO"/>
              </w:rPr>
              <w:t>capacidad</w:t>
            </w:r>
            <w:proofErr w:type="gramEnd"/>
            <w:r w:rsidRPr="00C41318">
              <w:rPr>
                <w:rFonts w:ascii="Arial" w:eastAsia="Times New Roman" w:hAnsi="Arial" w:cs="Arial"/>
                <w:sz w:val="20"/>
                <w:szCs w:val="20"/>
                <w:bdr w:val="none" w:sz="0" w:space="0" w:color="auto"/>
                <w:lang w:eastAsia="es-CO"/>
              </w:rPr>
              <w:t>: 90 kilos. PAD tipo a</w:t>
            </w:r>
          </w:p>
          <w:p w14:paraId="4F3BFB3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Lugar de ejecución: Bloque D – 203 sede Fusagasugá</w:t>
            </w:r>
          </w:p>
          <w:p w14:paraId="4B20537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22E5C0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de 3 años y entrega de fichas técnicas</w:t>
            </w:r>
          </w:p>
          <w:p w14:paraId="378CB4E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2C041B1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34911FA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20</w:t>
            </w:r>
          </w:p>
        </w:tc>
        <w:tc>
          <w:tcPr>
            <w:tcW w:w="929" w:type="dxa"/>
            <w:tcBorders>
              <w:top w:val="single" w:sz="4" w:space="0" w:color="auto"/>
              <w:left w:val="nil"/>
              <w:bottom w:val="single" w:sz="4" w:space="0" w:color="auto"/>
              <w:right w:val="single" w:sz="4" w:space="0" w:color="auto"/>
            </w:tcBorders>
            <w:shd w:val="clear" w:color="000000" w:fill="FFFFFF"/>
            <w:noWrap/>
          </w:tcPr>
          <w:p w14:paraId="3E77DD4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7719D1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7CA3D46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3417EF2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153E512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4CDC1ABC"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5C45391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31</w:t>
            </w:r>
          </w:p>
        </w:tc>
        <w:tc>
          <w:tcPr>
            <w:tcW w:w="3824" w:type="dxa"/>
            <w:tcBorders>
              <w:top w:val="single" w:sz="4" w:space="0" w:color="auto"/>
              <w:left w:val="nil"/>
              <w:bottom w:val="single" w:sz="4" w:space="0" w:color="auto"/>
              <w:right w:val="single" w:sz="4" w:space="0" w:color="auto"/>
            </w:tcBorders>
            <w:shd w:val="clear" w:color="000000" w:fill="FFFFFF"/>
          </w:tcPr>
          <w:p w14:paraId="66AC9853"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(Mapoteca Ernesto Guhl)</w:t>
            </w:r>
          </w:p>
          <w:p w14:paraId="065C87F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Locker 12 Puestos 200X93X30 Cm</w:t>
            </w:r>
          </w:p>
          <w:p w14:paraId="26D9B49A"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Gris Azul. Capacidad : 45 kg por casilla, carga distribuida</w:t>
            </w:r>
          </w:p>
          <w:p w14:paraId="08F23A8F"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Material : Lámina cold rolled calibre 24</w:t>
            </w:r>
          </w:p>
          <w:p w14:paraId="4FBD45C8"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Alto : 200 centímetros</w:t>
            </w:r>
          </w:p>
          <w:p w14:paraId="2B2AEE9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Ancho : 93 centímetros</w:t>
            </w:r>
          </w:p>
          <w:p w14:paraId="290FBDAC"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Número de Puestos : 12 Puestos</w:t>
            </w:r>
          </w:p>
          <w:p w14:paraId="5BEC2668"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Según el Ancho : De 80.1 a 140 centímetros</w:t>
            </w:r>
          </w:p>
          <w:p w14:paraId="0D8A4318"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Beneficios : Posee resistencia mecánica a la flexión,</w:t>
            </w:r>
          </w:p>
          <w:p w14:paraId="0C3CA4FF"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cortadura, fatiga, impacto y torsión</w:t>
            </w:r>
          </w:p>
          <w:p w14:paraId="0D9283BC"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Tipo : Lockers metálicos</w:t>
            </w:r>
          </w:p>
          <w:p w14:paraId="48D4868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Características : Locker con módulos de diferentes números</w:t>
            </w:r>
          </w:p>
          <w:p w14:paraId="1C39007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de casillas de un cuerpo y varios compartimientos verticales</w:t>
            </w:r>
          </w:p>
          <w:p w14:paraId="51D2D960"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con</w:t>
            </w:r>
            <w:proofErr w:type="gramEnd"/>
            <w:r w:rsidRPr="00C41318">
              <w:rPr>
                <w:rFonts w:ascii="Arial" w:eastAsia="Times New Roman" w:hAnsi="Arial" w:cs="Arial"/>
                <w:sz w:val="20"/>
                <w:szCs w:val="20"/>
                <w:bdr w:val="none" w:sz="0" w:space="0" w:color="auto"/>
                <w:lang w:eastAsia="es-CO"/>
              </w:rPr>
              <w:t xml:space="preserve"> puertas y seguros para candado. Zapatera y manijas</w:t>
            </w:r>
          </w:p>
          <w:p w14:paraId="20EA080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plásticas</w:t>
            </w:r>
            <w:proofErr w:type="gramEnd"/>
            <w:r w:rsidRPr="00C41318">
              <w:rPr>
                <w:rFonts w:ascii="Arial" w:eastAsia="Times New Roman" w:hAnsi="Arial" w:cs="Arial"/>
                <w:sz w:val="20"/>
                <w:szCs w:val="20"/>
                <w:bdr w:val="none" w:sz="0" w:space="0" w:color="auto"/>
                <w:lang w:eastAsia="es-CO"/>
              </w:rPr>
              <w:t xml:space="preserve"> en polipropileno. Las puertas del locker posee</w:t>
            </w:r>
          </w:p>
          <w:p w14:paraId="4D439BD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celosías que permiten la circulación de aire, superficie</w:t>
            </w:r>
          </w:p>
          <w:p w14:paraId="35BE34AA"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terminada completamente lisa, sistema de seguridad según</w:t>
            </w:r>
          </w:p>
          <w:p w14:paraId="5CF7220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las</w:t>
            </w:r>
            <w:proofErr w:type="gramEnd"/>
            <w:r w:rsidRPr="00C41318">
              <w:rPr>
                <w:rFonts w:ascii="Arial" w:eastAsia="Times New Roman" w:hAnsi="Arial" w:cs="Arial"/>
                <w:sz w:val="20"/>
                <w:szCs w:val="20"/>
                <w:bdr w:val="none" w:sz="0" w:space="0" w:color="auto"/>
                <w:lang w:eastAsia="es-CO"/>
              </w:rPr>
              <w:t xml:space="preserve"> características de uso. El locker está apoyado sobre</w:t>
            </w:r>
          </w:p>
          <w:p w14:paraId="0FE0DF8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sistema rígido, bisagras desarmables únicamente con la</w:t>
            </w:r>
          </w:p>
          <w:p w14:paraId="40EB087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puerta</w:t>
            </w:r>
            <w:proofErr w:type="gramEnd"/>
            <w:r w:rsidRPr="00C41318">
              <w:rPr>
                <w:rFonts w:ascii="Arial" w:eastAsia="Times New Roman" w:hAnsi="Arial" w:cs="Arial"/>
                <w:sz w:val="20"/>
                <w:szCs w:val="20"/>
                <w:bdr w:val="none" w:sz="0" w:space="0" w:color="auto"/>
                <w:lang w:eastAsia="es-CO"/>
              </w:rPr>
              <w:t xml:space="preserve"> abierta.</w:t>
            </w:r>
          </w:p>
          <w:p w14:paraId="13B19F3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2034F75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de un año</w:t>
            </w:r>
          </w:p>
          <w:p w14:paraId="2B01849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44899B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Lugar de</w:t>
            </w:r>
            <w:r>
              <w:rPr>
                <w:rFonts w:ascii="Arial" w:eastAsia="Times New Roman" w:hAnsi="Arial" w:cs="Arial"/>
                <w:sz w:val="20"/>
                <w:szCs w:val="20"/>
                <w:bdr w:val="none" w:sz="0" w:space="0" w:color="auto"/>
                <w:lang w:eastAsia="es-CO"/>
              </w:rPr>
              <w:t xml:space="preserve"> ejecución: Bloque D – 203 sede </w:t>
            </w:r>
            <w:r w:rsidRPr="00C41318">
              <w:rPr>
                <w:rFonts w:ascii="Arial" w:eastAsia="Times New Roman" w:hAnsi="Arial" w:cs="Arial"/>
                <w:sz w:val="20"/>
                <w:szCs w:val="20"/>
                <w:bdr w:val="none" w:sz="0" w:space="0" w:color="auto"/>
                <w:lang w:eastAsia="es-CO"/>
              </w:rPr>
              <w:t>Fusagasugá</w:t>
            </w:r>
          </w:p>
          <w:p w14:paraId="203D6A1B"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6F1C4DD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2BE4497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w:t>
            </w:r>
          </w:p>
        </w:tc>
        <w:tc>
          <w:tcPr>
            <w:tcW w:w="929" w:type="dxa"/>
            <w:tcBorders>
              <w:top w:val="single" w:sz="4" w:space="0" w:color="auto"/>
              <w:left w:val="nil"/>
              <w:bottom w:val="single" w:sz="4" w:space="0" w:color="auto"/>
              <w:right w:val="single" w:sz="4" w:space="0" w:color="auto"/>
            </w:tcBorders>
            <w:shd w:val="clear" w:color="000000" w:fill="FFFFFF"/>
            <w:noWrap/>
          </w:tcPr>
          <w:p w14:paraId="6FE331F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7A00EBD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1064243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6CCE4A1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40FD34B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2E544F5B"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32FA785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32</w:t>
            </w:r>
          </w:p>
        </w:tc>
        <w:tc>
          <w:tcPr>
            <w:tcW w:w="3824" w:type="dxa"/>
            <w:tcBorders>
              <w:top w:val="single" w:sz="4" w:space="0" w:color="auto"/>
              <w:left w:val="nil"/>
              <w:bottom w:val="single" w:sz="4" w:space="0" w:color="auto"/>
              <w:right w:val="single" w:sz="4" w:space="0" w:color="auto"/>
            </w:tcBorders>
            <w:shd w:val="clear" w:color="000000" w:fill="FFFFFF"/>
          </w:tcPr>
          <w:p w14:paraId="4DE84800"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(Mapoteca Ernesto Guhl)</w:t>
            </w:r>
          </w:p>
          <w:p w14:paraId="631EF50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Armario Papelero de 1.80 x 1.50-</w:t>
            </w:r>
          </w:p>
          <w:p w14:paraId="35AADCE5"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Negro, Estructura y materiales: Elaborado en lámina Cold</w:t>
            </w:r>
          </w:p>
          <w:p w14:paraId="76E8FE60"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Rolled de calibre 22, recubierta con pintura electrostática</w:t>
            </w:r>
          </w:p>
          <w:p w14:paraId="6373AA20"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termo</w:t>
            </w:r>
            <w:proofErr w:type="gramEnd"/>
            <w:r w:rsidRPr="00C41318">
              <w:rPr>
                <w:rFonts w:ascii="Arial" w:eastAsia="Times New Roman" w:hAnsi="Arial" w:cs="Arial"/>
                <w:sz w:val="20"/>
                <w:szCs w:val="20"/>
                <w:bdr w:val="none" w:sz="0" w:space="0" w:color="auto"/>
                <w:lang w:eastAsia="es-CO"/>
              </w:rPr>
              <w:t xml:space="preserve"> fijada. Cuenta con cuatro (4) entrepaños totalmente</w:t>
            </w:r>
          </w:p>
          <w:p w14:paraId="67527433"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graduables, sistema de apertura abatible con chapa tipo yale</w:t>
            </w:r>
          </w:p>
          <w:p w14:paraId="6140BBEA"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y</w:t>
            </w:r>
            <w:proofErr w:type="gramEnd"/>
            <w:r w:rsidRPr="00C41318">
              <w:rPr>
                <w:rFonts w:ascii="Arial" w:eastAsia="Times New Roman" w:hAnsi="Arial" w:cs="Arial"/>
                <w:sz w:val="20"/>
                <w:szCs w:val="20"/>
                <w:bdr w:val="none" w:sz="0" w:space="0" w:color="auto"/>
                <w:lang w:eastAsia="es-CO"/>
              </w:rPr>
              <w:t xml:space="preserve"> tres (3) puntos de seguridad. Altura: 180 cm Ancho: 1.50</w:t>
            </w:r>
          </w:p>
          <w:p w14:paraId="0B75F5B9"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cm Fondo: 45 cm Combinaciones de color: Puerta: Negro.</w:t>
            </w:r>
          </w:p>
          <w:p w14:paraId="47607B65"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mínima de 1 año.</w:t>
            </w:r>
          </w:p>
          <w:p w14:paraId="5B6AAC9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266B904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Lugar de ejecución: Bloque D – 203 sede Fusagasugá</w:t>
            </w:r>
          </w:p>
          <w:p w14:paraId="078A6D2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6489381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7F39D7E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691C4A9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7D66CAB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6B7AAC7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5C37F64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69EFC48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56E11951"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737532B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33</w:t>
            </w:r>
          </w:p>
        </w:tc>
        <w:tc>
          <w:tcPr>
            <w:tcW w:w="3824" w:type="dxa"/>
            <w:tcBorders>
              <w:top w:val="single" w:sz="4" w:space="0" w:color="auto"/>
              <w:left w:val="nil"/>
              <w:bottom w:val="single" w:sz="4" w:space="0" w:color="auto"/>
              <w:right w:val="single" w:sz="4" w:space="0" w:color="auto"/>
            </w:tcBorders>
            <w:shd w:val="clear" w:color="000000" w:fill="FFFFFF"/>
          </w:tcPr>
          <w:p w14:paraId="7228974F"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de Mesa Dúplex Plegable con Ruedas,</w:t>
            </w:r>
          </w:p>
          <w:p w14:paraId="1A41AE4F"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Estructura: Superficie en madera enchapada en formica,</w:t>
            </w:r>
          </w:p>
          <w:p w14:paraId="64C8C2DF"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base</w:t>
            </w:r>
            <w:proofErr w:type="gramEnd"/>
            <w:r w:rsidRPr="00C41318">
              <w:rPr>
                <w:rFonts w:ascii="Arial" w:eastAsia="Times New Roman" w:hAnsi="Arial" w:cs="Arial"/>
                <w:sz w:val="20"/>
                <w:szCs w:val="20"/>
                <w:bdr w:val="none" w:sz="0" w:space="0" w:color="auto"/>
                <w:lang w:eastAsia="es-CO"/>
              </w:rPr>
              <w:t xml:space="preserve"> metálica en tubo redondo, incluye ruedas. Sistema:</w:t>
            </w:r>
          </w:p>
          <w:p w14:paraId="04E8CB5E"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Plegable. Color Estructura: Negra - Superficie: Wengue -</w:t>
            </w:r>
          </w:p>
          <w:p w14:paraId="71CE8D4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Haya - Negro, Dimensiones: Alto 70 cm - Ancho 1.40 cm -</w:t>
            </w:r>
          </w:p>
          <w:p w14:paraId="1C0E6BC8"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Fondo: 60 cm.</w:t>
            </w:r>
          </w:p>
          <w:p w14:paraId="704997B8"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mínima de 1 año.</w:t>
            </w:r>
          </w:p>
          <w:p w14:paraId="524E534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Lugar de ejecución: Bloque D – 203 sede Fusagasugá</w:t>
            </w:r>
          </w:p>
          <w:p w14:paraId="21DE625A"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6B6FE51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3EB3BD3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15</w:t>
            </w:r>
          </w:p>
        </w:tc>
        <w:tc>
          <w:tcPr>
            <w:tcW w:w="929" w:type="dxa"/>
            <w:tcBorders>
              <w:top w:val="single" w:sz="4" w:space="0" w:color="auto"/>
              <w:left w:val="nil"/>
              <w:bottom w:val="single" w:sz="4" w:space="0" w:color="auto"/>
              <w:right w:val="single" w:sz="4" w:space="0" w:color="auto"/>
            </w:tcBorders>
            <w:shd w:val="clear" w:color="000000" w:fill="FFFFFF"/>
            <w:noWrap/>
          </w:tcPr>
          <w:p w14:paraId="106F443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799E72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06447FF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0CEE935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3797D55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5E9A1049"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4950BA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34</w:t>
            </w:r>
          </w:p>
        </w:tc>
        <w:tc>
          <w:tcPr>
            <w:tcW w:w="3824" w:type="dxa"/>
            <w:tcBorders>
              <w:top w:val="single" w:sz="4" w:space="0" w:color="auto"/>
              <w:left w:val="nil"/>
              <w:bottom w:val="single" w:sz="4" w:space="0" w:color="auto"/>
              <w:right w:val="single" w:sz="4" w:space="0" w:color="auto"/>
            </w:tcBorders>
            <w:shd w:val="clear" w:color="000000" w:fill="FFFFFF"/>
          </w:tcPr>
          <w:p w14:paraId="34ED97C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(Mapoteca Ernesto Guhl)</w:t>
            </w:r>
          </w:p>
          <w:p w14:paraId="19E3B1E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de Silla isósceles tapizada elaborada en tubo</w:t>
            </w:r>
          </w:p>
          <w:p w14:paraId="4F2C251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elíptico de 7/8", recubierta con pintura electrostática de alta</w:t>
            </w:r>
          </w:p>
          <w:p w14:paraId="6B978BB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resistencia</w:t>
            </w:r>
            <w:proofErr w:type="gramEnd"/>
            <w:r w:rsidRPr="00C41318">
              <w:rPr>
                <w:rFonts w:ascii="Arial" w:eastAsia="Times New Roman" w:hAnsi="Arial" w:cs="Arial"/>
                <w:sz w:val="20"/>
                <w:szCs w:val="20"/>
                <w:bdr w:val="none" w:sz="0" w:space="0" w:color="auto"/>
                <w:lang w:eastAsia="es-CO"/>
              </w:rPr>
              <w:t>. Asiento y respaldo acolchonado en espuma</w:t>
            </w:r>
          </w:p>
          <w:p w14:paraId="2FD8CE3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moldeada</w:t>
            </w:r>
            <w:proofErr w:type="gramEnd"/>
            <w:r w:rsidRPr="00C41318">
              <w:rPr>
                <w:rFonts w:ascii="Arial" w:eastAsia="Times New Roman" w:hAnsi="Arial" w:cs="Arial"/>
                <w:sz w:val="20"/>
                <w:szCs w:val="20"/>
                <w:bdr w:val="none" w:sz="0" w:space="0" w:color="auto"/>
                <w:lang w:eastAsia="es-CO"/>
              </w:rPr>
              <w:t xml:space="preserve"> de 27 kg/m3. Tapizado en paño sobre bastidores</w:t>
            </w:r>
          </w:p>
          <w:p w14:paraId="2B6B037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en</w:t>
            </w:r>
            <w:proofErr w:type="gramEnd"/>
            <w:r w:rsidRPr="00C41318">
              <w:rPr>
                <w:rFonts w:ascii="Arial" w:eastAsia="Times New Roman" w:hAnsi="Arial" w:cs="Arial"/>
                <w:sz w:val="20"/>
                <w:szCs w:val="20"/>
                <w:bdr w:val="none" w:sz="0" w:space="0" w:color="auto"/>
                <w:lang w:eastAsia="es-CO"/>
              </w:rPr>
              <w:t xml:space="preserve"> polipropileno. Altura 81 cm Altura asiento 44 cm ancho 53</w:t>
            </w:r>
          </w:p>
          <w:p w14:paraId="436FF77E"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cm, color negro.</w:t>
            </w:r>
          </w:p>
          <w:p w14:paraId="397676C3"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mínima de 1 año.</w:t>
            </w:r>
          </w:p>
          <w:p w14:paraId="10B6F67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Lugar de ejecución:</w:t>
            </w:r>
            <w:r>
              <w:rPr>
                <w:rFonts w:ascii="Arial" w:eastAsia="Times New Roman" w:hAnsi="Arial" w:cs="Arial"/>
                <w:sz w:val="20"/>
                <w:szCs w:val="20"/>
                <w:bdr w:val="none" w:sz="0" w:space="0" w:color="auto"/>
                <w:lang w:eastAsia="es-CO"/>
              </w:rPr>
              <w:t xml:space="preserve"> Bloque D – 203 sede Fusagasugá</w:t>
            </w:r>
          </w:p>
        </w:tc>
        <w:tc>
          <w:tcPr>
            <w:tcW w:w="910" w:type="dxa"/>
            <w:tcBorders>
              <w:top w:val="single" w:sz="4" w:space="0" w:color="auto"/>
              <w:left w:val="nil"/>
              <w:bottom w:val="single" w:sz="4" w:space="0" w:color="auto"/>
              <w:right w:val="single" w:sz="4" w:space="0" w:color="auto"/>
            </w:tcBorders>
            <w:shd w:val="clear" w:color="000000" w:fill="FFFFFF"/>
            <w:noWrap/>
          </w:tcPr>
          <w:p w14:paraId="56196AE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2827D51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20</w:t>
            </w:r>
          </w:p>
        </w:tc>
        <w:tc>
          <w:tcPr>
            <w:tcW w:w="929" w:type="dxa"/>
            <w:tcBorders>
              <w:top w:val="single" w:sz="4" w:space="0" w:color="auto"/>
              <w:left w:val="nil"/>
              <w:bottom w:val="single" w:sz="4" w:space="0" w:color="auto"/>
              <w:right w:val="single" w:sz="4" w:space="0" w:color="auto"/>
            </w:tcBorders>
            <w:shd w:val="clear" w:color="000000" w:fill="FFFFFF"/>
            <w:noWrap/>
          </w:tcPr>
          <w:p w14:paraId="1B25FE9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BA5962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3A7EADE3"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8E1B52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75EEA0C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21F83889"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576FAA3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35</w:t>
            </w:r>
          </w:p>
        </w:tc>
        <w:tc>
          <w:tcPr>
            <w:tcW w:w="3824" w:type="dxa"/>
            <w:tcBorders>
              <w:top w:val="single" w:sz="4" w:space="0" w:color="auto"/>
              <w:left w:val="nil"/>
              <w:bottom w:val="single" w:sz="4" w:space="0" w:color="auto"/>
              <w:right w:val="single" w:sz="4" w:space="0" w:color="auto"/>
            </w:tcBorders>
            <w:shd w:val="clear" w:color="000000" w:fill="FFFFFF"/>
          </w:tcPr>
          <w:p w14:paraId="71E2F1A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(Mapoteca Ernesto Guhl)</w:t>
            </w:r>
          </w:p>
          <w:p w14:paraId="2A5E5BEE"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Silla Ejecutiva con Brazos Negra</w:t>
            </w:r>
          </w:p>
          <w:p w14:paraId="00F98A7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Espaldar medio, ajustable de contacto permanente, asiento</w:t>
            </w:r>
          </w:p>
          <w:p w14:paraId="004191E9"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resistente en polipropileno graduable en altura y</w:t>
            </w:r>
          </w:p>
          <w:p w14:paraId="6E873E3B"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profundidad</w:t>
            </w:r>
            <w:proofErr w:type="gramEnd"/>
            <w:r w:rsidRPr="00C41318">
              <w:rPr>
                <w:rFonts w:ascii="Arial" w:eastAsia="Times New Roman" w:hAnsi="Arial" w:cs="Arial"/>
                <w:sz w:val="20"/>
                <w:szCs w:val="20"/>
                <w:bdr w:val="none" w:sz="0" w:space="0" w:color="auto"/>
                <w:lang w:eastAsia="es-CO"/>
              </w:rPr>
              <w:t>. Posible tapizado en espuma de alta densidad</w:t>
            </w:r>
          </w:p>
          <w:p w14:paraId="556B57A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recubierto</w:t>
            </w:r>
            <w:proofErr w:type="gramEnd"/>
            <w:r w:rsidRPr="00C41318">
              <w:rPr>
                <w:rFonts w:ascii="Arial" w:eastAsia="Times New Roman" w:hAnsi="Arial" w:cs="Arial"/>
                <w:sz w:val="20"/>
                <w:szCs w:val="20"/>
                <w:bdr w:val="none" w:sz="0" w:space="0" w:color="auto"/>
                <w:lang w:eastAsia="es-CO"/>
              </w:rPr>
              <w:t xml:space="preserve"> paño tipo maya o tipo cuerotex. Espesor asiento</w:t>
            </w:r>
          </w:p>
          <w:p w14:paraId="120F6E2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8cm aproximadamente. Color a elegir, base cromada</w:t>
            </w:r>
          </w:p>
          <w:p w14:paraId="75009923"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diámetro 60cm. con rodachinas en nylon para piso duro,</w:t>
            </w:r>
          </w:p>
          <w:p w14:paraId="32FFD9EA"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brazos en polipropileno graduables en altura, cuatro</w:t>
            </w:r>
          </w:p>
          <w:p w14:paraId="1C57A5C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bloqueos</w:t>
            </w:r>
            <w:proofErr w:type="gramEnd"/>
            <w:r w:rsidRPr="00C41318">
              <w:rPr>
                <w:rFonts w:ascii="Arial" w:eastAsia="Times New Roman" w:hAnsi="Arial" w:cs="Arial"/>
                <w:sz w:val="20"/>
                <w:szCs w:val="20"/>
                <w:bdr w:val="none" w:sz="0" w:space="0" w:color="auto"/>
                <w:lang w:eastAsia="es-CO"/>
              </w:rPr>
              <w:t xml:space="preserve">. </w:t>
            </w:r>
            <w:proofErr w:type="gramStart"/>
            <w:r w:rsidRPr="00C41318">
              <w:rPr>
                <w:rFonts w:ascii="Arial" w:eastAsia="Times New Roman" w:hAnsi="Arial" w:cs="Arial"/>
                <w:sz w:val="20"/>
                <w:szCs w:val="20"/>
                <w:bdr w:val="none" w:sz="0" w:space="0" w:color="auto"/>
                <w:lang w:eastAsia="es-CO"/>
              </w:rPr>
              <w:t>color</w:t>
            </w:r>
            <w:proofErr w:type="gramEnd"/>
            <w:r w:rsidRPr="00C41318">
              <w:rPr>
                <w:rFonts w:ascii="Arial" w:eastAsia="Times New Roman" w:hAnsi="Arial" w:cs="Arial"/>
                <w:sz w:val="20"/>
                <w:szCs w:val="20"/>
                <w:bdr w:val="none" w:sz="0" w:space="0" w:color="auto"/>
                <w:lang w:eastAsia="es-CO"/>
              </w:rPr>
              <w:t xml:space="preserve"> a elegir. Dimensiones Generales: Ancho: 94</w:t>
            </w:r>
          </w:p>
          <w:p w14:paraId="697F668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cm. Altura: 124.5 cm. Profundidad: 77.5 cm. El respaldo alto</w:t>
            </w:r>
          </w:p>
          <w:p w14:paraId="578C714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debe permitir el apoyo lumbar y ser regulable en inclinación,</w:t>
            </w:r>
          </w:p>
          <w:p w14:paraId="41E37C4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con las siguientes características: Regulación de la</w:t>
            </w:r>
          </w:p>
          <w:p w14:paraId="4F23797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inclinación</w:t>
            </w:r>
            <w:proofErr w:type="gramEnd"/>
            <w:r w:rsidRPr="00C41318">
              <w:rPr>
                <w:rFonts w:ascii="Arial" w:eastAsia="Times New Roman" w:hAnsi="Arial" w:cs="Arial"/>
                <w:sz w:val="20"/>
                <w:szCs w:val="20"/>
                <w:bdr w:val="none" w:sz="0" w:space="0" w:color="auto"/>
                <w:lang w:eastAsia="es-CO"/>
              </w:rPr>
              <w:t xml:space="preserve"> hacia atrás 15º. Anchura 300 - 350 mm. Altura</w:t>
            </w:r>
          </w:p>
          <w:p w14:paraId="1EF6F97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450 - 500 mm.</w:t>
            </w:r>
          </w:p>
          <w:p w14:paraId="03CCDEB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mínima de 1 año.</w:t>
            </w:r>
          </w:p>
          <w:p w14:paraId="6587CFF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Lugar de ejecución:</w:t>
            </w:r>
            <w:r>
              <w:rPr>
                <w:rFonts w:ascii="Arial" w:eastAsia="Times New Roman" w:hAnsi="Arial" w:cs="Arial"/>
                <w:sz w:val="20"/>
                <w:szCs w:val="20"/>
                <w:bdr w:val="none" w:sz="0" w:space="0" w:color="auto"/>
                <w:lang w:eastAsia="es-CO"/>
              </w:rPr>
              <w:t xml:space="preserve"> Bloque D – 203 sede Fusagasugá</w:t>
            </w:r>
          </w:p>
          <w:p w14:paraId="2642224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5228E43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05C6F7B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w:t>
            </w:r>
          </w:p>
        </w:tc>
        <w:tc>
          <w:tcPr>
            <w:tcW w:w="929" w:type="dxa"/>
            <w:tcBorders>
              <w:top w:val="single" w:sz="4" w:space="0" w:color="auto"/>
              <w:left w:val="nil"/>
              <w:bottom w:val="single" w:sz="4" w:space="0" w:color="auto"/>
              <w:right w:val="single" w:sz="4" w:space="0" w:color="auto"/>
            </w:tcBorders>
            <w:shd w:val="clear" w:color="000000" w:fill="FFFFFF"/>
            <w:noWrap/>
          </w:tcPr>
          <w:p w14:paraId="3D198E4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8751EF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6032321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00B86AF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3DEC013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0B0D8FEB"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A9DA7A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36</w:t>
            </w:r>
          </w:p>
        </w:tc>
        <w:tc>
          <w:tcPr>
            <w:tcW w:w="3824" w:type="dxa"/>
            <w:tcBorders>
              <w:top w:val="single" w:sz="4" w:space="0" w:color="auto"/>
              <w:left w:val="nil"/>
              <w:bottom w:val="single" w:sz="4" w:space="0" w:color="auto"/>
              <w:right w:val="single" w:sz="4" w:space="0" w:color="auto"/>
            </w:tcBorders>
            <w:shd w:val="clear" w:color="000000" w:fill="FFFFFF"/>
          </w:tcPr>
          <w:p w14:paraId="1D34866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(Mapoteca Ernesto Guhl)</w:t>
            </w:r>
          </w:p>
          <w:p w14:paraId="03142E9A"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Archivador de planos, Planoteca</w:t>
            </w:r>
          </w:p>
          <w:p w14:paraId="384C8AFC"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Horizontal: Estructura y Material: Elaborado en lámina Cold</w:t>
            </w:r>
          </w:p>
          <w:p w14:paraId="6B7CB280"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Rolled calibre 22 y pintura electrostática en polvo. Con pisa</w:t>
            </w:r>
          </w:p>
          <w:p w14:paraId="29D8B7E3"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planos</w:t>
            </w:r>
            <w:proofErr w:type="gramEnd"/>
            <w:r w:rsidRPr="00C41318">
              <w:rPr>
                <w:rFonts w:ascii="Arial" w:eastAsia="Times New Roman" w:hAnsi="Arial" w:cs="Arial"/>
                <w:sz w:val="20"/>
                <w:szCs w:val="20"/>
                <w:bdr w:val="none" w:sz="0" w:space="0" w:color="auto"/>
                <w:lang w:eastAsia="es-CO"/>
              </w:rPr>
              <w:t>, manija metálica y cinco (5) bandejas. Dimensiones:</w:t>
            </w:r>
          </w:p>
          <w:p w14:paraId="7A133BC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Alto: 80 cm. Frente: 1.10 m. Fondo: 80 cm. Color: Gris.</w:t>
            </w:r>
          </w:p>
          <w:p w14:paraId="4EE949F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Negro.</w:t>
            </w:r>
          </w:p>
          <w:p w14:paraId="66C7483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mínima de 1 año.</w:t>
            </w:r>
          </w:p>
          <w:p w14:paraId="06297A3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Lugar de ejecución: Bloque D – 203 sede Fusagasugá</w:t>
            </w:r>
          </w:p>
        </w:tc>
        <w:tc>
          <w:tcPr>
            <w:tcW w:w="910" w:type="dxa"/>
            <w:tcBorders>
              <w:top w:val="single" w:sz="4" w:space="0" w:color="auto"/>
              <w:left w:val="nil"/>
              <w:bottom w:val="single" w:sz="4" w:space="0" w:color="auto"/>
              <w:right w:val="single" w:sz="4" w:space="0" w:color="auto"/>
            </w:tcBorders>
            <w:shd w:val="clear" w:color="000000" w:fill="FFFFFF"/>
            <w:noWrap/>
          </w:tcPr>
          <w:p w14:paraId="004321F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2A7BF11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6FDC640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74F57D7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08DBF975"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79FDB745"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156CD3F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4E00870B"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2256D94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37</w:t>
            </w:r>
          </w:p>
        </w:tc>
        <w:tc>
          <w:tcPr>
            <w:tcW w:w="3824" w:type="dxa"/>
            <w:tcBorders>
              <w:top w:val="single" w:sz="4" w:space="0" w:color="auto"/>
              <w:left w:val="nil"/>
              <w:bottom w:val="single" w:sz="4" w:space="0" w:color="auto"/>
              <w:right w:val="single" w:sz="4" w:space="0" w:color="auto"/>
            </w:tcBorders>
            <w:shd w:val="clear" w:color="000000" w:fill="FFFFFF"/>
          </w:tcPr>
          <w:p w14:paraId="78DA476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(Mapoteca Ernesto Guhl)</w:t>
            </w:r>
          </w:p>
          <w:p w14:paraId="68F1B5EC"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Mesa Computador con porta</w:t>
            </w:r>
          </w:p>
          <w:p w14:paraId="1BDCFC79"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teclado</w:t>
            </w:r>
            <w:proofErr w:type="gramEnd"/>
            <w:r w:rsidRPr="00C41318">
              <w:rPr>
                <w:rFonts w:ascii="Arial" w:eastAsia="Times New Roman" w:hAnsi="Arial" w:cs="Arial"/>
                <w:sz w:val="20"/>
                <w:szCs w:val="20"/>
                <w:bdr w:val="none" w:sz="0" w:space="0" w:color="auto"/>
                <w:lang w:eastAsia="es-CO"/>
              </w:rPr>
              <w:t>. Estructura fabricada en lámina Cold Rolled, con</w:t>
            </w:r>
          </w:p>
          <w:p w14:paraId="07CE6A5A"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procesos de desengrase por aspersión y fosfato, terminado</w:t>
            </w:r>
          </w:p>
          <w:p w14:paraId="14D2C19C"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en pintura electrostática horneable en polvo de alta</w:t>
            </w:r>
          </w:p>
          <w:p w14:paraId="745A3903"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resistencia</w:t>
            </w:r>
            <w:proofErr w:type="gramEnd"/>
            <w:r w:rsidRPr="00C41318">
              <w:rPr>
                <w:rFonts w:ascii="Arial" w:eastAsia="Times New Roman" w:hAnsi="Arial" w:cs="Arial"/>
                <w:sz w:val="20"/>
                <w:szCs w:val="20"/>
                <w:bdr w:val="none" w:sz="0" w:space="0" w:color="auto"/>
                <w:lang w:eastAsia="es-CO"/>
              </w:rPr>
              <w:t>. Superficie en madera aglomerada enchapada</w:t>
            </w:r>
          </w:p>
          <w:p w14:paraId="444A22E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en</w:t>
            </w:r>
            <w:proofErr w:type="gramEnd"/>
            <w:r w:rsidRPr="00C41318">
              <w:rPr>
                <w:rFonts w:ascii="Arial" w:eastAsia="Times New Roman" w:hAnsi="Arial" w:cs="Arial"/>
                <w:sz w:val="20"/>
                <w:szCs w:val="20"/>
                <w:bdr w:val="none" w:sz="0" w:space="0" w:color="auto"/>
                <w:lang w:eastAsia="es-CO"/>
              </w:rPr>
              <w:t xml:space="preserve"> Formica. Medidas 74 cms x 80 cms x 53 cms. Color</w:t>
            </w:r>
          </w:p>
          <w:p w14:paraId="6B29A04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roofErr w:type="gramStart"/>
            <w:r w:rsidRPr="00C41318">
              <w:rPr>
                <w:rFonts w:ascii="Arial" w:eastAsia="Times New Roman" w:hAnsi="Arial" w:cs="Arial"/>
                <w:sz w:val="20"/>
                <w:szCs w:val="20"/>
                <w:bdr w:val="none" w:sz="0" w:space="0" w:color="auto"/>
                <w:lang w:eastAsia="es-CO"/>
              </w:rPr>
              <w:t>estructura</w:t>
            </w:r>
            <w:proofErr w:type="gramEnd"/>
            <w:r w:rsidRPr="00C41318">
              <w:rPr>
                <w:rFonts w:ascii="Arial" w:eastAsia="Times New Roman" w:hAnsi="Arial" w:cs="Arial"/>
                <w:sz w:val="20"/>
                <w:szCs w:val="20"/>
                <w:bdr w:val="none" w:sz="0" w:space="0" w:color="auto"/>
                <w:lang w:eastAsia="es-CO"/>
              </w:rPr>
              <w:t xml:space="preserve"> Gris Nube. Color superficie Gris Humo.</w:t>
            </w:r>
          </w:p>
          <w:p w14:paraId="36F7A68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mínima de 1 año.</w:t>
            </w:r>
          </w:p>
          <w:p w14:paraId="55BB788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Lugar de ejecución: Bloque D – 203 sede Fusagasugá</w:t>
            </w:r>
          </w:p>
        </w:tc>
        <w:tc>
          <w:tcPr>
            <w:tcW w:w="910" w:type="dxa"/>
            <w:tcBorders>
              <w:top w:val="single" w:sz="4" w:space="0" w:color="auto"/>
              <w:left w:val="nil"/>
              <w:bottom w:val="single" w:sz="4" w:space="0" w:color="auto"/>
              <w:right w:val="single" w:sz="4" w:space="0" w:color="auto"/>
            </w:tcBorders>
            <w:shd w:val="clear" w:color="000000" w:fill="FFFFFF"/>
            <w:noWrap/>
          </w:tcPr>
          <w:p w14:paraId="140ADE4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7FFF3052"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22</w:t>
            </w:r>
          </w:p>
        </w:tc>
        <w:tc>
          <w:tcPr>
            <w:tcW w:w="929" w:type="dxa"/>
            <w:tcBorders>
              <w:top w:val="single" w:sz="4" w:space="0" w:color="auto"/>
              <w:left w:val="nil"/>
              <w:bottom w:val="single" w:sz="4" w:space="0" w:color="auto"/>
              <w:right w:val="single" w:sz="4" w:space="0" w:color="auto"/>
            </w:tcBorders>
            <w:shd w:val="clear" w:color="000000" w:fill="FFFFFF"/>
            <w:noWrap/>
          </w:tcPr>
          <w:p w14:paraId="7BEDBFC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6AE26CF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0B7BF4F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D714D1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6EA86A3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bl>
    <w:p w14:paraId="68CE4194" w14:textId="342ED3BB" w:rsidR="00063B22" w:rsidRPr="0033185A" w:rsidRDefault="00063B22" w:rsidP="008A7F32">
      <w:pPr>
        <w:jc w:val="both"/>
        <w:rPr>
          <w:rFonts w:ascii="Arial" w:hAnsi="Arial" w:cs="Arial"/>
          <w:b/>
          <w:sz w:val="22"/>
          <w:szCs w:val="22"/>
        </w:rPr>
      </w:pPr>
      <w:r w:rsidRPr="0033185A">
        <w:rPr>
          <w:rStyle w:val="apple-converted-space"/>
          <w:rFonts w:ascii="Arial" w:hAnsi="Arial" w:cs="Arial"/>
          <w:sz w:val="22"/>
          <w:szCs w:val="22"/>
        </w:rPr>
        <w:t xml:space="preserve"> </w:t>
      </w:r>
    </w:p>
    <w:p w14:paraId="63C96393" w14:textId="1C2B525B" w:rsidR="00063B22" w:rsidRPr="003011C3" w:rsidRDefault="00063B22" w:rsidP="008A7F32">
      <w:pPr>
        <w:pStyle w:val="Default"/>
        <w:jc w:val="both"/>
        <w:rPr>
          <w:rFonts w:cs="Arial"/>
          <w:sz w:val="22"/>
          <w:szCs w:val="20"/>
          <w:lang w:val="es-CO"/>
        </w:rPr>
      </w:pPr>
      <w:r w:rsidRPr="003011C3">
        <w:rPr>
          <w:rFonts w:cs="Arial"/>
          <w:b/>
          <w:color w:val="auto"/>
          <w:sz w:val="22"/>
          <w:szCs w:val="20"/>
        </w:rPr>
        <w:t xml:space="preserve">NOTA N° 01: </w:t>
      </w:r>
      <w:r w:rsidRPr="003011C3">
        <w:rPr>
          <w:rFonts w:cs="Arial"/>
          <w:sz w:val="22"/>
          <w:szCs w:val="20"/>
          <w:lang w:val="es-CO"/>
        </w:rPr>
        <w:t xml:space="preserve">Se debe cotizar cada </w:t>
      </w:r>
      <w:r>
        <w:rPr>
          <w:rFonts w:cs="Arial"/>
          <w:sz w:val="22"/>
          <w:szCs w:val="20"/>
          <w:lang w:val="es-CO"/>
        </w:rPr>
        <w:t>uno de los ítems del numeral 3.2</w:t>
      </w:r>
      <w:r w:rsidRPr="003011C3">
        <w:rPr>
          <w:rFonts w:cs="Arial"/>
          <w:sz w:val="22"/>
          <w:szCs w:val="20"/>
          <w:lang w:val="es-CO"/>
        </w:rPr>
        <w:t xml:space="preserve"> ESPECIFICACIONES TÉCNICAS del MODULO II. Los precios establecidos que se encuentren en la propuesta, harán parte integral del contrato y no podrán ser modificados por el Contratista.</w:t>
      </w:r>
    </w:p>
    <w:p w14:paraId="3FFDF16B" w14:textId="77777777" w:rsidR="00063B22" w:rsidRPr="003011C3" w:rsidRDefault="00063B22" w:rsidP="008A7F32">
      <w:pPr>
        <w:pStyle w:val="Default"/>
        <w:jc w:val="both"/>
        <w:rPr>
          <w:rFonts w:cs="Arial"/>
          <w:sz w:val="22"/>
          <w:szCs w:val="20"/>
          <w:lang w:val="es-CO"/>
        </w:rPr>
      </w:pPr>
    </w:p>
    <w:p w14:paraId="0C237436" w14:textId="77777777" w:rsidR="00063B22" w:rsidRDefault="00063B22" w:rsidP="008A7F32">
      <w:pPr>
        <w:pStyle w:val="Cuerpo"/>
        <w:jc w:val="both"/>
        <w:rPr>
          <w:rStyle w:val="normaltextrun"/>
          <w:rFonts w:ascii="Arial" w:hAnsi="Arial" w:cs="Arial"/>
          <w:sz w:val="22"/>
          <w:szCs w:val="20"/>
          <w:shd w:val="clear" w:color="auto" w:fill="FFFFFF"/>
        </w:rPr>
      </w:pPr>
      <w:r w:rsidRPr="003011C3">
        <w:rPr>
          <w:rFonts w:ascii="Arial" w:hAnsi="Arial" w:cs="Arial"/>
          <w:b/>
          <w:color w:val="auto"/>
          <w:sz w:val="22"/>
          <w:szCs w:val="20"/>
        </w:rPr>
        <w:t xml:space="preserve">NOTA N° 02: </w:t>
      </w:r>
      <w:r w:rsidRPr="003011C3">
        <w:rPr>
          <w:rStyle w:val="normaltextrun"/>
          <w:rFonts w:ascii="Arial" w:hAnsi="Arial" w:cs="Arial"/>
          <w:sz w:val="22"/>
          <w:szCs w:val="20"/>
          <w:shd w:val="clear" w:color="auto" w:fill="FFFFFF"/>
        </w:rPr>
        <w:t>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la misma en la evaluación de las ofertas.</w:t>
      </w:r>
    </w:p>
    <w:p w14:paraId="1D0DC4B2" w14:textId="77777777" w:rsidR="00D11C7B" w:rsidRDefault="00D11C7B" w:rsidP="008A7F32">
      <w:pPr>
        <w:pStyle w:val="Cuerpo"/>
        <w:jc w:val="both"/>
        <w:rPr>
          <w:rStyle w:val="normaltextrun"/>
          <w:rFonts w:ascii="Arial" w:hAnsi="Arial" w:cs="Arial"/>
          <w:sz w:val="22"/>
          <w:szCs w:val="20"/>
          <w:shd w:val="clear" w:color="auto" w:fill="FFFFFF"/>
        </w:rPr>
      </w:pPr>
    </w:p>
    <w:p w14:paraId="707EDDF9" w14:textId="77777777" w:rsidR="00D11C7B" w:rsidRDefault="00D11C7B" w:rsidP="008A7F32">
      <w:pPr>
        <w:pStyle w:val="Cuerpo"/>
        <w:jc w:val="both"/>
        <w:rPr>
          <w:rStyle w:val="normaltextrun"/>
          <w:rFonts w:ascii="Arial" w:hAnsi="Arial" w:cs="Arial"/>
          <w:sz w:val="22"/>
          <w:szCs w:val="20"/>
          <w:shd w:val="clear" w:color="auto" w:fill="FFFFFF"/>
        </w:rPr>
      </w:pPr>
      <w:r>
        <w:rPr>
          <w:rStyle w:val="normaltextrun"/>
          <w:rFonts w:ascii="Arial" w:hAnsi="Arial" w:cs="Arial"/>
          <w:sz w:val="22"/>
          <w:szCs w:val="20"/>
          <w:shd w:val="clear" w:color="auto" w:fill="FFFFFF"/>
        </w:rPr>
        <w:t>Aspectos a tener en cuenta a la hora de elaborar la oferta económica:</w:t>
      </w:r>
    </w:p>
    <w:p w14:paraId="51A1F647" w14:textId="77777777" w:rsidR="00D11C7B" w:rsidRDefault="00D11C7B" w:rsidP="008A7F32">
      <w:pPr>
        <w:pStyle w:val="Cuerpo"/>
        <w:jc w:val="both"/>
        <w:rPr>
          <w:rStyle w:val="normaltextrun"/>
          <w:rFonts w:ascii="Arial" w:hAnsi="Arial" w:cs="Arial"/>
          <w:sz w:val="22"/>
          <w:szCs w:val="20"/>
          <w:shd w:val="clear" w:color="auto" w:fill="FFFFFF"/>
        </w:rPr>
      </w:pPr>
    </w:p>
    <w:p w14:paraId="74254098" w14:textId="77777777" w:rsidR="00D11C7B" w:rsidRDefault="00D11C7B" w:rsidP="00D11C7B">
      <w:pPr>
        <w:pStyle w:val="Prrafodelista"/>
        <w:numPr>
          <w:ilvl w:val="4"/>
          <w:numId w:val="31"/>
        </w:numPr>
        <w:tabs>
          <w:tab w:val="left" w:pos="426"/>
        </w:tabs>
        <w:jc w:val="both"/>
        <w:rPr>
          <w:rFonts w:ascii="Arial" w:hAnsi="Arial" w:cs="Arial"/>
          <w:sz w:val="22"/>
          <w:szCs w:val="22"/>
        </w:rPr>
      </w:pPr>
      <w:r w:rsidRPr="00D11C7B">
        <w:rPr>
          <w:rFonts w:ascii="Arial" w:hAnsi="Arial" w:cs="Arial"/>
          <w:sz w:val="22"/>
          <w:szCs w:val="22"/>
        </w:rPr>
        <w:t xml:space="preserve">Garantizar el soporte técnico virtual o presencial en donde se atiendan solicitudes de soporte y mantenimiento que la Universidad requiera, dicho soporte será durante el periodo de garantía. </w:t>
      </w:r>
    </w:p>
    <w:p w14:paraId="52EE75D2" w14:textId="77777777" w:rsidR="00D11C7B" w:rsidRDefault="00D11C7B" w:rsidP="00D11C7B">
      <w:pPr>
        <w:pStyle w:val="Prrafodelista"/>
        <w:numPr>
          <w:ilvl w:val="4"/>
          <w:numId w:val="31"/>
        </w:numPr>
        <w:tabs>
          <w:tab w:val="left" w:pos="426"/>
        </w:tabs>
        <w:jc w:val="both"/>
        <w:rPr>
          <w:rFonts w:ascii="Arial" w:hAnsi="Arial" w:cs="Arial"/>
          <w:sz w:val="22"/>
          <w:szCs w:val="22"/>
        </w:rPr>
      </w:pPr>
      <w:r w:rsidRPr="00D11C7B">
        <w:rPr>
          <w:rFonts w:ascii="Arial" w:hAnsi="Arial" w:cs="Arial"/>
          <w:sz w:val="22"/>
          <w:szCs w:val="22"/>
        </w:rPr>
        <w:t>El contratista deberá dar capacitación sobre la configuración y operación de los equipos adquiridos como mínimo a los funcionarios de la Dirección de Sistemas y Tecnología y a los funcionarios encargados del uso de los equipos entregados.</w:t>
      </w:r>
    </w:p>
    <w:p w14:paraId="65E3FE0B" w14:textId="212AD621" w:rsidR="00D11C7B" w:rsidRPr="00D11C7B" w:rsidRDefault="00D11C7B" w:rsidP="00D11C7B">
      <w:pPr>
        <w:pStyle w:val="Prrafodelista"/>
        <w:numPr>
          <w:ilvl w:val="4"/>
          <w:numId w:val="31"/>
        </w:numPr>
        <w:tabs>
          <w:tab w:val="left" w:pos="426"/>
        </w:tabs>
        <w:jc w:val="both"/>
        <w:rPr>
          <w:rFonts w:ascii="Arial" w:hAnsi="Arial" w:cs="Arial"/>
          <w:sz w:val="22"/>
          <w:szCs w:val="22"/>
        </w:rPr>
      </w:pPr>
      <w:r w:rsidRPr="00D11C7B">
        <w:rPr>
          <w:rFonts w:ascii="Arial" w:hAnsi="Arial" w:cs="Arial"/>
          <w:sz w:val="22"/>
          <w:szCs w:val="22"/>
        </w:rPr>
        <w:t xml:space="preserve">El contratista deberá elaborar los diseños del mobiliario a suministrar con posterior aprobación del supervisor del contrato, para la presente aprobación se requerirá apoyo de un arquitecto de la Dirección de Bienes y Servicios. </w:t>
      </w:r>
    </w:p>
    <w:p w14:paraId="343FAE84" w14:textId="4E168966" w:rsidR="00D11C7B" w:rsidRPr="003011C3" w:rsidRDefault="00D11C7B" w:rsidP="008A7F32">
      <w:pPr>
        <w:pStyle w:val="Cuerpo"/>
        <w:jc w:val="both"/>
        <w:rPr>
          <w:rStyle w:val="normaltextrun"/>
          <w:rFonts w:ascii="Arial" w:hAnsi="Arial" w:cs="Arial"/>
          <w:sz w:val="22"/>
          <w:szCs w:val="20"/>
          <w:shd w:val="clear" w:color="auto" w:fill="FFFFFF"/>
        </w:rPr>
      </w:pPr>
      <w:r>
        <w:rPr>
          <w:rStyle w:val="normaltextrun"/>
          <w:rFonts w:ascii="Arial" w:hAnsi="Arial" w:cs="Arial"/>
          <w:sz w:val="22"/>
          <w:szCs w:val="20"/>
          <w:shd w:val="clear" w:color="auto" w:fill="FFFFFF"/>
        </w:rPr>
        <w:t xml:space="preserve"> </w:t>
      </w:r>
    </w:p>
    <w:p w14:paraId="472DE308" w14:textId="77777777" w:rsidR="00063B22" w:rsidRDefault="00063B22" w:rsidP="008A7F32">
      <w:pPr>
        <w:pStyle w:val="Cuerpo"/>
        <w:jc w:val="both"/>
        <w:rPr>
          <w:rStyle w:val="normaltextrun"/>
          <w:rFonts w:cs="Arial"/>
          <w:sz w:val="20"/>
          <w:szCs w:val="20"/>
          <w:shd w:val="clear" w:color="auto" w:fill="FFFFFF"/>
        </w:rPr>
      </w:pPr>
    </w:p>
    <w:p w14:paraId="466B7236" w14:textId="77777777" w:rsidR="00063B22" w:rsidRDefault="00063B22" w:rsidP="00063B22">
      <w:pPr>
        <w:pStyle w:val="Cuerpo"/>
        <w:pBdr>
          <w:top w:val="none" w:sz="0" w:space="0" w:color="auto"/>
        </w:pBdr>
        <w:jc w:val="both"/>
        <w:rPr>
          <w:rStyle w:val="apple-converted-space"/>
          <w:rFonts w:ascii="Arial" w:hAnsi="Arial" w:cs="Arial"/>
          <w:sz w:val="20"/>
          <w:szCs w:val="20"/>
          <w:lang w:val="es-CO"/>
        </w:rPr>
      </w:pPr>
    </w:p>
    <w:p w14:paraId="23096653" w14:textId="77777777" w:rsidR="00063B22" w:rsidRDefault="00063B22" w:rsidP="00063B22">
      <w:pPr>
        <w:pStyle w:val="Cuerpo"/>
        <w:pBdr>
          <w:top w:val="none" w:sz="0" w:space="0" w:color="auto"/>
        </w:pBdr>
        <w:jc w:val="both"/>
        <w:rPr>
          <w:rStyle w:val="apple-converted-space"/>
          <w:rFonts w:ascii="Arial" w:hAnsi="Arial" w:cs="Arial"/>
          <w:sz w:val="20"/>
          <w:szCs w:val="20"/>
          <w:lang w:val="es-CO"/>
        </w:rPr>
      </w:pPr>
    </w:p>
    <w:p w14:paraId="3AA7366D" w14:textId="45C6E449" w:rsidR="00063B22" w:rsidRPr="00560781" w:rsidRDefault="00063B22" w:rsidP="00063B22">
      <w:pPr>
        <w:pStyle w:val="Cuerpo"/>
        <w:pBdr>
          <w:top w:val="none" w:sz="0" w:space="0" w:color="auto"/>
        </w:pBdr>
        <w:jc w:val="both"/>
        <w:rPr>
          <w:rStyle w:val="apple-converted-space"/>
          <w:rFonts w:ascii="Arial" w:hAnsi="Arial" w:cs="Arial"/>
          <w:b/>
          <w:bCs/>
          <w:sz w:val="20"/>
          <w:szCs w:val="20"/>
          <w:lang w:val="es-CO"/>
        </w:rPr>
      </w:pPr>
      <w:r w:rsidRPr="00560781">
        <w:rPr>
          <w:rStyle w:val="apple-converted-space"/>
          <w:rFonts w:ascii="Arial" w:hAnsi="Arial" w:cs="Arial"/>
          <w:sz w:val="20"/>
          <w:szCs w:val="20"/>
          <w:lang w:val="es-CO"/>
        </w:rPr>
        <w:t>______________</w:t>
      </w:r>
      <w:r w:rsidR="00FC6E14">
        <w:rPr>
          <w:rStyle w:val="apple-converted-space"/>
          <w:rFonts w:ascii="Arial" w:hAnsi="Arial" w:cs="Arial"/>
          <w:sz w:val="20"/>
          <w:szCs w:val="20"/>
          <w:lang w:val="es-CO"/>
        </w:rPr>
        <w:t>_____________</w:t>
      </w:r>
      <w:r w:rsidRPr="00560781">
        <w:rPr>
          <w:rStyle w:val="apple-converted-space"/>
          <w:rFonts w:ascii="Arial" w:hAnsi="Arial" w:cs="Arial"/>
          <w:sz w:val="20"/>
          <w:szCs w:val="20"/>
          <w:lang w:val="es-CO"/>
        </w:rPr>
        <w:t>_</w:t>
      </w:r>
    </w:p>
    <w:p w14:paraId="3BDFB6E2" w14:textId="77777777" w:rsidR="00063B22" w:rsidRPr="003011C3" w:rsidRDefault="00063B22" w:rsidP="00063B22">
      <w:pPr>
        <w:pStyle w:val="Cuerpo"/>
        <w:jc w:val="both"/>
        <w:rPr>
          <w:rFonts w:ascii="Arial" w:hAnsi="Arial" w:cs="Arial"/>
          <w:b/>
          <w:sz w:val="20"/>
          <w:szCs w:val="20"/>
          <w:lang w:val="de-DE"/>
        </w:rPr>
      </w:pPr>
      <w:r w:rsidRPr="003011C3">
        <w:rPr>
          <w:rStyle w:val="apple-converted-space"/>
          <w:rFonts w:ascii="Arial" w:hAnsi="Arial" w:cs="Arial"/>
          <w:b/>
          <w:sz w:val="20"/>
          <w:szCs w:val="20"/>
          <w:lang w:val="de-DE"/>
        </w:rPr>
        <w:t>FIRMA REPRESENTANTE LEGAL</w:t>
      </w:r>
      <w:r w:rsidRPr="003011C3">
        <w:rPr>
          <w:rStyle w:val="apple-converted-space"/>
          <w:rFonts w:ascii="Arial" w:hAnsi="Arial" w:cs="Arial"/>
          <w:b/>
          <w:sz w:val="20"/>
          <w:szCs w:val="20"/>
          <w:lang w:val="de-DE"/>
        </w:rPr>
        <w:tab/>
      </w:r>
    </w:p>
    <w:p w14:paraId="1077DA4A" w14:textId="77777777" w:rsidR="00063B22" w:rsidRDefault="00063B22" w:rsidP="00063B22">
      <w:pPr>
        <w:jc w:val="center"/>
        <w:rPr>
          <w:rFonts w:ascii="Arial" w:hAnsi="Arial" w:cs="Arial"/>
          <w:b/>
          <w:sz w:val="22"/>
          <w:szCs w:val="22"/>
        </w:rPr>
      </w:pPr>
    </w:p>
    <w:p w14:paraId="60FE08B8" w14:textId="77777777" w:rsidR="00063B22" w:rsidRDefault="00063B22" w:rsidP="00063B22">
      <w:pPr>
        <w:jc w:val="center"/>
        <w:rPr>
          <w:rFonts w:ascii="Arial" w:hAnsi="Arial" w:cs="Arial"/>
          <w:b/>
          <w:sz w:val="22"/>
          <w:szCs w:val="22"/>
        </w:rPr>
      </w:pPr>
    </w:p>
    <w:p w14:paraId="0CA171C2" w14:textId="77777777" w:rsidR="00063B22" w:rsidRDefault="00063B22" w:rsidP="00063B22">
      <w:pPr>
        <w:jc w:val="center"/>
        <w:rPr>
          <w:rFonts w:ascii="Arial" w:hAnsi="Arial" w:cs="Arial"/>
          <w:b/>
          <w:sz w:val="22"/>
          <w:szCs w:val="22"/>
        </w:rPr>
      </w:pPr>
    </w:p>
    <w:p w14:paraId="2895DD12" w14:textId="77777777" w:rsidR="00063B22" w:rsidRDefault="00063B22" w:rsidP="00063B22">
      <w:pPr>
        <w:jc w:val="center"/>
        <w:rPr>
          <w:rFonts w:ascii="Arial" w:hAnsi="Arial" w:cs="Arial"/>
          <w:b/>
          <w:sz w:val="22"/>
          <w:szCs w:val="22"/>
        </w:rPr>
      </w:pPr>
    </w:p>
    <w:p w14:paraId="184EBADB" w14:textId="77777777" w:rsidR="00063B22" w:rsidRDefault="00063B22" w:rsidP="00063B22">
      <w:pPr>
        <w:jc w:val="center"/>
        <w:rPr>
          <w:rFonts w:ascii="Arial" w:hAnsi="Arial" w:cs="Arial"/>
          <w:b/>
          <w:sz w:val="22"/>
          <w:szCs w:val="22"/>
        </w:rPr>
      </w:pPr>
    </w:p>
    <w:p w14:paraId="1F6329B2" w14:textId="77777777" w:rsidR="00063B22" w:rsidRDefault="00063B22" w:rsidP="00063B22">
      <w:pPr>
        <w:jc w:val="center"/>
        <w:rPr>
          <w:rFonts w:ascii="Arial" w:hAnsi="Arial" w:cs="Arial"/>
          <w:b/>
          <w:sz w:val="22"/>
          <w:szCs w:val="22"/>
        </w:rPr>
      </w:pPr>
    </w:p>
    <w:p w14:paraId="3A4345BD" w14:textId="77777777" w:rsidR="00063B22" w:rsidRDefault="00063B22" w:rsidP="00063B22">
      <w:pPr>
        <w:jc w:val="center"/>
        <w:rPr>
          <w:rFonts w:ascii="Arial" w:hAnsi="Arial" w:cs="Arial"/>
          <w:b/>
          <w:sz w:val="22"/>
          <w:szCs w:val="22"/>
        </w:rPr>
      </w:pPr>
    </w:p>
    <w:p w14:paraId="41D746B7" w14:textId="77777777" w:rsidR="00063B22" w:rsidRDefault="00063B22" w:rsidP="00063B22">
      <w:pPr>
        <w:jc w:val="center"/>
        <w:rPr>
          <w:rFonts w:ascii="Arial" w:hAnsi="Arial" w:cs="Arial"/>
          <w:b/>
          <w:sz w:val="22"/>
          <w:szCs w:val="22"/>
        </w:rPr>
      </w:pPr>
    </w:p>
    <w:p w14:paraId="7AC0B943" w14:textId="77777777" w:rsidR="00063B22" w:rsidRDefault="00063B22" w:rsidP="00063B22">
      <w:pPr>
        <w:jc w:val="center"/>
        <w:rPr>
          <w:rFonts w:ascii="Arial" w:hAnsi="Arial" w:cs="Arial"/>
          <w:b/>
          <w:sz w:val="22"/>
          <w:szCs w:val="22"/>
        </w:rPr>
      </w:pPr>
    </w:p>
    <w:p w14:paraId="6DAEBC07" w14:textId="00F183F8" w:rsidR="00063B22" w:rsidRDefault="00063B22" w:rsidP="00063B22">
      <w:pPr>
        <w:jc w:val="center"/>
        <w:rPr>
          <w:rFonts w:ascii="Arial" w:hAnsi="Arial" w:cs="Arial"/>
          <w:b/>
          <w:sz w:val="22"/>
          <w:szCs w:val="22"/>
        </w:rPr>
      </w:pPr>
      <w:r>
        <w:rPr>
          <w:rFonts w:ascii="Arial" w:hAnsi="Arial" w:cs="Arial"/>
          <w:b/>
          <w:sz w:val="22"/>
          <w:szCs w:val="22"/>
        </w:rPr>
        <w:br/>
      </w:r>
    </w:p>
    <w:p w14:paraId="4C606C1A" w14:textId="62530673" w:rsidR="00063B22" w:rsidRDefault="00063B22" w:rsidP="00063B22">
      <w:pPr>
        <w:jc w:val="center"/>
        <w:rPr>
          <w:rFonts w:ascii="Arial" w:hAnsi="Arial" w:cs="Arial"/>
          <w:b/>
          <w:sz w:val="22"/>
          <w:szCs w:val="22"/>
        </w:rPr>
      </w:pPr>
    </w:p>
    <w:p w14:paraId="262B4D6F" w14:textId="02C3CFC1" w:rsidR="00063B22" w:rsidRDefault="00063B22" w:rsidP="00063B22">
      <w:pPr>
        <w:jc w:val="center"/>
        <w:rPr>
          <w:rFonts w:ascii="Arial" w:hAnsi="Arial" w:cs="Arial"/>
          <w:b/>
          <w:sz w:val="22"/>
          <w:szCs w:val="22"/>
        </w:rPr>
      </w:pPr>
    </w:p>
    <w:p w14:paraId="2D05C687" w14:textId="19E653A1" w:rsidR="00063B22" w:rsidRDefault="00063B22" w:rsidP="00063B22">
      <w:pPr>
        <w:jc w:val="center"/>
        <w:rPr>
          <w:rFonts w:ascii="Arial" w:hAnsi="Arial" w:cs="Arial"/>
          <w:b/>
          <w:sz w:val="22"/>
          <w:szCs w:val="22"/>
        </w:rPr>
      </w:pPr>
    </w:p>
    <w:p w14:paraId="342308D4" w14:textId="57ADA8E1" w:rsidR="00332FA9" w:rsidRDefault="00332FA9" w:rsidP="00063B22">
      <w:pPr>
        <w:jc w:val="center"/>
        <w:rPr>
          <w:rFonts w:ascii="Arial" w:hAnsi="Arial" w:cs="Arial"/>
          <w:b/>
          <w:sz w:val="22"/>
          <w:szCs w:val="22"/>
        </w:rPr>
      </w:pPr>
    </w:p>
    <w:p w14:paraId="3C349B00" w14:textId="4230D7E9" w:rsidR="00332FA9" w:rsidRDefault="00332FA9" w:rsidP="00063B22">
      <w:pPr>
        <w:jc w:val="center"/>
        <w:rPr>
          <w:rFonts w:ascii="Arial" w:hAnsi="Arial" w:cs="Arial"/>
          <w:b/>
          <w:sz w:val="22"/>
          <w:szCs w:val="22"/>
        </w:rPr>
      </w:pPr>
    </w:p>
    <w:p w14:paraId="66D7EB05" w14:textId="325E20D7" w:rsidR="00332FA9" w:rsidRDefault="00332FA9" w:rsidP="00063B22">
      <w:pPr>
        <w:jc w:val="center"/>
        <w:rPr>
          <w:rFonts w:ascii="Arial" w:hAnsi="Arial" w:cs="Arial"/>
          <w:b/>
          <w:sz w:val="22"/>
          <w:szCs w:val="22"/>
        </w:rPr>
      </w:pPr>
    </w:p>
    <w:p w14:paraId="601EB02F" w14:textId="47B804B3" w:rsidR="00332FA9" w:rsidRDefault="00332FA9" w:rsidP="00063B22">
      <w:pPr>
        <w:jc w:val="center"/>
        <w:rPr>
          <w:rFonts w:ascii="Arial" w:hAnsi="Arial" w:cs="Arial"/>
          <w:b/>
          <w:sz w:val="22"/>
          <w:szCs w:val="22"/>
        </w:rPr>
      </w:pPr>
    </w:p>
    <w:p w14:paraId="799931F2" w14:textId="74A10455" w:rsidR="00332FA9" w:rsidRDefault="00332FA9" w:rsidP="00063B22">
      <w:pPr>
        <w:jc w:val="center"/>
        <w:rPr>
          <w:rFonts w:ascii="Arial" w:hAnsi="Arial" w:cs="Arial"/>
          <w:b/>
          <w:sz w:val="22"/>
          <w:szCs w:val="22"/>
        </w:rPr>
      </w:pPr>
    </w:p>
    <w:p w14:paraId="603032A7" w14:textId="4DF887B4" w:rsidR="00332FA9" w:rsidRDefault="00332FA9" w:rsidP="00063B22">
      <w:pPr>
        <w:jc w:val="center"/>
        <w:rPr>
          <w:rFonts w:ascii="Arial" w:hAnsi="Arial" w:cs="Arial"/>
          <w:b/>
          <w:sz w:val="22"/>
          <w:szCs w:val="22"/>
        </w:rPr>
      </w:pPr>
    </w:p>
    <w:p w14:paraId="527AEC17" w14:textId="3C6651CC" w:rsidR="00332FA9" w:rsidRDefault="00332FA9" w:rsidP="00063B22">
      <w:pPr>
        <w:jc w:val="center"/>
        <w:rPr>
          <w:rFonts w:ascii="Arial" w:hAnsi="Arial" w:cs="Arial"/>
          <w:b/>
          <w:sz w:val="22"/>
          <w:szCs w:val="22"/>
        </w:rPr>
      </w:pPr>
    </w:p>
    <w:p w14:paraId="3C5CE191" w14:textId="4EAFFBF7" w:rsidR="00332FA9" w:rsidRDefault="00332FA9" w:rsidP="00063B22">
      <w:pPr>
        <w:jc w:val="center"/>
        <w:rPr>
          <w:rFonts w:ascii="Arial" w:hAnsi="Arial" w:cs="Arial"/>
          <w:b/>
          <w:sz w:val="22"/>
          <w:szCs w:val="22"/>
        </w:rPr>
      </w:pPr>
    </w:p>
    <w:p w14:paraId="5061FF88" w14:textId="0CE78926" w:rsidR="00332FA9" w:rsidRDefault="00332FA9" w:rsidP="00063B22">
      <w:pPr>
        <w:jc w:val="center"/>
        <w:rPr>
          <w:rFonts w:ascii="Arial" w:hAnsi="Arial" w:cs="Arial"/>
          <w:b/>
          <w:sz w:val="22"/>
          <w:szCs w:val="22"/>
        </w:rPr>
      </w:pPr>
    </w:p>
    <w:p w14:paraId="29852E54" w14:textId="35662221" w:rsidR="00332FA9" w:rsidRDefault="00332FA9" w:rsidP="00063B22">
      <w:pPr>
        <w:jc w:val="center"/>
        <w:rPr>
          <w:rFonts w:ascii="Arial" w:hAnsi="Arial" w:cs="Arial"/>
          <w:b/>
          <w:sz w:val="22"/>
          <w:szCs w:val="22"/>
        </w:rPr>
      </w:pPr>
    </w:p>
    <w:p w14:paraId="2A381738" w14:textId="5546FBCA" w:rsidR="00332FA9" w:rsidRDefault="00332FA9" w:rsidP="00063B22">
      <w:pPr>
        <w:jc w:val="center"/>
        <w:rPr>
          <w:rFonts w:ascii="Arial" w:hAnsi="Arial" w:cs="Arial"/>
          <w:b/>
          <w:sz w:val="22"/>
          <w:szCs w:val="22"/>
        </w:rPr>
      </w:pPr>
    </w:p>
    <w:p w14:paraId="1F36642E" w14:textId="77777777" w:rsidR="00332FA9" w:rsidRDefault="00332FA9" w:rsidP="00063B22">
      <w:pPr>
        <w:jc w:val="center"/>
        <w:rPr>
          <w:rFonts w:ascii="Arial" w:hAnsi="Arial" w:cs="Arial"/>
          <w:b/>
          <w:sz w:val="22"/>
          <w:szCs w:val="22"/>
        </w:rPr>
      </w:pPr>
    </w:p>
    <w:p w14:paraId="6F58875B" w14:textId="77777777" w:rsidR="00063B22" w:rsidRDefault="00063B22" w:rsidP="00063B22">
      <w:pPr>
        <w:jc w:val="center"/>
        <w:rPr>
          <w:rFonts w:ascii="Arial" w:hAnsi="Arial" w:cs="Arial"/>
          <w:b/>
          <w:sz w:val="22"/>
          <w:szCs w:val="22"/>
        </w:rPr>
      </w:pPr>
    </w:p>
    <w:p w14:paraId="69726F96" w14:textId="77777777" w:rsidR="008A7F32" w:rsidRDefault="008A7F32" w:rsidP="00063B22">
      <w:pPr>
        <w:spacing w:before="100" w:beforeAutospacing="1" w:after="100" w:afterAutospacing="1"/>
        <w:jc w:val="center"/>
        <w:outlineLvl w:val="1"/>
        <w:rPr>
          <w:rFonts w:ascii="Arial" w:hAnsi="Arial" w:cs="Arial"/>
          <w:b/>
          <w:bCs/>
          <w:sz w:val="22"/>
          <w:szCs w:val="22"/>
        </w:rPr>
      </w:pPr>
      <w:bookmarkStart w:id="1" w:name="_Toc458613352"/>
      <w:bookmarkStart w:id="2" w:name="_Toc458616083"/>
    </w:p>
    <w:p w14:paraId="662FC753" w14:textId="46A950F6" w:rsidR="008A7F32" w:rsidRDefault="008A7F32" w:rsidP="00063B22">
      <w:pPr>
        <w:spacing w:before="100" w:beforeAutospacing="1" w:after="100" w:afterAutospacing="1"/>
        <w:jc w:val="center"/>
        <w:outlineLvl w:val="1"/>
        <w:rPr>
          <w:rFonts w:ascii="Arial" w:hAnsi="Arial" w:cs="Arial"/>
          <w:b/>
          <w:bCs/>
          <w:sz w:val="22"/>
          <w:szCs w:val="22"/>
        </w:rPr>
      </w:pPr>
    </w:p>
    <w:p w14:paraId="63705A8B" w14:textId="52817278" w:rsidR="00063B22" w:rsidRPr="0033185A" w:rsidRDefault="00512FD7" w:rsidP="00063B22">
      <w:pPr>
        <w:spacing w:before="100" w:beforeAutospacing="1" w:after="100" w:afterAutospacing="1"/>
        <w:jc w:val="center"/>
        <w:outlineLvl w:val="1"/>
        <w:rPr>
          <w:rFonts w:ascii="Arial" w:hAnsi="Arial" w:cs="Arial"/>
          <w:b/>
          <w:bCs/>
          <w:sz w:val="22"/>
          <w:szCs w:val="22"/>
        </w:rPr>
      </w:pPr>
      <w:r>
        <w:rPr>
          <w:rFonts w:ascii="Arial" w:hAnsi="Arial" w:cs="Arial"/>
          <w:b/>
          <w:bCs/>
          <w:sz w:val="22"/>
          <w:szCs w:val="22"/>
        </w:rPr>
        <w:t>A</w:t>
      </w:r>
      <w:r w:rsidR="00063B22" w:rsidRPr="0033185A">
        <w:rPr>
          <w:rFonts w:ascii="Arial" w:hAnsi="Arial" w:cs="Arial"/>
          <w:b/>
          <w:bCs/>
          <w:sz w:val="22"/>
          <w:szCs w:val="22"/>
        </w:rPr>
        <w:t xml:space="preserve">NEXO No. </w:t>
      </w:r>
      <w:bookmarkEnd w:id="1"/>
      <w:bookmarkEnd w:id="2"/>
      <w:r w:rsidR="00063B22" w:rsidRPr="0033185A">
        <w:rPr>
          <w:rFonts w:ascii="Arial" w:hAnsi="Arial" w:cs="Arial"/>
          <w:b/>
          <w:bCs/>
          <w:sz w:val="22"/>
          <w:szCs w:val="22"/>
        </w:rPr>
        <w:t>04</w:t>
      </w:r>
    </w:p>
    <w:p w14:paraId="684E6607" w14:textId="50DE2946" w:rsidR="00063B22" w:rsidRPr="003011C3" w:rsidRDefault="00063B22" w:rsidP="00063B22">
      <w:pPr>
        <w:pStyle w:val="Cuerpo"/>
        <w:jc w:val="center"/>
        <w:rPr>
          <w:rStyle w:val="apple-converted-space"/>
          <w:rFonts w:ascii="Arial" w:eastAsia="Arial" w:hAnsi="Arial" w:cs="Arial"/>
          <w:b/>
          <w:bCs/>
          <w:sz w:val="22"/>
          <w:szCs w:val="22"/>
        </w:rPr>
      </w:pPr>
      <w:r w:rsidRPr="003011C3">
        <w:rPr>
          <w:rStyle w:val="apple-converted-space"/>
          <w:rFonts w:ascii="Arial" w:eastAsia="Arial" w:hAnsi="Arial" w:cs="Arial"/>
          <w:b/>
          <w:sz w:val="22"/>
          <w:szCs w:val="22"/>
        </w:rPr>
        <w:t>CERTIFICADO Y COMPROMISO DE</w:t>
      </w:r>
      <w:r w:rsidR="00287801">
        <w:rPr>
          <w:rStyle w:val="apple-converted-space"/>
          <w:rFonts w:ascii="Arial" w:eastAsia="Arial" w:hAnsi="Arial" w:cs="Arial"/>
          <w:b/>
          <w:sz w:val="22"/>
          <w:szCs w:val="22"/>
        </w:rPr>
        <w:t xml:space="preserve"> </w:t>
      </w:r>
      <w:r w:rsidRPr="003011C3">
        <w:rPr>
          <w:rStyle w:val="apple-converted-space"/>
          <w:rFonts w:ascii="Arial" w:eastAsia="Arial" w:hAnsi="Arial" w:cs="Arial"/>
          <w:b/>
          <w:sz w:val="22"/>
          <w:szCs w:val="22"/>
        </w:rPr>
        <w:t>CUMPLIMIENTO DEL SISTEMA DE GESTIÓN DE LA SEGURIDAD Y SALUD EN EL TRABAJO (SG-SST)</w:t>
      </w:r>
    </w:p>
    <w:p w14:paraId="22AD0B16" w14:textId="77777777" w:rsidR="00063B22" w:rsidRPr="0033185A" w:rsidRDefault="00063B22" w:rsidP="00063B22">
      <w:pPr>
        <w:pStyle w:val="Cuerpo"/>
        <w:jc w:val="center"/>
        <w:rPr>
          <w:rStyle w:val="apple-converted-space"/>
          <w:rFonts w:ascii="Arial" w:eastAsia="Arial" w:hAnsi="Arial" w:cs="Arial"/>
          <w:b/>
          <w:bCs/>
          <w:sz w:val="22"/>
          <w:szCs w:val="22"/>
        </w:rPr>
      </w:pPr>
    </w:p>
    <w:p w14:paraId="638F1E16"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______________________, __________________ de ____. </w:t>
      </w:r>
    </w:p>
    <w:p w14:paraId="04821CB2" w14:textId="77777777" w:rsidR="00063B22" w:rsidRPr="0033185A" w:rsidRDefault="00063B22" w:rsidP="00063B22">
      <w:pPr>
        <w:pStyle w:val="Cuerpo"/>
        <w:jc w:val="both"/>
        <w:rPr>
          <w:rFonts w:ascii="Arial" w:eastAsia="Arial" w:hAnsi="Arial" w:cs="Arial"/>
          <w:sz w:val="22"/>
          <w:szCs w:val="22"/>
        </w:rPr>
      </w:pPr>
    </w:p>
    <w:p w14:paraId="0E937EF5"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Señores </w:t>
      </w:r>
    </w:p>
    <w:p w14:paraId="4B7A2983" w14:textId="77777777" w:rsidR="00063B22" w:rsidRPr="0033185A" w:rsidRDefault="00063B22" w:rsidP="00063B22">
      <w:pPr>
        <w:pStyle w:val="Cuerpo"/>
        <w:jc w:val="both"/>
        <w:rPr>
          <w:rStyle w:val="apple-converted-space"/>
          <w:rFonts w:ascii="Arial" w:eastAsia="Arial" w:hAnsi="Arial" w:cs="Arial"/>
          <w:b/>
          <w:bCs/>
          <w:sz w:val="22"/>
          <w:szCs w:val="22"/>
        </w:rPr>
      </w:pPr>
      <w:r w:rsidRPr="0033185A">
        <w:rPr>
          <w:rStyle w:val="apple-converted-space"/>
          <w:rFonts w:ascii="Arial" w:hAnsi="Arial" w:cs="Arial"/>
          <w:sz w:val="22"/>
          <w:szCs w:val="22"/>
        </w:rPr>
        <w:t xml:space="preserve">UNIVERSIDAD DE CUNDINAMARCA </w:t>
      </w:r>
    </w:p>
    <w:p w14:paraId="28975C62"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lang w:val="de-DE"/>
        </w:rPr>
        <w:t>ATTN: DIRECCI</w:t>
      </w:r>
      <w:r w:rsidRPr="0033185A">
        <w:rPr>
          <w:rStyle w:val="apple-converted-space"/>
          <w:rFonts w:ascii="Arial" w:hAnsi="Arial" w:cs="Arial"/>
          <w:sz w:val="22"/>
          <w:szCs w:val="22"/>
        </w:rPr>
        <w:t>ÓN DE BIENES Y SERVICIOS</w:t>
      </w:r>
    </w:p>
    <w:p w14:paraId="51BFF49E"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Diagonal 18 No. 20 - 29 Fusagasugá </w:t>
      </w:r>
    </w:p>
    <w:p w14:paraId="4C182325" w14:textId="77777777" w:rsidR="00063B22" w:rsidRPr="0033185A" w:rsidRDefault="00063B22" w:rsidP="00063B22">
      <w:pPr>
        <w:pStyle w:val="Cuerpo"/>
        <w:jc w:val="both"/>
        <w:rPr>
          <w:rStyle w:val="apple-converted-space"/>
          <w:rFonts w:ascii="Arial" w:eastAsia="Arial" w:hAnsi="Arial" w:cs="Arial"/>
          <w:sz w:val="22"/>
          <w:szCs w:val="22"/>
        </w:rPr>
      </w:pPr>
    </w:p>
    <w:p w14:paraId="550922CC" w14:textId="0722C90A"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REF: Certificado y Compromiso de </w:t>
      </w:r>
      <w:r w:rsidRPr="0033185A">
        <w:rPr>
          <w:rStyle w:val="apple-converted-space"/>
          <w:rFonts w:ascii="Arial" w:eastAsia="Arial" w:hAnsi="Arial" w:cs="Arial"/>
          <w:sz w:val="22"/>
          <w:szCs w:val="22"/>
        </w:rPr>
        <w:t>cumplimiento del Sistema de Gestión de la Seguridad y Salud en el Trabajo (SG-SST)</w:t>
      </w:r>
      <w:r w:rsidRPr="0033185A">
        <w:rPr>
          <w:rStyle w:val="apple-converted-space"/>
          <w:rFonts w:ascii="Arial" w:hAnsi="Arial" w:cs="Arial"/>
          <w:sz w:val="22"/>
          <w:szCs w:val="22"/>
        </w:rPr>
        <w:t xml:space="preserve"> de la Propuesta para</w:t>
      </w:r>
      <w:r w:rsidRPr="0033185A">
        <w:rPr>
          <w:rFonts w:ascii="Arial" w:hAnsi="Arial" w:cs="Arial"/>
          <w:b/>
          <w:sz w:val="22"/>
          <w:szCs w:val="22"/>
        </w:rPr>
        <w:t xml:space="preserve"> </w:t>
      </w:r>
      <w:r w:rsidR="006775AC" w:rsidRPr="006E59A4">
        <w:rPr>
          <w:rFonts w:ascii="Arial" w:hAnsi="Arial" w:cs="Arial"/>
          <w:b/>
          <w:sz w:val="22"/>
          <w:szCs w:val="22"/>
        </w:rPr>
        <w:t>“SUMINISTRO E INSTALACION DE MOBILIARIO Y EQUIPOS TECNOLÓGICOS Y ESPECIALIZADOS PARA EL CENTRO DE FORMACIÓN E INNOVACIÓN DEL APRENDIZAJE PROFESOR SIGLO21, EL CENTRO DE INVESTIGACIÓN ORLANDO FALS BORDA Y LA MAPOTECA ERNESTO GUHL DE LA UNIVERSIDAD DE CUNDINAMARCA, SEDE FUSAGASUGÁ”</w:t>
      </w:r>
      <w:r w:rsidR="00332FA9">
        <w:rPr>
          <w:rStyle w:val="apple-converted-space"/>
          <w:rFonts w:ascii="Arial" w:hAnsi="Arial" w:cs="Arial"/>
          <w:b/>
          <w:sz w:val="20"/>
          <w:szCs w:val="22"/>
        </w:rPr>
        <w:t xml:space="preserve"> </w:t>
      </w:r>
      <w:r w:rsidRPr="0033185A">
        <w:rPr>
          <w:rStyle w:val="apple-converted-space"/>
          <w:rFonts w:ascii="Arial" w:hAnsi="Arial" w:cs="Arial"/>
          <w:sz w:val="22"/>
          <w:szCs w:val="22"/>
        </w:rPr>
        <w:t>de acuerdo a las especificaciones técnicas que se señalan y teniendo en cuenta el presupuesto oficial.</w:t>
      </w:r>
    </w:p>
    <w:p w14:paraId="5A88DC93" w14:textId="77777777" w:rsidR="00063B22" w:rsidRPr="0033185A" w:rsidRDefault="00063B22" w:rsidP="00063B22">
      <w:pPr>
        <w:pStyle w:val="Cuerpo"/>
        <w:jc w:val="both"/>
        <w:rPr>
          <w:rFonts w:ascii="Arial" w:eastAsia="Arial" w:hAnsi="Arial" w:cs="Arial"/>
          <w:sz w:val="22"/>
          <w:szCs w:val="22"/>
        </w:rPr>
      </w:pPr>
    </w:p>
    <w:p w14:paraId="4F82E5E4" w14:textId="5DD13B09" w:rsidR="00063B22" w:rsidRDefault="00FC6E14" w:rsidP="00063B22">
      <w:pPr>
        <w:pStyle w:val="Cuerpo"/>
        <w:jc w:val="both"/>
        <w:rPr>
          <w:rStyle w:val="apple-converted-space"/>
          <w:rFonts w:ascii="Arial" w:hAnsi="Arial" w:cs="Arial"/>
          <w:sz w:val="22"/>
          <w:szCs w:val="22"/>
        </w:rPr>
      </w:pPr>
      <w:r>
        <w:rPr>
          <w:rStyle w:val="apple-converted-space"/>
          <w:rFonts w:ascii="Arial" w:hAnsi="Arial" w:cs="Arial"/>
          <w:sz w:val="22"/>
          <w:szCs w:val="22"/>
        </w:rPr>
        <w:t>Estimados señores:</w:t>
      </w:r>
    </w:p>
    <w:p w14:paraId="3ABC1DD5" w14:textId="77777777" w:rsidR="00FC6E14" w:rsidRPr="0033185A" w:rsidRDefault="00FC6E14" w:rsidP="00063B22">
      <w:pPr>
        <w:pStyle w:val="Cuerpo"/>
        <w:jc w:val="both"/>
        <w:rPr>
          <w:rStyle w:val="apple-converted-space"/>
          <w:rFonts w:ascii="Arial" w:hAnsi="Arial" w:cs="Arial"/>
          <w:sz w:val="22"/>
          <w:szCs w:val="22"/>
        </w:rPr>
      </w:pPr>
    </w:p>
    <w:p w14:paraId="6BBA4AA5" w14:textId="77777777" w:rsidR="00063B22" w:rsidRPr="0033185A" w:rsidRDefault="00063B22" w:rsidP="00063B22">
      <w:pPr>
        <w:pStyle w:val="Cuerpo"/>
        <w:jc w:val="both"/>
        <w:rPr>
          <w:rStyle w:val="apple-converted-space"/>
          <w:rFonts w:ascii="Arial" w:eastAsia="Arial" w:hAnsi="Arial" w:cs="Arial"/>
          <w:bCs/>
          <w:sz w:val="22"/>
          <w:szCs w:val="22"/>
        </w:rPr>
      </w:pPr>
      <w:r w:rsidRPr="0033185A">
        <w:rPr>
          <w:rStyle w:val="apple-converted-space"/>
          <w:rFonts w:ascii="Arial" w:eastAsia="Arial" w:hAnsi="Arial" w:cs="Arial"/>
          <w:sz w:val="22"/>
          <w:szCs w:val="22"/>
        </w:rPr>
        <w:t>[</w:t>
      </w:r>
      <w:r w:rsidRPr="0033185A">
        <w:rPr>
          <w:rStyle w:val="apple-converted-space"/>
          <w:rFonts w:ascii="Arial" w:eastAsia="Arial" w:hAnsi="Arial" w:cs="Arial"/>
          <w:color w:val="A6A6A6"/>
          <w:sz w:val="22"/>
          <w:szCs w:val="22"/>
        </w:rPr>
        <w:t>Nombre del representante legal o de la persona natural Proponente</w:t>
      </w:r>
      <w:r w:rsidRPr="0033185A">
        <w:rPr>
          <w:rStyle w:val="apple-converted-space"/>
          <w:rFonts w:ascii="Arial" w:eastAsia="Arial" w:hAnsi="Arial" w:cs="Arial"/>
          <w:sz w:val="22"/>
          <w:szCs w:val="22"/>
        </w:rPr>
        <w:t>], identificado como aparece al pie de mi firma, [</w:t>
      </w:r>
      <w:r w:rsidRPr="0033185A">
        <w:rPr>
          <w:rStyle w:val="apple-converted-space"/>
          <w:rFonts w:ascii="Arial" w:eastAsia="Arial" w:hAnsi="Arial" w:cs="Arial"/>
          <w:color w:val="A6A6A6"/>
          <w:sz w:val="22"/>
          <w:szCs w:val="22"/>
        </w:rPr>
        <w:t>obrando en mi propio nombre o en mi calidad de representante legal de] [nombre del Proponente</w:t>
      </w:r>
      <w:r w:rsidRPr="0033185A">
        <w:rPr>
          <w:rStyle w:val="apple-converted-space"/>
          <w:rFonts w:ascii="Arial" w:eastAsia="Arial" w:hAnsi="Arial" w:cs="Arial"/>
          <w:sz w:val="22"/>
          <w:szCs w:val="22"/>
        </w:rPr>
        <w:t>], manifiesto que me comprometo a:</w:t>
      </w:r>
    </w:p>
    <w:p w14:paraId="64CE8E94" w14:textId="77777777" w:rsidR="00063B22" w:rsidRPr="0033185A" w:rsidRDefault="00063B22" w:rsidP="00063B22">
      <w:pPr>
        <w:pStyle w:val="Sinespaciado"/>
        <w:jc w:val="both"/>
        <w:rPr>
          <w:rFonts w:ascii="Arial" w:hAnsi="Arial" w:cs="Arial"/>
        </w:rPr>
      </w:pPr>
    </w:p>
    <w:p w14:paraId="6340C0AB" w14:textId="5613E55F"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00DD036B">
        <w:rPr>
          <w:rFonts w:ascii="Arial" w:hAnsi="Arial" w:cs="Arial"/>
          <w:sz w:val="22"/>
          <w:szCs w:val="22"/>
          <w:lang w:val="es-ES_tradnl"/>
        </w:rPr>
        <w:t>.</w:t>
      </w:r>
    </w:p>
    <w:p w14:paraId="462C5875"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No contratar menores de edad salvo autorización de la autoridad competente.</w:t>
      </w:r>
    </w:p>
    <w:p w14:paraId="2E4A4F68"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D50685"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Cumplir con los compromisos legales referentes a afiliación y pago de aportes, sin mora, a las entidades se Seguridad Social (ARL, EPS, AFP) y parafiscales.</w:t>
      </w:r>
    </w:p>
    <w:p w14:paraId="4E680FEE"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Mantener carnetizado e identificado a su personal, durante el acceso y tiempo que permanezca en las instalaciones de la Universidad.</w:t>
      </w:r>
    </w:p>
    <w:p w14:paraId="093801CB"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44A9848A"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Asumir la responsabilidad y riesgos de la seguridad de su personal y de sus equipos en las instalaciones de la Universidad.</w:t>
      </w:r>
    </w:p>
    <w:p w14:paraId="364E7A06"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7BAC147D"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139AF739"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Conocer, entender, comunicar y cumplir la política de seguridad y la salud de la Universidad de Cundinamarca, según Resolución No. 185 de 2016.</w:t>
      </w:r>
    </w:p>
    <w:p w14:paraId="3B0B0A44"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95B443"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Conocer, entender, comunicar y cumplir la política de seguridad vial de la Universidad de Cundinamarca, según Resolución No. 187 de 2016.</w:t>
      </w:r>
    </w:p>
    <w:p w14:paraId="573134D9"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Reportar los accidentes que ocurra a los trabajadores dentro de las instalaciones de la Universidad de Cundinamarca.</w:t>
      </w:r>
    </w:p>
    <w:p w14:paraId="15C53FC0"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Realizar una inducción a los trabajadores que realicen trabajos dentro de las instalaciones de la Universidad de Cundinamarca.</w:t>
      </w:r>
    </w:p>
    <w:p w14:paraId="4B2B7733"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5D88C02F" w14:textId="77777777" w:rsidR="00063B22" w:rsidRPr="0033185A" w:rsidRDefault="00063B22" w:rsidP="00063B22">
      <w:pPr>
        <w:pStyle w:val="Sinespaciado"/>
        <w:ind w:left="720"/>
        <w:jc w:val="both"/>
        <w:rPr>
          <w:rFonts w:ascii="Arial" w:hAnsi="Arial" w:cs="Arial"/>
          <w:lang w:val="es-CO"/>
        </w:rPr>
      </w:pPr>
    </w:p>
    <w:p w14:paraId="6241B10D" w14:textId="77777777" w:rsidR="00063B22" w:rsidRPr="0033185A" w:rsidRDefault="00063B22" w:rsidP="00063B22">
      <w:pPr>
        <w:ind w:right="-162"/>
        <w:jc w:val="both"/>
        <w:rPr>
          <w:rFonts w:ascii="Arial" w:hAnsi="Arial" w:cs="Arial"/>
          <w:sz w:val="22"/>
          <w:szCs w:val="22"/>
        </w:rPr>
      </w:pPr>
      <w:r w:rsidRPr="0033185A">
        <w:rPr>
          <w:rFonts w:ascii="Arial" w:hAnsi="Arial" w:cs="Arial"/>
          <w:b/>
          <w:sz w:val="22"/>
          <w:szCs w:val="22"/>
        </w:rPr>
        <w:t xml:space="preserve">COMPROMISO: </w:t>
      </w:r>
      <w:r w:rsidRPr="0033185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D3221BB" w14:textId="77777777" w:rsidR="00063B22" w:rsidRPr="0033185A" w:rsidRDefault="00063B22" w:rsidP="00063B22">
      <w:pPr>
        <w:pStyle w:val="Cuerpo"/>
        <w:jc w:val="both"/>
        <w:rPr>
          <w:rStyle w:val="apple-converted-space"/>
          <w:rFonts w:ascii="Arial" w:eastAsia="Arial" w:hAnsi="Arial" w:cs="Arial"/>
          <w:bCs/>
          <w:sz w:val="22"/>
          <w:szCs w:val="22"/>
        </w:rPr>
      </w:pPr>
    </w:p>
    <w:p w14:paraId="5744CCE3" w14:textId="77777777" w:rsidR="00063B22" w:rsidRPr="0033185A" w:rsidRDefault="00063B22" w:rsidP="00063B22">
      <w:pPr>
        <w:pStyle w:val="Cuerpo"/>
        <w:jc w:val="both"/>
        <w:rPr>
          <w:rStyle w:val="apple-converted-space"/>
          <w:rFonts w:ascii="Arial" w:eastAsia="Arial" w:hAnsi="Arial" w:cs="Arial"/>
          <w:bCs/>
          <w:sz w:val="22"/>
          <w:szCs w:val="22"/>
        </w:rPr>
      </w:pPr>
      <w:r w:rsidRPr="0033185A">
        <w:rPr>
          <w:rStyle w:val="apple-converted-space"/>
          <w:rFonts w:ascii="Arial" w:eastAsia="Arial" w:hAnsi="Arial" w:cs="Arial"/>
          <w:sz w:val="22"/>
          <w:szCs w:val="22"/>
        </w:rPr>
        <w:t>En constancia de lo anterior firmo este documento a los [</w:t>
      </w:r>
      <w:r w:rsidRPr="0033185A">
        <w:rPr>
          <w:rStyle w:val="apple-converted-space"/>
          <w:rFonts w:ascii="Arial" w:eastAsia="Arial" w:hAnsi="Arial" w:cs="Arial"/>
          <w:color w:val="A6A6A6"/>
          <w:sz w:val="22"/>
          <w:szCs w:val="22"/>
        </w:rPr>
        <w:t>Insertar información</w:t>
      </w:r>
      <w:r w:rsidRPr="0033185A">
        <w:rPr>
          <w:rStyle w:val="apple-converted-space"/>
          <w:rFonts w:ascii="Arial" w:eastAsia="Arial" w:hAnsi="Arial" w:cs="Arial"/>
          <w:sz w:val="22"/>
          <w:szCs w:val="22"/>
        </w:rPr>
        <w:t>] días del mes de [</w:t>
      </w:r>
      <w:r w:rsidRPr="0033185A">
        <w:rPr>
          <w:rStyle w:val="apple-converted-space"/>
          <w:rFonts w:ascii="Arial" w:eastAsia="Arial" w:hAnsi="Arial" w:cs="Arial"/>
          <w:color w:val="A6A6A6"/>
          <w:sz w:val="22"/>
          <w:szCs w:val="22"/>
        </w:rPr>
        <w:t>Insertar información</w:t>
      </w:r>
      <w:r w:rsidRPr="0033185A">
        <w:rPr>
          <w:rStyle w:val="apple-converted-space"/>
          <w:rFonts w:ascii="Arial" w:eastAsia="Arial" w:hAnsi="Arial" w:cs="Arial"/>
          <w:sz w:val="22"/>
          <w:szCs w:val="22"/>
        </w:rPr>
        <w:t>] de [</w:t>
      </w:r>
      <w:r w:rsidRPr="0033185A">
        <w:rPr>
          <w:rStyle w:val="apple-converted-space"/>
          <w:rFonts w:ascii="Arial" w:eastAsia="Arial" w:hAnsi="Arial" w:cs="Arial"/>
          <w:color w:val="A6A6A6"/>
          <w:sz w:val="22"/>
          <w:szCs w:val="22"/>
        </w:rPr>
        <w:t>Insertar información</w:t>
      </w:r>
      <w:r w:rsidRPr="0033185A">
        <w:rPr>
          <w:rStyle w:val="apple-converted-space"/>
          <w:rFonts w:ascii="Arial" w:eastAsia="Arial" w:hAnsi="Arial" w:cs="Arial"/>
          <w:sz w:val="22"/>
          <w:szCs w:val="22"/>
        </w:rPr>
        <w:t>].</w:t>
      </w:r>
    </w:p>
    <w:p w14:paraId="05750506" w14:textId="77777777" w:rsidR="00063B22" w:rsidRPr="0033185A" w:rsidRDefault="00063B22" w:rsidP="00063B22">
      <w:pPr>
        <w:ind w:right="-162"/>
        <w:rPr>
          <w:rFonts w:ascii="Arial" w:hAnsi="Arial" w:cs="Arial"/>
          <w:sz w:val="22"/>
          <w:szCs w:val="22"/>
        </w:rPr>
      </w:pPr>
    </w:p>
    <w:p w14:paraId="754E6183" w14:textId="77777777" w:rsidR="00063B22" w:rsidRPr="0033185A" w:rsidRDefault="00063B22" w:rsidP="00063B22">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14:paraId="5AFFD07B" w14:textId="77777777" w:rsidR="00063B22" w:rsidRPr="0033185A" w:rsidRDefault="00063B22" w:rsidP="00063B22">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14:paraId="22EDDC1F" w14:textId="77777777" w:rsidR="00063B22" w:rsidRPr="0033185A" w:rsidRDefault="00063B22" w:rsidP="00063B22">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14:paraId="1A225826" w14:textId="77777777" w:rsidR="00063B22" w:rsidRPr="0033185A" w:rsidRDefault="00063B22" w:rsidP="00063B22">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14:paraId="329C56D6" w14:textId="77777777" w:rsidR="00063B22" w:rsidRPr="0033185A" w:rsidRDefault="00063B22" w:rsidP="00063B22">
      <w:pPr>
        <w:pStyle w:val="Sinespaciado"/>
        <w:jc w:val="both"/>
        <w:rPr>
          <w:rFonts w:ascii="Arial" w:hAnsi="Arial" w:cs="Arial"/>
          <w:b/>
        </w:rPr>
      </w:pPr>
      <w:r w:rsidRPr="0033185A">
        <w:rPr>
          <w:rFonts w:ascii="Arial" w:hAnsi="Arial" w:cs="Arial"/>
          <w:b/>
          <w:spacing w:val="-3"/>
        </w:rPr>
        <w:t>FIRMA</w:t>
      </w:r>
      <w:proofErr w:type="gramStart"/>
      <w:r w:rsidRPr="0033185A">
        <w:rPr>
          <w:rFonts w:ascii="Arial" w:hAnsi="Arial" w:cs="Arial"/>
          <w:b/>
          <w:spacing w:val="-3"/>
        </w:rPr>
        <w:t>:</w:t>
      </w:r>
      <w:r w:rsidRPr="0033185A">
        <w:rPr>
          <w:rFonts w:ascii="Arial" w:hAnsi="Arial" w:cs="Arial"/>
          <w:b/>
        </w:rPr>
        <w:tab/>
      </w:r>
      <w:r w:rsidRPr="0033185A">
        <w:rPr>
          <w:rFonts w:ascii="Arial" w:hAnsi="Arial" w:cs="Arial"/>
          <w:b/>
        </w:rPr>
        <w:tab/>
        <w:t>;</w:t>
      </w:r>
      <w:proofErr w:type="gramEnd"/>
    </w:p>
    <w:p w14:paraId="32BC2FF4" w14:textId="77777777" w:rsidR="00063B22" w:rsidRPr="0033185A" w:rsidRDefault="00063B22" w:rsidP="00063B22">
      <w:pPr>
        <w:pStyle w:val="Sinespaciado"/>
        <w:jc w:val="both"/>
        <w:rPr>
          <w:rFonts w:ascii="Arial" w:hAnsi="Arial" w:cs="Arial"/>
          <w:b/>
        </w:rPr>
      </w:pPr>
      <w:r w:rsidRPr="0033185A">
        <w:rPr>
          <w:rFonts w:ascii="Arial" w:hAnsi="Arial" w:cs="Arial"/>
          <w:b/>
        </w:rPr>
        <w:t>Nombre de quien firma:</w:t>
      </w:r>
    </w:p>
    <w:p w14:paraId="78885FCE" w14:textId="77777777" w:rsidR="00063B22" w:rsidRPr="0033185A" w:rsidRDefault="00063B22" w:rsidP="00063B22">
      <w:pPr>
        <w:pStyle w:val="Sinespaciado"/>
        <w:jc w:val="both"/>
        <w:rPr>
          <w:rFonts w:ascii="Arial" w:hAnsi="Arial" w:cs="Arial"/>
          <w:b/>
        </w:rPr>
      </w:pPr>
    </w:p>
    <w:p w14:paraId="22D05C92" w14:textId="77777777" w:rsidR="00063B22" w:rsidRPr="0033185A" w:rsidRDefault="00063B22" w:rsidP="00063B22">
      <w:pPr>
        <w:pStyle w:val="Cuerpo"/>
        <w:jc w:val="center"/>
        <w:rPr>
          <w:rStyle w:val="apple-converted-space"/>
          <w:rFonts w:ascii="Arial" w:hAnsi="Arial" w:cs="Arial"/>
          <w:b/>
          <w:bCs/>
          <w:sz w:val="22"/>
          <w:szCs w:val="22"/>
          <w:lang w:val="pt-PT"/>
        </w:rPr>
      </w:pPr>
    </w:p>
    <w:p w14:paraId="2E7C14E6" w14:textId="77777777" w:rsidR="00063B22" w:rsidRPr="0033185A" w:rsidRDefault="00063B22" w:rsidP="00063B22">
      <w:pPr>
        <w:pStyle w:val="Cuerpo"/>
        <w:jc w:val="center"/>
        <w:rPr>
          <w:rStyle w:val="apple-converted-space"/>
          <w:rFonts w:ascii="Arial" w:hAnsi="Arial" w:cs="Arial"/>
          <w:b/>
          <w:bCs/>
          <w:sz w:val="22"/>
          <w:szCs w:val="22"/>
          <w:lang w:val="pt-PT"/>
        </w:rPr>
      </w:pPr>
    </w:p>
    <w:p w14:paraId="693A7672" w14:textId="77777777" w:rsidR="00063B22" w:rsidRPr="0033185A" w:rsidRDefault="00063B22" w:rsidP="00063B22">
      <w:pPr>
        <w:pStyle w:val="Cuerpo"/>
        <w:jc w:val="center"/>
        <w:rPr>
          <w:rStyle w:val="apple-converted-space"/>
          <w:rFonts w:ascii="Arial" w:hAnsi="Arial" w:cs="Arial"/>
          <w:b/>
          <w:bCs/>
          <w:sz w:val="22"/>
          <w:szCs w:val="22"/>
          <w:lang w:val="pt-PT"/>
        </w:rPr>
      </w:pPr>
    </w:p>
    <w:p w14:paraId="02DEEAC7" w14:textId="77777777" w:rsidR="00063B22" w:rsidRPr="0033185A" w:rsidRDefault="00063B22" w:rsidP="00063B22">
      <w:pPr>
        <w:pStyle w:val="Cuerpo"/>
        <w:jc w:val="center"/>
        <w:rPr>
          <w:rStyle w:val="apple-converted-space"/>
          <w:rFonts w:ascii="Arial" w:hAnsi="Arial" w:cs="Arial"/>
          <w:b/>
          <w:bCs/>
          <w:sz w:val="22"/>
          <w:szCs w:val="22"/>
          <w:lang w:val="pt-PT"/>
        </w:rPr>
      </w:pPr>
    </w:p>
    <w:p w14:paraId="3CE19555" w14:textId="77777777" w:rsidR="00063B22" w:rsidRPr="0033185A" w:rsidRDefault="00063B22" w:rsidP="00063B22">
      <w:pPr>
        <w:pStyle w:val="Cuerpo"/>
        <w:jc w:val="center"/>
        <w:rPr>
          <w:rStyle w:val="apple-converted-space"/>
          <w:rFonts w:ascii="Arial" w:hAnsi="Arial" w:cs="Arial"/>
          <w:b/>
          <w:bCs/>
          <w:sz w:val="22"/>
          <w:szCs w:val="22"/>
          <w:lang w:val="pt-PT"/>
        </w:rPr>
      </w:pPr>
    </w:p>
    <w:p w14:paraId="352AAAD5" w14:textId="77777777" w:rsidR="00063B22" w:rsidRPr="0033185A" w:rsidRDefault="00063B22" w:rsidP="00063B22">
      <w:pPr>
        <w:pStyle w:val="Cuerpo"/>
        <w:jc w:val="center"/>
        <w:rPr>
          <w:rStyle w:val="apple-converted-space"/>
          <w:rFonts w:ascii="Arial" w:hAnsi="Arial" w:cs="Arial"/>
          <w:b/>
          <w:bCs/>
          <w:sz w:val="22"/>
          <w:szCs w:val="22"/>
          <w:lang w:val="pt-PT"/>
        </w:rPr>
      </w:pPr>
    </w:p>
    <w:p w14:paraId="40E88CC3" w14:textId="77777777" w:rsidR="00063B22" w:rsidRPr="0033185A" w:rsidRDefault="00063B22" w:rsidP="00063B22">
      <w:pPr>
        <w:pStyle w:val="Cuerpo"/>
        <w:jc w:val="center"/>
        <w:rPr>
          <w:rStyle w:val="apple-converted-space"/>
          <w:rFonts w:ascii="Arial" w:hAnsi="Arial" w:cs="Arial"/>
          <w:b/>
          <w:bCs/>
          <w:sz w:val="22"/>
          <w:szCs w:val="22"/>
          <w:lang w:val="pt-PT"/>
        </w:rPr>
      </w:pPr>
    </w:p>
    <w:p w14:paraId="346CF772" w14:textId="77777777" w:rsidR="00063B22" w:rsidRPr="0033185A" w:rsidRDefault="00063B22" w:rsidP="00063B22">
      <w:pPr>
        <w:pStyle w:val="Cuerpo"/>
        <w:jc w:val="center"/>
        <w:rPr>
          <w:rStyle w:val="apple-converted-space"/>
          <w:rFonts w:ascii="Arial" w:hAnsi="Arial" w:cs="Arial"/>
          <w:b/>
          <w:bCs/>
          <w:sz w:val="22"/>
          <w:szCs w:val="22"/>
          <w:lang w:val="pt-PT"/>
        </w:rPr>
      </w:pPr>
    </w:p>
    <w:p w14:paraId="535DABC0" w14:textId="77777777" w:rsidR="00063B22" w:rsidRPr="0033185A" w:rsidRDefault="00063B22" w:rsidP="00063B22">
      <w:pPr>
        <w:pStyle w:val="Cuerpo"/>
        <w:jc w:val="center"/>
        <w:rPr>
          <w:rStyle w:val="apple-converted-space"/>
          <w:rFonts w:ascii="Arial" w:hAnsi="Arial" w:cs="Arial"/>
          <w:b/>
          <w:bCs/>
          <w:sz w:val="22"/>
          <w:szCs w:val="22"/>
          <w:lang w:val="pt-PT"/>
        </w:rPr>
      </w:pPr>
    </w:p>
    <w:p w14:paraId="4B92CEB3" w14:textId="77777777" w:rsidR="00063B22" w:rsidRPr="0033185A" w:rsidRDefault="00063B22" w:rsidP="00063B22">
      <w:pPr>
        <w:pStyle w:val="Cuerpo"/>
        <w:jc w:val="center"/>
        <w:rPr>
          <w:rStyle w:val="apple-converted-space"/>
          <w:rFonts w:ascii="Arial" w:hAnsi="Arial" w:cs="Arial"/>
          <w:b/>
          <w:bCs/>
          <w:sz w:val="22"/>
          <w:szCs w:val="22"/>
          <w:lang w:val="pt-PT"/>
        </w:rPr>
      </w:pPr>
    </w:p>
    <w:p w14:paraId="5A107CB9" w14:textId="77777777" w:rsidR="00063B22" w:rsidRPr="0033185A" w:rsidRDefault="00063B22" w:rsidP="00063B22">
      <w:pPr>
        <w:pStyle w:val="Cuerpo"/>
        <w:jc w:val="center"/>
        <w:rPr>
          <w:rStyle w:val="apple-converted-space"/>
          <w:rFonts w:ascii="Arial" w:hAnsi="Arial" w:cs="Arial"/>
          <w:b/>
          <w:bCs/>
          <w:sz w:val="22"/>
          <w:szCs w:val="22"/>
          <w:lang w:val="pt-PT"/>
        </w:rPr>
      </w:pPr>
    </w:p>
    <w:p w14:paraId="647D4824" w14:textId="77777777" w:rsidR="00063B22" w:rsidRPr="0033185A" w:rsidRDefault="00063B22" w:rsidP="00063B22">
      <w:pPr>
        <w:pStyle w:val="Cuerpo"/>
        <w:jc w:val="center"/>
        <w:rPr>
          <w:rStyle w:val="apple-converted-space"/>
          <w:rFonts w:ascii="Arial" w:hAnsi="Arial" w:cs="Arial"/>
          <w:b/>
          <w:bCs/>
          <w:sz w:val="22"/>
          <w:szCs w:val="22"/>
          <w:lang w:val="pt-PT"/>
        </w:rPr>
      </w:pPr>
    </w:p>
    <w:p w14:paraId="3545894F" w14:textId="77777777" w:rsidR="00063B22" w:rsidRPr="0033185A" w:rsidRDefault="00063B22" w:rsidP="00063B22">
      <w:pPr>
        <w:pStyle w:val="Cuerpo"/>
        <w:jc w:val="center"/>
        <w:rPr>
          <w:rStyle w:val="apple-converted-space"/>
          <w:rFonts w:ascii="Arial" w:hAnsi="Arial" w:cs="Arial"/>
          <w:b/>
          <w:bCs/>
          <w:sz w:val="22"/>
          <w:szCs w:val="22"/>
          <w:lang w:val="pt-PT"/>
        </w:rPr>
      </w:pPr>
    </w:p>
    <w:p w14:paraId="47B17BAF" w14:textId="77777777" w:rsidR="00063B22" w:rsidRPr="0033185A" w:rsidRDefault="00063B22" w:rsidP="00063B22">
      <w:pPr>
        <w:pStyle w:val="Cuerpo"/>
        <w:jc w:val="center"/>
        <w:rPr>
          <w:rStyle w:val="apple-converted-space"/>
          <w:rFonts w:ascii="Arial" w:hAnsi="Arial" w:cs="Arial"/>
          <w:b/>
          <w:bCs/>
          <w:sz w:val="22"/>
          <w:szCs w:val="22"/>
          <w:lang w:val="pt-PT"/>
        </w:rPr>
      </w:pPr>
    </w:p>
    <w:p w14:paraId="7EE2B632" w14:textId="77777777" w:rsidR="00063B22" w:rsidRPr="0033185A" w:rsidRDefault="00063B22" w:rsidP="00063B22">
      <w:pPr>
        <w:pStyle w:val="Cuerpo"/>
        <w:jc w:val="center"/>
        <w:rPr>
          <w:rStyle w:val="apple-converted-space"/>
          <w:rFonts w:ascii="Arial" w:hAnsi="Arial" w:cs="Arial"/>
          <w:b/>
          <w:bCs/>
          <w:sz w:val="22"/>
          <w:szCs w:val="22"/>
          <w:lang w:val="pt-PT"/>
        </w:rPr>
      </w:pPr>
    </w:p>
    <w:p w14:paraId="5A74A342" w14:textId="77777777" w:rsidR="00063B22" w:rsidRPr="0033185A" w:rsidRDefault="00063B22" w:rsidP="00063B22">
      <w:pPr>
        <w:pStyle w:val="Cuerpo"/>
        <w:jc w:val="center"/>
        <w:rPr>
          <w:rStyle w:val="apple-converted-space"/>
          <w:rFonts w:ascii="Arial" w:hAnsi="Arial" w:cs="Arial"/>
          <w:b/>
          <w:bCs/>
          <w:sz w:val="22"/>
          <w:szCs w:val="22"/>
          <w:lang w:val="pt-PT"/>
        </w:rPr>
      </w:pPr>
    </w:p>
    <w:p w14:paraId="47A807FF" w14:textId="77777777" w:rsidR="00063B22" w:rsidRPr="0033185A" w:rsidRDefault="00063B22" w:rsidP="00063B22">
      <w:pPr>
        <w:pStyle w:val="Cuerpo"/>
        <w:jc w:val="center"/>
        <w:rPr>
          <w:rStyle w:val="apple-converted-space"/>
          <w:rFonts w:ascii="Arial" w:hAnsi="Arial" w:cs="Arial"/>
          <w:b/>
          <w:bCs/>
          <w:sz w:val="22"/>
          <w:szCs w:val="22"/>
          <w:lang w:val="pt-PT"/>
        </w:rPr>
      </w:pPr>
    </w:p>
    <w:p w14:paraId="1447A67E" w14:textId="77777777" w:rsidR="00063B22" w:rsidRPr="0033185A" w:rsidRDefault="00063B22" w:rsidP="00063B22">
      <w:pPr>
        <w:pStyle w:val="Cuerpo"/>
        <w:jc w:val="center"/>
        <w:rPr>
          <w:rStyle w:val="apple-converted-space"/>
          <w:rFonts w:ascii="Arial" w:hAnsi="Arial" w:cs="Arial"/>
          <w:b/>
          <w:bCs/>
          <w:sz w:val="22"/>
          <w:szCs w:val="22"/>
          <w:lang w:val="pt-PT"/>
        </w:rPr>
      </w:pPr>
    </w:p>
    <w:p w14:paraId="1BCAF5FC" w14:textId="77777777" w:rsidR="00063B22" w:rsidRPr="0033185A" w:rsidRDefault="00063B22" w:rsidP="00063B22">
      <w:pPr>
        <w:pStyle w:val="Cuerpo"/>
        <w:jc w:val="center"/>
        <w:rPr>
          <w:rStyle w:val="apple-converted-space"/>
          <w:rFonts w:ascii="Arial" w:hAnsi="Arial" w:cs="Arial"/>
          <w:b/>
          <w:bCs/>
          <w:sz w:val="22"/>
          <w:szCs w:val="22"/>
          <w:lang w:val="pt-PT"/>
        </w:rPr>
      </w:pPr>
    </w:p>
    <w:p w14:paraId="544B7F97" w14:textId="77777777" w:rsidR="00063B22" w:rsidRPr="0033185A" w:rsidRDefault="00063B22" w:rsidP="00063B22">
      <w:pPr>
        <w:pStyle w:val="Cuerpo"/>
        <w:jc w:val="center"/>
        <w:rPr>
          <w:rStyle w:val="apple-converted-space"/>
          <w:rFonts w:ascii="Arial" w:hAnsi="Arial" w:cs="Arial"/>
          <w:b/>
          <w:bCs/>
          <w:sz w:val="22"/>
          <w:szCs w:val="22"/>
          <w:lang w:val="pt-PT"/>
        </w:rPr>
      </w:pPr>
    </w:p>
    <w:p w14:paraId="6F6AA2C9" w14:textId="77777777" w:rsidR="00063B22" w:rsidRPr="0033185A" w:rsidRDefault="00063B22" w:rsidP="00063B22">
      <w:pPr>
        <w:pStyle w:val="Cuerpo"/>
        <w:jc w:val="center"/>
        <w:rPr>
          <w:rStyle w:val="apple-converted-space"/>
          <w:rFonts w:ascii="Arial" w:hAnsi="Arial" w:cs="Arial"/>
          <w:b/>
          <w:bCs/>
          <w:sz w:val="22"/>
          <w:szCs w:val="22"/>
          <w:lang w:val="pt-PT"/>
        </w:rPr>
      </w:pPr>
    </w:p>
    <w:p w14:paraId="68F3FE8A" w14:textId="77777777" w:rsidR="00063B22" w:rsidRPr="0033185A" w:rsidRDefault="00063B22" w:rsidP="00063B22">
      <w:pPr>
        <w:pStyle w:val="Cuerpo"/>
        <w:jc w:val="center"/>
        <w:rPr>
          <w:rStyle w:val="apple-converted-space"/>
          <w:rFonts w:ascii="Arial" w:hAnsi="Arial" w:cs="Arial"/>
          <w:b/>
          <w:bCs/>
          <w:sz w:val="22"/>
          <w:szCs w:val="22"/>
          <w:lang w:val="pt-PT"/>
        </w:rPr>
      </w:pPr>
    </w:p>
    <w:p w14:paraId="00766D9C" w14:textId="77777777" w:rsidR="00063B22" w:rsidRPr="0033185A" w:rsidRDefault="00063B22" w:rsidP="00063B22">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lang w:val="pt-PT"/>
        </w:rPr>
        <w:t>ANEXO No. 05</w:t>
      </w:r>
    </w:p>
    <w:p w14:paraId="5A57B40A" w14:textId="77777777" w:rsidR="00063B22" w:rsidRPr="0033185A" w:rsidRDefault="00063B22" w:rsidP="00063B22">
      <w:pPr>
        <w:pStyle w:val="Cuerpo"/>
        <w:jc w:val="center"/>
        <w:rPr>
          <w:rStyle w:val="apple-converted-space"/>
          <w:rFonts w:ascii="Arial" w:hAnsi="Arial" w:cs="Arial"/>
          <w:b/>
          <w:bCs/>
          <w:sz w:val="22"/>
          <w:szCs w:val="22"/>
          <w:lang w:val="pt-PT"/>
        </w:rPr>
      </w:pPr>
    </w:p>
    <w:p w14:paraId="71A2D094" w14:textId="77777777" w:rsidR="00063B22" w:rsidRPr="0033185A" w:rsidRDefault="00063B22" w:rsidP="00063B22">
      <w:pPr>
        <w:pStyle w:val="Textopredeterminado"/>
        <w:tabs>
          <w:tab w:val="left" w:pos="3000"/>
        </w:tabs>
        <w:jc w:val="center"/>
        <w:rPr>
          <w:b/>
          <w:sz w:val="22"/>
          <w:szCs w:val="22"/>
          <w:lang w:val="es-CO"/>
        </w:rPr>
      </w:pPr>
      <w:r w:rsidRPr="0033185A">
        <w:rPr>
          <w:rStyle w:val="apple-converted-space"/>
          <w:b/>
          <w:sz w:val="22"/>
          <w:szCs w:val="22"/>
          <w:lang w:val="es-CO"/>
        </w:rPr>
        <w:t>COMPROMISO DE BUENAS PRÁCTICAS AMBIENTALES</w:t>
      </w:r>
    </w:p>
    <w:p w14:paraId="0E28A71E" w14:textId="77777777" w:rsidR="00063B22" w:rsidRPr="0033185A" w:rsidRDefault="00063B22" w:rsidP="00063B22">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7"/>
        <w:gridCol w:w="400"/>
        <w:gridCol w:w="428"/>
        <w:gridCol w:w="979"/>
        <w:gridCol w:w="2187"/>
      </w:tblGrid>
      <w:tr w:rsidR="00063B22" w:rsidRPr="003011C3" w14:paraId="2FFE3708" w14:textId="77777777" w:rsidTr="00063B22">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9FEC5C" w14:textId="77777777" w:rsidR="00063B22" w:rsidRPr="003011C3" w:rsidRDefault="00063B22" w:rsidP="00063B22">
            <w:pPr>
              <w:jc w:val="center"/>
              <w:rPr>
                <w:rFonts w:ascii="Arial" w:hAnsi="Arial" w:cs="Arial"/>
                <w:b/>
                <w:bCs/>
                <w:color w:val="000000"/>
                <w:sz w:val="18"/>
                <w:szCs w:val="22"/>
              </w:rPr>
            </w:pPr>
            <w:r w:rsidRPr="003011C3">
              <w:rPr>
                <w:rFonts w:ascii="Arial" w:hAnsi="Arial" w:cs="Arial"/>
                <w:b/>
                <w:bCs/>
                <w:color w:val="000000"/>
                <w:sz w:val="18"/>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3A3B63AF" w14:textId="77777777" w:rsidR="00063B22" w:rsidRPr="003011C3" w:rsidRDefault="00063B22" w:rsidP="00063B22">
            <w:pPr>
              <w:jc w:val="center"/>
              <w:rPr>
                <w:rFonts w:ascii="Arial" w:hAnsi="Arial" w:cs="Arial"/>
                <w:b/>
                <w:bCs/>
                <w:color w:val="000000"/>
                <w:sz w:val="18"/>
                <w:szCs w:val="22"/>
              </w:rPr>
            </w:pPr>
            <w:r w:rsidRPr="003011C3">
              <w:rPr>
                <w:rFonts w:ascii="Arial" w:hAnsi="Arial" w:cs="Arial"/>
                <w:b/>
                <w:bCs/>
                <w:color w:val="000000"/>
                <w:sz w:val="18"/>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36BF762" w14:textId="77777777" w:rsidR="00063B22" w:rsidRPr="003011C3" w:rsidRDefault="00063B22" w:rsidP="00063B22">
            <w:pPr>
              <w:jc w:val="center"/>
              <w:rPr>
                <w:rFonts w:ascii="Arial" w:hAnsi="Arial" w:cs="Arial"/>
                <w:b/>
                <w:bCs/>
                <w:color w:val="000000"/>
                <w:sz w:val="18"/>
                <w:szCs w:val="22"/>
              </w:rPr>
            </w:pPr>
            <w:r w:rsidRPr="003011C3">
              <w:rPr>
                <w:rFonts w:ascii="Arial" w:hAnsi="Arial" w:cs="Arial"/>
                <w:b/>
                <w:bCs/>
                <w:color w:val="000000"/>
                <w:sz w:val="18"/>
                <w:szCs w:val="22"/>
              </w:rPr>
              <w:t>Observaciones</w:t>
            </w:r>
          </w:p>
        </w:tc>
      </w:tr>
      <w:tr w:rsidR="00063B22" w:rsidRPr="003011C3" w14:paraId="7E762BA1" w14:textId="77777777" w:rsidTr="00063B22">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4691EBDF" w14:textId="77777777" w:rsidR="00063B22" w:rsidRPr="003011C3" w:rsidRDefault="00063B22" w:rsidP="00063B22">
            <w:pPr>
              <w:rPr>
                <w:rFonts w:ascii="Arial" w:hAnsi="Arial" w:cs="Arial"/>
                <w:b/>
                <w:bCs/>
                <w:color w:val="000000"/>
                <w:sz w:val="18"/>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712AC2A" w14:textId="77777777" w:rsidR="00063B22" w:rsidRPr="003011C3" w:rsidRDefault="00063B22" w:rsidP="00063B22">
            <w:pPr>
              <w:jc w:val="center"/>
              <w:rPr>
                <w:rFonts w:ascii="Arial" w:hAnsi="Arial" w:cs="Arial"/>
                <w:b/>
                <w:bCs/>
                <w:color w:val="000000"/>
                <w:sz w:val="18"/>
                <w:szCs w:val="22"/>
              </w:rPr>
            </w:pPr>
            <w:r w:rsidRPr="003011C3">
              <w:rPr>
                <w:rFonts w:ascii="Arial" w:hAnsi="Arial" w:cs="Arial"/>
                <w:b/>
                <w:bCs/>
                <w:color w:val="000000"/>
                <w:sz w:val="18"/>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5263C583" w14:textId="77777777" w:rsidR="00063B22" w:rsidRPr="003011C3" w:rsidRDefault="00063B22" w:rsidP="00063B22">
            <w:pPr>
              <w:jc w:val="center"/>
              <w:rPr>
                <w:rFonts w:ascii="Arial" w:hAnsi="Arial" w:cs="Arial"/>
                <w:b/>
                <w:bCs/>
                <w:color w:val="000000"/>
                <w:sz w:val="18"/>
                <w:szCs w:val="22"/>
              </w:rPr>
            </w:pPr>
            <w:r w:rsidRPr="003011C3">
              <w:rPr>
                <w:rFonts w:ascii="Arial" w:hAnsi="Arial" w:cs="Arial"/>
                <w:b/>
                <w:bCs/>
                <w:color w:val="000000"/>
                <w:sz w:val="18"/>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589D0EE6" w14:textId="77777777" w:rsidR="00063B22" w:rsidRPr="003011C3" w:rsidRDefault="00063B22" w:rsidP="00063B22">
            <w:pPr>
              <w:jc w:val="center"/>
              <w:rPr>
                <w:rFonts w:ascii="Arial" w:hAnsi="Arial" w:cs="Arial"/>
                <w:b/>
                <w:bCs/>
                <w:color w:val="000000"/>
                <w:sz w:val="18"/>
                <w:szCs w:val="22"/>
              </w:rPr>
            </w:pPr>
            <w:r w:rsidRPr="003011C3">
              <w:rPr>
                <w:rFonts w:ascii="Arial" w:hAnsi="Arial" w:cs="Arial"/>
                <w:b/>
                <w:bCs/>
                <w:color w:val="000000"/>
                <w:sz w:val="18"/>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1C51855E" w14:textId="77777777" w:rsidR="00063B22" w:rsidRPr="003011C3" w:rsidRDefault="00063B22" w:rsidP="00063B22">
            <w:pPr>
              <w:rPr>
                <w:rFonts w:ascii="Arial" w:hAnsi="Arial" w:cs="Arial"/>
                <w:b/>
                <w:bCs/>
                <w:color w:val="000000"/>
                <w:sz w:val="18"/>
                <w:szCs w:val="22"/>
              </w:rPr>
            </w:pPr>
          </w:p>
        </w:tc>
      </w:tr>
      <w:tr w:rsidR="00063B22" w:rsidRPr="003011C3" w14:paraId="180779C2" w14:textId="77777777" w:rsidTr="00063B22">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1674C071" w14:textId="77777777" w:rsidR="00063B22" w:rsidRPr="003011C3" w:rsidRDefault="00063B22" w:rsidP="00063B22">
            <w:pPr>
              <w:shd w:val="clear" w:color="auto" w:fill="F2F2F2"/>
              <w:jc w:val="center"/>
              <w:rPr>
                <w:rFonts w:ascii="Arial" w:hAnsi="Arial" w:cs="Arial"/>
                <w:b/>
                <w:bCs/>
                <w:color w:val="000000"/>
                <w:sz w:val="18"/>
                <w:szCs w:val="22"/>
              </w:rPr>
            </w:pPr>
            <w:r w:rsidRPr="003011C3">
              <w:rPr>
                <w:rFonts w:ascii="Arial" w:hAnsi="Arial" w:cs="Arial"/>
                <w:b/>
                <w:bCs/>
                <w:color w:val="000000"/>
                <w:sz w:val="18"/>
                <w:szCs w:val="22"/>
              </w:rPr>
              <w:t>Asuntos laborales y sociales</w:t>
            </w:r>
          </w:p>
        </w:tc>
      </w:tr>
      <w:tr w:rsidR="00063B22" w:rsidRPr="003011C3" w14:paraId="57295796" w14:textId="77777777" w:rsidTr="00063B22">
        <w:trPr>
          <w:trHeight w:val="75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1D6BE9F" w14:textId="77777777" w:rsidR="00063B22" w:rsidRPr="003011C3" w:rsidRDefault="00063B22" w:rsidP="00063B22">
            <w:pPr>
              <w:jc w:val="both"/>
              <w:rPr>
                <w:rFonts w:ascii="Arial" w:hAnsi="Arial" w:cs="Arial"/>
                <w:color w:val="000000"/>
                <w:sz w:val="18"/>
                <w:szCs w:val="22"/>
              </w:rPr>
            </w:pPr>
            <w:r w:rsidRPr="003011C3">
              <w:rPr>
                <w:rFonts w:ascii="Arial" w:hAnsi="Arial" w:cs="Arial"/>
                <w:color w:val="000000"/>
                <w:sz w:val="18"/>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5BCDF9"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AF9BF2C"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27BC2B"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6ABEDF"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r>
      <w:tr w:rsidR="00063B22" w:rsidRPr="003011C3" w14:paraId="16EB9574" w14:textId="77777777" w:rsidTr="00063B22">
        <w:trPr>
          <w:trHeight w:val="70"/>
        </w:trPr>
        <w:tc>
          <w:tcPr>
            <w:tcW w:w="5000" w:type="pct"/>
            <w:gridSpan w:val="5"/>
            <w:tcBorders>
              <w:left w:val="single" w:sz="4" w:space="0" w:color="auto"/>
              <w:right w:val="single" w:sz="4" w:space="0" w:color="auto"/>
            </w:tcBorders>
            <w:shd w:val="clear" w:color="auto" w:fill="A6A6A6"/>
            <w:noWrap/>
            <w:vAlign w:val="center"/>
            <w:hideMark/>
          </w:tcPr>
          <w:p w14:paraId="681208E1" w14:textId="77777777" w:rsidR="00063B22" w:rsidRPr="003011C3" w:rsidRDefault="00063B22" w:rsidP="00063B22">
            <w:pPr>
              <w:shd w:val="clear" w:color="auto" w:fill="F2F2F2"/>
              <w:jc w:val="center"/>
              <w:rPr>
                <w:rFonts w:ascii="Arial" w:hAnsi="Arial" w:cs="Arial"/>
                <w:b/>
                <w:bCs/>
                <w:color w:val="000000"/>
                <w:sz w:val="18"/>
                <w:szCs w:val="22"/>
              </w:rPr>
            </w:pPr>
            <w:r w:rsidRPr="003011C3">
              <w:rPr>
                <w:rFonts w:ascii="Arial" w:hAnsi="Arial" w:cs="Arial"/>
                <w:b/>
                <w:bCs/>
                <w:color w:val="000000"/>
                <w:sz w:val="18"/>
                <w:szCs w:val="22"/>
              </w:rPr>
              <w:t>Asuntos sobre el medio ambiente</w:t>
            </w:r>
          </w:p>
        </w:tc>
      </w:tr>
      <w:tr w:rsidR="00063B22" w:rsidRPr="003011C3" w14:paraId="2FA56128" w14:textId="77777777" w:rsidTr="00063B22">
        <w:trPr>
          <w:trHeight w:val="41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6D14454" w14:textId="77777777" w:rsidR="00063B22" w:rsidRPr="003011C3" w:rsidRDefault="00063B22" w:rsidP="00063B22">
            <w:pPr>
              <w:jc w:val="both"/>
              <w:rPr>
                <w:rFonts w:ascii="Arial" w:hAnsi="Arial" w:cs="Arial"/>
                <w:color w:val="000000"/>
                <w:sz w:val="18"/>
                <w:szCs w:val="22"/>
              </w:rPr>
            </w:pPr>
            <w:r w:rsidRPr="003011C3">
              <w:rPr>
                <w:rFonts w:ascii="Arial" w:hAnsi="Arial" w:cs="Arial"/>
                <w:color w:val="000000"/>
                <w:sz w:val="18"/>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372568" w14:textId="77777777" w:rsidR="00063B22" w:rsidRPr="003011C3" w:rsidRDefault="00063B22" w:rsidP="00063B22">
            <w:pPr>
              <w:rPr>
                <w:rFonts w:ascii="Arial" w:hAnsi="Arial" w:cs="Arial"/>
                <w:b/>
                <w:bCs/>
                <w:color w:val="000000"/>
                <w:sz w:val="18"/>
                <w:szCs w:val="22"/>
              </w:rPr>
            </w:pPr>
            <w:r w:rsidRPr="003011C3">
              <w:rPr>
                <w:rFonts w:ascii="Arial" w:hAnsi="Arial" w:cs="Arial"/>
                <w:b/>
                <w:bCs/>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A2C6EC"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2B611CC"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D56C37" w14:textId="77777777" w:rsidR="00063B22" w:rsidRPr="003011C3" w:rsidRDefault="00063B22" w:rsidP="00063B22">
            <w:pPr>
              <w:rPr>
                <w:rFonts w:ascii="Arial" w:hAnsi="Arial" w:cs="Arial"/>
                <w:b/>
                <w:bCs/>
                <w:color w:val="000000"/>
                <w:sz w:val="18"/>
                <w:szCs w:val="22"/>
              </w:rPr>
            </w:pPr>
            <w:r w:rsidRPr="003011C3">
              <w:rPr>
                <w:rFonts w:ascii="Arial" w:hAnsi="Arial" w:cs="Arial"/>
                <w:b/>
                <w:bCs/>
                <w:color w:val="000000"/>
                <w:sz w:val="18"/>
                <w:szCs w:val="22"/>
              </w:rPr>
              <w:t> </w:t>
            </w:r>
          </w:p>
        </w:tc>
      </w:tr>
      <w:tr w:rsidR="00063B22" w:rsidRPr="003011C3" w14:paraId="6800B627" w14:textId="77777777" w:rsidTr="00063B22">
        <w:trPr>
          <w:trHeight w:val="351"/>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8D1A03" w14:textId="77777777" w:rsidR="00063B22" w:rsidRPr="003011C3" w:rsidRDefault="00063B22" w:rsidP="00063B22">
            <w:pPr>
              <w:jc w:val="both"/>
              <w:rPr>
                <w:rFonts w:ascii="Arial" w:hAnsi="Arial" w:cs="Arial"/>
                <w:color w:val="000000"/>
                <w:sz w:val="18"/>
                <w:szCs w:val="22"/>
              </w:rPr>
            </w:pPr>
            <w:r w:rsidRPr="003011C3">
              <w:rPr>
                <w:rFonts w:ascii="Arial" w:hAnsi="Arial" w:cs="Arial"/>
                <w:color w:val="000000"/>
                <w:sz w:val="18"/>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E2BE72B" w14:textId="77777777" w:rsidR="00063B22" w:rsidRPr="003011C3" w:rsidRDefault="00063B22" w:rsidP="00063B22">
            <w:pPr>
              <w:rPr>
                <w:rFonts w:ascii="Arial" w:hAnsi="Arial" w:cs="Arial"/>
                <w:b/>
                <w:bCs/>
                <w:color w:val="000000"/>
                <w:sz w:val="18"/>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5501CB0" w14:textId="77777777" w:rsidR="00063B22" w:rsidRPr="003011C3" w:rsidRDefault="00063B22" w:rsidP="00063B22">
            <w:pPr>
              <w:rPr>
                <w:rFonts w:ascii="Arial" w:hAnsi="Arial" w:cs="Arial"/>
                <w:color w:val="000000"/>
                <w:sz w:val="18"/>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D694B07" w14:textId="77777777" w:rsidR="00063B22" w:rsidRPr="003011C3" w:rsidRDefault="00063B22" w:rsidP="00063B22">
            <w:pPr>
              <w:rPr>
                <w:rFonts w:ascii="Arial" w:hAnsi="Arial" w:cs="Arial"/>
                <w:color w:val="000000"/>
                <w:sz w:val="18"/>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B702323" w14:textId="77777777" w:rsidR="00063B22" w:rsidRPr="003011C3" w:rsidRDefault="00063B22" w:rsidP="00063B22">
            <w:pPr>
              <w:rPr>
                <w:rFonts w:ascii="Arial" w:hAnsi="Arial" w:cs="Arial"/>
                <w:b/>
                <w:bCs/>
                <w:color w:val="000000"/>
                <w:sz w:val="18"/>
                <w:szCs w:val="22"/>
              </w:rPr>
            </w:pPr>
          </w:p>
        </w:tc>
      </w:tr>
      <w:tr w:rsidR="00063B22" w:rsidRPr="003011C3" w14:paraId="036ED929" w14:textId="77777777" w:rsidTr="00063B22">
        <w:trPr>
          <w:trHeight w:val="358"/>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E58D819" w14:textId="77777777" w:rsidR="00063B22" w:rsidRPr="003011C3" w:rsidRDefault="00063B22" w:rsidP="00063B22">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167206F"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5404C9"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487148"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2E9DF6"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r>
      <w:tr w:rsidR="00063B22" w:rsidRPr="003011C3" w14:paraId="2F55D0DB" w14:textId="77777777" w:rsidTr="00063B22">
        <w:trPr>
          <w:trHeight w:val="208"/>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E8DB7DC" w14:textId="77777777" w:rsidR="00063B22" w:rsidRPr="003011C3" w:rsidRDefault="00063B22" w:rsidP="00063B22">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D35514"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F73B829"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6CB2D8"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615D9EB"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r>
      <w:tr w:rsidR="00063B22" w:rsidRPr="003011C3" w14:paraId="207FC143" w14:textId="77777777" w:rsidTr="00063B22">
        <w:trPr>
          <w:trHeight w:val="48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3A3C27" w14:textId="77777777" w:rsidR="00063B22" w:rsidRPr="003011C3" w:rsidRDefault="00063B22" w:rsidP="00063B22">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22486E"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941A0DD"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5C536B1"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D0209B"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r>
      <w:tr w:rsidR="00063B22" w:rsidRPr="003011C3" w14:paraId="1D97DAFD" w14:textId="77777777" w:rsidTr="00063B22">
        <w:trPr>
          <w:trHeight w:val="408"/>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025F0D8" w14:textId="77777777" w:rsidR="00063B22" w:rsidRPr="003011C3" w:rsidRDefault="00063B22" w:rsidP="00063B22">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956F94" w14:textId="77777777" w:rsidR="00063B22" w:rsidRPr="003011C3" w:rsidRDefault="00063B22" w:rsidP="00063B22">
            <w:pPr>
              <w:rPr>
                <w:rFonts w:ascii="Arial" w:hAnsi="Arial" w:cs="Arial"/>
                <w:color w:val="000000"/>
                <w:sz w:val="18"/>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1E643D4" w14:textId="77777777" w:rsidR="00063B22" w:rsidRPr="003011C3" w:rsidRDefault="00063B22" w:rsidP="00063B22">
            <w:pPr>
              <w:rPr>
                <w:rFonts w:ascii="Arial" w:hAnsi="Arial" w:cs="Arial"/>
                <w:color w:val="000000"/>
                <w:sz w:val="18"/>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9C4E54C" w14:textId="77777777" w:rsidR="00063B22" w:rsidRPr="003011C3" w:rsidRDefault="00063B22" w:rsidP="00063B22">
            <w:pPr>
              <w:rPr>
                <w:rFonts w:ascii="Arial" w:hAnsi="Arial" w:cs="Arial"/>
                <w:color w:val="000000"/>
                <w:sz w:val="18"/>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19D60D0" w14:textId="77777777" w:rsidR="00063B22" w:rsidRPr="003011C3" w:rsidRDefault="00063B22" w:rsidP="00063B22">
            <w:pPr>
              <w:rPr>
                <w:rFonts w:ascii="Arial" w:hAnsi="Arial" w:cs="Arial"/>
                <w:color w:val="000000"/>
                <w:sz w:val="18"/>
                <w:szCs w:val="22"/>
              </w:rPr>
            </w:pPr>
          </w:p>
        </w:tc>
      </w:tr>
      <w:tr w:rsidR="00063B22" w:rsidRPr="003011C3" w14:paraId="6A040605" w14:textId="77777777" w:rsidTr="00063B22">
        <w:trPr>
          <w:trHeight w:val="47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5B8E410" w14:textId="77777777" w:rsidR="00063B22" w:rsidRPr="003011C3" w:rsidRDefault="00063B22" w:rsidP="00063B22">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1236F2"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2D2A26E"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AE187F"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2EEB0DF"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r>
      <w:tr w:rsidR="00063B22" w:rsidRPr="003011C3" w14:paraId="20CBF0BE" w14:textId="77777777" w:rsidTr="00063B22">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767D1B2" w14:textId="77777777" w:rsidR="00063B22" w:rsidRPr="003011C3" w:rsidRDefault="00063B22" w:rsidP="00063B22">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4E47860"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EAC520"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995D0E"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93A274"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r>
    </w:tbl>
    <w:p w14:paraId="4ADF7021" w14:textId="77777777" w:rsidR="00063B22" w:rsidRPr="0033185A" w:rsidRDefault="00063B22" w:rsidP="00063B22">
      <w:pPr>
        <w:rPr>
          <w:rFonts w:ascii="Arial" w:hAnsi="Arial" w:cs="Arial"/>
          <w:color w:val="000000"/>
          <w:sz w:val="22"/>
          <w:szCs w:val="22"/>
        </w:rPr>
      </w:pPr>
    </w:p>
    <w:p w14:paraId="78DD8A49" w14:textId="77777777" w:rsidR="00063B22" w:rsidRPr="0033185A" w:rsidRDefault="00063B22" w:rsidP="00063B22">
      <w:pPr>
        <w:jc w:val="both"/>
        <w:rPr>
          <w:rFonts w:ascii="Arial" w:hAnsi="Arial" w:cs="Arial"/>
          <w:color w:val="000000"/>
          <w:sz w:val="22"/>
          <w:szCs w:val="22"/>
        </w:rPr>
      </w:pPr>
      <w:r w:rsidRPr="0033185A">
        <w:rPr>
          <w:rFonts w:ascii="Arial" w:hAnsi="Arial" w:cs="Arial"/>
          <w:color w:val="000000"/>
          <w:sz w:val="22"/>
          <w:szCs w:val="22"/>
        </w:rPr>
        <w:t>Así mismo, con la presentación de la oferta, el PROPONENTE manifiesta que:</w:t>
      </w:r>
    </w:p>
    <w:p w14:paraId="660F0CBA" w14:textId="77777777" w:rsidR="00063B22" w:rsidRPr="0033185A" w:rsidRDefault="00063B22" w:rsidP="00063B22">
      <w:pPr>
        <w:jc w:val="both"/>
        <w:rPr>
          <w:rFonts w:ascii="Arial" w:hAnsi="Arial" w:cs="Arial"/>
          <w:color w:val="000000"/>
          <w:sz w:val="22"/>
          <w:szCs w:val="22"/>
        </w:rPr>
      </w:pPr>
    </w:p>
    <w:p w14:paraId="6A681F4C" w14:textId="77777777" w:rsidR="00063B22" w:rsidRPr="0033185A" w:rsidRDefault="00063B22" w:rsidP="00063B22">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33185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859DBF" w14:textId="77777777" w:rsidR="00063B22" w:rsidRPr="0033185A" w:rsidRDefault="00063B22" w:rsidP="00063B22">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33185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7FD4096A" w14:textId="67531875" w:rsidR="00063B22" w:rsidRPr="00922BF9" w:rsidRDefault="00063B22" w:rsidP="00063B22">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33185A">
        <w:rPr>
          <w:rFonts w:ascii="Arial" w:hAnsi="Arial" w:cs="Arial"/>
          <w:sz w:val="22"/>
          <w:szCs w:val="22"/>
        </w:rPr>
        <w:t xml:space="preserve">Se compromete a acogerse a la política ambiental, la cual puede encontrar en el siguiente link: </w:t>
      </w:r>
      <w:hyperlink r:id="rId11" w:history="1">
        <w:r w:rsidRPr="0033185A">
          <w:rPr>
            <w:rStyle w:val="Hipervnculo"/>
            <w:rFonts w:ascii="Arial" w:hAnsi="Arial" w:cs="Arial"/>
            <w:sz w:val="22"/>
            <w:szCs w:val="22"/>
          </w:rPr>
          <w:t>http://www.unicundi.edu.co/index.php/1940-sistema-de-gestion-ambiental</w:t>
        </w:r>
      </w:hyperlink>
      <w:r w:rsidRPr="0033185A">
        <w:rPr>
          <w:rFonts w:ascii="Arial" w:hAnsi="Arial" w:cs="Arial"/>
          <w:sz w:val="22"/>
          <w:szCs w:val="22"/>
        </w:rPr>
        <w:t>.</w:t>
      </w:r>
    </w:p>
    <w:p w14:paraId="047A1522" w14:textId="77777777" w:rsidR="00063B22" w:rsidRPr="0033185A" w:rsidRDefault="00063B22" w:rsidP="00063B22">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14:paraId="5A8962EF" w14:textId="77777777" w:rsidR="00063B22" w:rsidRPr="0033185A" w:rsidRDefault="00063B22" w:rsidP="00063B22">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14:paraId="63A563C2" w14:textId="77777777" w:rsidR="00063B22" w:rsidRPr="0033185A" w:rsidRDefault="00063B22" w:rsidP="00063B22">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14:paraId="5AF0E9C2" w14:textId="77777777" w:rsidR="00063B22" w:rsidRPr="0033185A" w:rsidRDefault="00063B22" w:rsidP="00063B22">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14:paraId="6744A0F9" w14:textId="77777777" w:rsidR="00063B22" w:rsidRPr="0033185A" w:rsidRDefault="00063B22" w:rsidP="00063B22">
      <w:pPr>
        <w:pStyle w:val="Sinespaciado"/>
        <w:jc w:val="both"/>
        <w:rPr>
          <w:rFonts w:ascii="Arial" w:hAnsi="Arial" w:cs="Arial"/>
          <w:b/>
        </w:rPr>
      </w:pPr>
      <w:r w:rsidRPr="0033185A">
        <w:rPr>
          <w:rFonts w:ascii="Arial" w:hAnsi="Arial" w:cs="Arial"/>
          <w:b/>
          <w:spacing w:val="-3"/>
        </w:rPr>
        <w:t>FIRMA</w:t>
      </w:r>
      <w:proofErr w:type="gramStart"/>
      <w:r w:rsidRPr="0033185A">
        <w:rPr>
          <w:rFonts w:ascii="Arial" w:hAnsi="Arial" w:cs="Arial"/>
          <w:b/>
          <w:spacing w:val="-3"/>
        </w:rPr>
        <w:t>:</w:t>
      </w:r>
      <w:r w:rsidRPr="0033185A">
        <w:rPr>
          <w:rFonts w:ascii="Arial" w:hAnsi="Arial" w:cs="Arial"/>
          <w:b/>
        </w:rPr>
        <w:tab/>
      </w:r>
      <w:r w:rsidRPr="0033185A">
        <w:rPr>
          <w:rFonts w:ascii="Arial" w:hAnsi="Arial" w:cs="Arial"/>
          <w:b/>
        </w:rPr>
        <w:tab/>
        <w:t>;</w:t>
      </w:r>
      <w:proofErr w:type="gramEnd"/>
    </w:p>
    <w:p w14:paraId="4EE06711" w14:textId="77777777" w:rsidR="00063B22" w:rsidRDefault="00063B22" w:rsidP="00063B22">
      <w:pPr>
        <w:pStyle w:val="Sinespaciado"/>
        <w:jc w:val="both"/>
        <w:rPr>
          <w:rFonts w:ascii="Arial" w:hAnsi="Arial" w:cs="Arial"/>
          <w:b/>
        </w:rPr>
      </w:pPr>
      <w:r w:rsidRPr="0033185A">
        <w:rPr>
          <w:rFonts w:ascii="Arial" w:hAnsi="Arial" w:cs="Arial"/>
          <w:b/>
        </w:rPr>
        <w:t>Nombre de quien firma:</w:t>
      </w:r>
    </w:p>
    <w:p w14:paraId="4B11499F" w14:textId="77777777" w:rsidR="00512FD7" w:rsidRPr="0033185A" w:rsidRDefault="00512FD7" w:rsidP="00063B22">
      <w:pPr>
        <w:pStyle w:val="Sinespaciado"/>
        <w:jc w:val="both"/>
        <w:rPr>
          <w:rFonts w:ascii="Arial" w:hAnsi="Arial" w:cs="Arial"/>
          <w:b/>
        </w:rPr>
      </w:pPr>
    </w:p>
    <w:p w14:paraId="11DEE5A0" w14:textId="77777777" w:rsidR="00063B22" w:rsidRPr="0033185A" w:rsidRDefault="00063B22" w:rsidP="00063B22">
      <w:pPr>
        <w:pStyle w:val="Sinespaciado"/>
        <w:jc w:val="both"/>
        <w:rPr>
          <w:rFonts w:ascii="Arial" w:hAnsi="Arial" w:cs="Arial"/>
          <w:b/>
        </w:rPr>
      </w:pPr>
    </w:p>
    <w:p w14:paraId="59B65CF2" w14:textId="534910FE" w:rsidR="00063B22" w:rsidRPr="0033185A" w:rsidRDefault="00063B22" w:rsidP="00922BF9">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rPr>
        <w:t xml:space="preserve">ANEXO No. </w:t>
      </w:r>
      <w:r w:rsidRPr="0033185A">
        <w:rPr>
          <w:rStyle w:val="apple-converted-space"/>
          <w:rFonts w:ascii="Arial" w:hAnsi="Arial" w:cs="Arial"/>
          <w:b/>
          <w:sz w:val="22"/>
          <w:szCs w:val="22"/>
          <w:lang w:val="pt-PT"/>
        </w:rPr>
        <w:t>06</w:t>
      </w:r>
    </w:p>
    <w:p w14:paraId="44189870" w14:textId="77777777" w:rsidR="00063B22" w:rsidRPr="0033185A" w:rsidRDefault="00063B22" w:rsidP="00063B22">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lang w:val="pt-PT"/>
        </w:rPr>
        <w:t>ACUERDO DE CONFIDENCIALIDAD</w:t>
      </w:r>
    </w:p>
    <w:p w14:paraId="64B444FA" w14:textId="6E833E5B" w:rsidR="00063B22" w:rsidRPr="0033185A" w:rsidRDefault="00063B22" w:rsidP="00063B22">
      <w:pPr>
        <w:rPr>
          <w:rFonts w:ascii="Arial" w:eastAsia="Calibri" w:hAnsi="Arial" w:cs="Arial"/>
          <w:b/>
          <w:sz w:val="22"/>
          <w:szCs w:val="22"/>
        </w:rPr>
      </w:pPr>
    </w:p>
    <w:p w14:paraId="72C71C2F" w14:textId="77777777" w:rsidR="00063B22" w:rsidRPr="0033185A" w:rsidRDefault="00063B22" w:rsidP="00063B22">
      <w:pPr>
        <w:jc w:val="both"/>
        <w:rPr>
          <w:rFonts w:ascii="Arial" w:hAnsi="Arial" w:cs="Arial"/>
          <w:sz w:val="22"/>
          <w:szCs w:val="22"/>
        </w:rPr>
      </w:pPr>
      <w:r w:rsidRPr="0033185A">
        <w:rPr>
          <w:rFonts w:ascii="Arial" w:hAnsi="Arial" w:cs="Arial"/>
          <w:sz w:val="22"/>
          <w:szCs w:val="22"/>
        </w:rPr>
        <w:t>FECHA: _________________________________________________________</w:t>
      </w:r>
    </w:p>
    <w:p w14:paraId="5B913075" w14:textId="77777777" w:rsidR="00063B22" w:rsidRPr="0033185A" w:rsidRDefault="00063B22" w:rsidP="00063B22">
      <w:pPr>
        <w:jc w:val="both"/>
        <w:rPr>
          <w:rFonts w:ascii="Arial" w:hAnsi="Arial" w:cs="Arial"/>
          <w:sz w:val="22"/>
          <w:szCs w:val="22"/>
        </w:rPr>
      </w:pPr>
    </w:p>
    <w:p w14:paraId="6BFCDC3B" w14:textId="57DD88BE" w:rsidR="00063B22" w:rsidRPr="004C0079" w:rsidRDefault="00063B22" w:rsidP="00063B22">
      <w:pPr>
        <w:jc w:val="both"/>
        <w:rPr>
          <w:rFonts w:ascii="Arial" w:hAnsi="Arial" w:cs="Arial"/>
          <w:sz w:val="21"/>
          <w:szCs w:val="21"/>
        </w:rPr>
      </w:pPr>
      <w:r w:rsidRPr="004C0079">
        <w:rPr>
          <w:rFonts w:ascii="Arial" w:hAnsi="Arial" w:cs="Arial"/>
          <w:sz w:val="21"/>
          <w:szCs w:val="21"/>
        </w:rPr>
        <w:t xml:space="preserve">REF: Compromiso de Confidencialidad de la Propuesta para realizar </w:t>
      </w:r>
      <w:r w:rsidR="00922BF9" w:rsidRPr="006E59A4">
        <w:rPr>
          <w:rFonts w:ascii="Arial" w:hAnsi="Arial" w:cs="Arial"/>
          <w:b/>
          <w:sz w:val="22"/>
          <w:szCs w:val="22"/>
        </w:rPr>
        <w:t>“SUMINISTRO E INSTALACION DE MOBILIARIO Y EQUIPOS TECNOLÓGICOS Y ESPECIALIZADOS PARA EL CENTRO DE FORMACIÓN E INNOVACIÓN DEL APRENDIZAJE PROFESOR SIGLO21, EL CENTRO DE INVESTIGACIÓN ORLANDO FALS BORDA Y LA MAPOTECA ERNESTO GUHL DE LA UNIVERSIDAD DE CUNDINAMARCA, SEDE FUSAGASUGÁ”</w:t>
      </w:r>
      <w:r w:rsidR="00922BF9">
        <w:rPr>
          <w:rFonts w:ascii="Arial" w:hAnsi="Arial" w:cs="Arial"/>
          <w:b/>
          <w:sz w:val="22"/>
          <w:szCs w:val="22"/>
        </w:rPr>
        <w:t xml:space="preserve"> </w:t>
      </w:r>
      <w:r w:rsidRPr="004C0079">
        <w:rPr>
          <w:rFonts w:ascii="Arial" w:hAnsi="Arial" w:cs="Arial"/>
          <w:sz w:val="21"/>
          <w:szCs w:val="21"/>
        </w:rPr>
        <w:t>de acuerdo a las especificaciones técnicas que se señalan y teniendo en cuenta el presupuesto oficial, señalado en los términos de referencia.</w:t>
      </w:r>
    </w:p>
    <w:p w14:paraId="5E99BA91" w14:textId="77777777" w:rsidR="00063B22" w:rsidRPr="004C0079" w:rsidRDefault="00063B22" w:rsidP="00063B22">
      <w:pPr>
        <w:jc w:val="both"/>
        <w:rPr>
          <w:rFonts w:ascii="Arial" w:hAnsi="Arial" w:cs="Arial"/>
          <w:sz w:val="21"/>
          <w:szCs w:val="21"/>
        </w:rPr>
      </w:pPr>
    </w:p>
    <w:p w14:paraId="4A9745AF" w14:textId="77777777" w:rsidR="00063B22" w:rsidRPr="004C0079" w:rsidRDefault="00063B22" w:rsidP="00063B22">
      <w:pPr>
        <w:jc w:val="both"/>
        <w:rPr>
          <w:rFonts w:ascii="Arial" w:hAnsi="Arial" w:cs="Arial"/>
          <w:sz w:val="21"/>
          <w:szCs w:val="21"/>
        </w:rPr>
      </w:pPr>
      <w:r w:rsidRPr="004C0079">
        <w:rPr>
          <w:rFonts w:ascii="Arial" w:hAnsi="Arial" w:cs="Arial"/>
          <w:sz w:val="21"/>
          <w:szCs w:val="21"/>
        </w:rPr>
        <w:t>Estimados señores:</w:t>
      </w:r>
    </w:p>
    <w:p w14:paraId="285931D4" w14:textId="77777777" w:rsidR="00063B22" w:rsidRPr="004C0079" w:rsidRDefault="00063B22" w:rsidP="00063B22">
      <w:pPr>
        <w:jc w:val="both"/>
        <w:rPr>
          <w:rFonts w:ascii="Arial" w:hAnsi="Arial" w:cs="Arial"/>
          <w:sz w:val="21"/>
          <w:szCs w:val="21"/>
        </w:rPr>
      </w:pPr>
    </w:p>
    <w:p w14:paraId="00D95109" w14:textId="77777777" w:rsidR="00063B22" w:rsidRPr="004C0079" w:rsidRDefault="00063B22" w:rsidP="00063B22">
      <w:pPr>
        <w:jc w:val="both"/>
        <w:rPr>
          <w:rFonts w:ascii="Arial" w:hAnsi="Arial" w:cs="Arial"/>
          <w:sz w:val="21"/>
          <w:szCs w:val="21"/>
        </w:rPr>
      </w:pPr>
      <w:r w:rsidRPr="004C0079">
        <w:rPr>
          <w:rFonts w:ascii="Arial" w:hAnsi="Arial" w:cs="Arial"/>
          <w:color w:val="A6A6A6"/>
          <w:sz w:val="21"/>
          <w:szCs w:val="21"/>
        </w:rPr>
        <w:t xml:space="preserve">[Nombre del representante legal o de la persona natural Proponente], </w:t>
      </w:r>
      <w:r w:rsidRPr="004C0079">
        <w:rPr>
          <w:rFonts w:ascii="Arial" w:hAnsi="Arial" w:cs="Arial"/>
          <w:sz w:val="21"/>
          <w:szCs w:val="21"/>
        </w:rPr>
        <w:t xml:space="preserve">identificado como aparece al pie de mi firma, </w:t>
      </w:r>
      <w:r w:rsidRPr="004C0079">
        <w:rPr>
          <w:rFonts w:ascii="Arial" w:hAnsi="Arial" w:cs="Arial"/>
          <w:color w:val="A6A6A6"/>
          <w:sz w:val="21"/>
          <w:szCs w:val="21"/>
        </w:rPr>
        <w:t xml:space="preserve">[obrando en mi propio nombre o en mi calidad de representante legal de] [nombre del Proponente], </w:t>
      </w:r>
      <w:r w:rsidRPr="004C0079">
        <w:rPr>
          <w:rFonts w:ascii="Arial" w:hAnsi="Arial" w:cs="Arial"/>
          <w:sz w:val="21"/>
          <w:szCs w:val="21"/>
        </w:rPr>
        <w:t>manifiesto que estoy al tanto de que:</w:t>
      </w:r>
    </w:p>
    <w:p w14:paraId="2C067088" w14:textId="77777777" w:rsidR="00063B22" w:rsidRPr="004C0079" w:rsidRDefault="00063B22" w:rsidP="00063B22">
      <w:pPr>
        <w:jc w:val="both"/>
        <w:rPr>
          <w:rFonts w:ascii="Arial" w:hAnsi="Arial" w:cs="Arial"/>
          <w:sz w:val="21"/>
          <w:szCs w:val="21"/>
        </w:rPr>
      </w:pPr>
    </w:p>
    <w:p w14:paraId="0E17D5F8"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La información compartida en virtud del presente acuerdo pertenece a la </w:t>
      </w:r>
      <w:r w:rsidRPr="004C0079">
        <w:rPr>
          <w:rFonts w:ascii="Arial" w:hAnsi="Arial" w:cs="Arial"/>
          <w:b/>
          <w:sz w:val="21"/>
          <w:szCs w:val="21"/>
        </w:rPr>
        <w:t xml:space="preserve">Universidad de Cundinamarca, </w:t>
      </w:r>
      <w:r w:rsidRPr="004C0079">
        <w:rPr>
          <w:rFonts w:ascii="Arial" w:hAnsi="Arial" w:cs="Arial"/>
          <w:sz w:val="21"/>
          <w:szCs w:val="21"/>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37851CA"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Que la información de propiedad de la </w:t>
      </w:r>
      <w:r w:rsidRPr="004C0079">
        <w:rPr>
          <w:rFonts w:ascii="Arial" w:hAnsi="Arial" w:cs="Arial"/>
          <w:b/>
          <w:sz w:val="21"/>
          <w:szCs w:val="21"/>
        </w:rPr>
        <w:t>Universidad de Cundinamarca</w:t>
      </w:r>
      <w:r w:rsidRPr="004C0079">
        <w:rPr>
          <w:rFonts w:ascii="Arial" w:hAnsi="Arial" w:cs="Arial"/>
          <w:sz w:val="21"/>
          <w:szCs w:val="21"/>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79E68789" w14:textId="77777777" w:rsidR="00063B22" w:rsidRPr="004C0079" w:rsidRDefault="00063B22" w:rsidP="00063B22">
      <w:pPr>
        <w:pStyle w:val="Prrafodelista"/>
        <w:ind w:left="0"/>
        <w:jc w:val="both"/>
        <w:rPr>
          <w:rFonts w:ascii="Arial" w:hAnsi="Arial" w:cs="Arial"/>
          <w:sz w:val="21"/>
          <w:szCs w:val="21"/>
        </w:rPr>
      </w:pPr>
    </w:p>
    <w:p w14:paraId="1BEA9080" w14:textId="77777777" w:rsidR="00063B22" w:rsidRPr="004C0079" w:rsidRDefault="00063B22" w:rsidP="00063B22">
      <w:pPr>
        <w:jc w:val="both"/>
        <w:rPr>
          <w:rFonts w:ascii="Arial" w:hAnsi="Arial" w:cs="Arial"/>
          <w:sz w:val="21"/>
          <w:szCs w:val="21"/>
        </w:rPr>
      </w:pPr>
      <w:r w:rsidRPr="004C0079">
        <w:rPr>
          <w:rFonts w:ascii="Arial" w:hAnsi="Arial" w:cs="Arial"/>
          <w:sz w:val="21"/>
          <w:szCs w:val="21"/>
        </w:rPr>
        <w:t xml:space="preserve">En consecuencia, </w:t>
      </w:r>
      <w:r w:rsidRPr="004C0079">
        <w:rPr>
          <w:rFonts w:ascii="Arial" w:hAnsi="Arial" w:cs="Arial"/>
          <w:b/>
          <w:sz w:val="21"/>
          <w:szCs w:val="21"/>
        </w:rPr>
        <w:t>me comprometo a</w:t>
      </w:r>
      <w:r w:rsidRPr="004C0079">
        <w:rPr>
          <w:rFonts w:ascii="Arial" w:hAnsi="Arial" w:cs="Arial"/>
          <w:sz w:val="21"/>
          <w:szCs w:val="21"/>
        </w:rPr>
        <w:t>:</w:t>
      </w:r>
    </w:p>
    <w:p w14:paraId="10B6508D" w14:textId="77777777" w:rsidR="00063B22" w:rsidRPr="004C0079" w:rsidRDefault="00063B22" w:rsidP="00063B22">
      <w:pPr>
        <w:jc w:val="both"/>
        <w:rPr>
          <w:rFonts w:ascii="Arial" w:hAnsi="Arial" w:cs="Arial"/>
          <w:sz w:val="21"/>
          <w:szCs w:val="21"/>
        </w:rPr>
      </w:pPr>
    </w:p>
    <w:p w14:paraId="3D3CE0BA"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no divulgar directa, indirecta, próxima a remotamente, ni a través de ninguna otra persona o de sus subalternos o funcionarios, asesores o cualquier persona relacionada con ella, la </w:t>
      </w:r>
      <w:r w:rsidRPr="004C0079">
        <w:rPr>
          <w:rFonts w:ascii="Arial" w:hAnsi="Arial" w:cs="Arial"/>
          <w:b/>
          <w:sz w:val="21"/>
          <w:szCs w:val="21"/>
        </w:rPr>
        <w:t>información confidencial</w:t>
      </w:r>
      <w:r w:rsidRPr="004C0079">
        <w:rPr>
          <w:rStyle w:val="Refdenotaalpie"/>
          <w:rFonts w:ascii="Arial" w:hAnsi="Arial" w:cs="Arial"/>
          <w:b/>
          <w:sz w:val="21"/>
          <w:szCs w:val="21"/>
        </w:rPr>
        <w:footnoteReference w:id="3"/>
      </w:r>
      <w:r w:rsidRPr="004C0079">
        <w:rPr>
          <w:rFonts w:ascii="Arial" w:hAnsi="Arial" w:cs="Arial"/>
          <w:sz w:val="21"/>
          <w:szCs w:val="21"/>
        </w:rPr>
        <w:t xml:space="preserve"> perteneciente a la </w:t>
      </w:r>
      <w:r w:rsidRPr="004C0079">
        <w:rPr>
          <w:rFonts w:ascii="Arial" w:hAnsi="Arial" w:cs="Arial"/>
          <w:b/>
          <w:sz w:val="21"/>
          <w:szCs w:val="21"/>
        </w:rPr>
        <w:t xml:space="preserve">Universidad de Cundinamarca, </w:t>
      </w:r>
      <w:r w:rsidRPr="004C0079">
        <w:rPr>
          <w:rFonts w:ascii="Arial" w:hAnsi="Arial" w:cs="Arial"/>
          <w:sz w:val="21"/>
          <w:szCs w:val="21"/>
        </w:rPr>
        <w:t>así como también a no utilizar dicha información en beneficio propio ni de terceros.</w:t>
      </w:r>
    </w:p>
    <w:p w14:paraId="63861F8D"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Mantener la </w:t>
      </w:r>
      <w:r w:rsidRPr="004C0079">
        <w:rPr>
          <w:rFonts w:ascii="Arial" w:hAnsi="Arial" w:cs="Arial"/>
          <w:b/>
          <w:sz w:val="21"/>
          <w:szCs w:val="21"/>
        </w:rPr>
        <w:t>información confidencial</w:t>
      </w:r>
      <w:r w:rsidRPr="004C0079">
        <w:rPr>
          <w:rFonts w:ascii="Arial" w:hAnsi="Arial" w:cs="Arial"/>
          <w:sz w:val="21"/>
          <w:szCs w:val="21"/>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2B755837"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Proteger la </w:t>
      </w:r>
      <w:r w:rsidRPr="004C0079">
        <w:rPr>
          <w:rFonts w:ascii="Arial" w:hAnsi="Arial" w:cs="Arial"/>
          <w:b/>
          <w:sz w:val="21"/>
          <w:szCs w:val="21"/>
        </w:rPr>
        <w:t>información confidencial</w:t>
      </w:r>
      <w:r w:rsidRPr="004C0079">
        <w:rPr>
          <w:rFonts w:ascii="Arial" w:hAnsi="Arial" w:cs="Arial"/>
          <w:sz w:val="21"/>
          <w:szCs w:val="21"/>
        </w:rPr>
        <w:t xml:space="preserve">, sea verbal, escrita, visual, tangible, intangible o que por cualquier otro medio reciba, siendo legitima poseedora de la misma la </w:t>
      </w:r>
      <w:r w:rsidRPr="004C0079">
        <w:rPr>
          <w:rFonts w:ascii="Arial" w:hAnsi="Arial" w:cs="Arial"/>
          <w:b/>
          <w:sz w:val="21"/>
          <w:szCs w:val="21"/>
        </w:rPr>
        <w:t xml:space="preserve">Universidad de Cundinamarca, </w:t>
      </w:r>
      <w:r w:rsidRPr="004C0079">
        <w:rPr>
          <w:rFonts w:ascii="Arial" w:hAnsi="Arial" w:cs="Arial"/>
          <w:sz w:val="21"/>
          <w:szCs w:val="21"/>
        </w:rPr>
        <w:t>restringiendo su uso exclusivamente a las personas que tengan absoluta necesidad de conocerla.</w:t>
      </w:r>
    </w:p>
    <w:p w14:paraId="4FC5F059"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Abstenerse de publicar la </w:t>
      </w:r>
      <w:r w:rsidRPr="004C0079">
        <w:rPr>
          <w:rFonts w:ascii="Arial" w:hAnsi="Arial" w:cs="Arial"/>
          <w:b/>
          <w:sz w:val="21"/>
          <w:szCs w:val="21"/>
        </w:rPr>
        <w:t xml:space="preserve">información confidencial </w:t>
      </w:r>
      <w:r w:rsidRPr="004C0079">
        <w:rPr>
          <w:rFonts w:ascii="Arial" w:hAnsi="Arial" w:cs="Arial"/>
          <w:sz w:val="21"/>
          <w:szCs w:val="21"/>
        </w:rPr>
        <w:t>que conozca, reciba o intercambie con ocasión de las reuniones sostenidas.</w:t>
      </w:r>
    </w:p>
    <w:p w14:paraId="77A27346"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 Usar la </w:t>
      </w:r>
      <w:r w:rsidRPr="004C0079">
        <w:rPr>
          <w:rFonts w:ascii="Arial" w:hAnsi="Arial" w:cs="Arial"/>
          <w:b/>
          <w:sz w:val="21"/>
          <w:szCs w:val="21"/>
        </w:rPr>
        <w:t>información confidencial</w:t>
      </w:r>
      <w:r w:rsidRPr="004C0079">
        <w:rPr>
          <w:rFonts w:ascii="Arial" w:hAnsi="Arial" w:cs="Arial"/>
          <w:sz w:val="21"/>
          <w:szCs w:val="21"/>
        </w:rPr>
        <w:t xml:space="preserve"> que se le entregue, únicamente para los efectos señalados al momento de la entrega de dicha información.</w:t>
      </w:r>
    </w:p>
    <w:p w14:paraId="2E2D48AE"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Mantener la </w:t>
      </w:r>
      <w:r w:rsidRPr="004C0079">
        <w:rPr>
          <w:rFonts w:ascii="Arial" w:hAnsi="Arial" w:cs="Arial"/>
          <w:b/>
          <w:sz w:val="21"/>
          <w:szCs w:val="21"/>
        </w:rPr>
        <w:t>información confidencial</w:t>
      </w:r>
      <w:r w:rsidRPr="004C0079">
        <w:rPr>
          <w:rFonts w:ascii="Arial" w:hAnsi="Arial" w:cs="Arial"/>
          <w:sz w:val="21"/>
          <w:szCs w:val="21"/>
        </w:rPr>
        <w:t xml:space="preserve"> en reserva hasta tanto adquiera el carácter de pública.</w:t>
      </w:r>
    </w:p>
    <w:p w14:paraId="1A4A059E"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Responder por el mal uso que le den sus representantes a la </w:t>
      </w:r>
      <w:r w:rsidRPr="004C0079">
        <w:rPr>
          <w:rFonts w:ascii="Arial" w:hAnsi="Arial" w:cs="Arial"/>
          <w:b/>
          <w:sz w:val="21"/>
          <w:szCs w:val="21"/>
        </w:rPr>
        <w:t>información confidencial.</w:t>
      </w:r>
    </w:p>
    <w:p w14:paraId="24C6400A"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Guardar la reserva de la </w:t>
      </w:r>
      <w:r w:rsidRPr="004C0079">
        <w:rPr>
          <w:rFonts w:ascii="Arial" w:hAnsi="Arial" w:cs="Arial"/>
          <w:b/>
          <w:sz w:val="21"/>
          <w:szCs w:val="21"/>
        </w:rPr>
        <w:t>información confidencial</w:t>
      </w:r>
      <w:r w:rsidRPr="004C0079">
        <w:rPr>
          <w:rFonts w:ascii="Arial" w:hAnsi="Arial" w:cs="Arial"/>
          <w:sz w:val="21"/>
          <w:szCs w:val="21"/>
        </w:rPr>
        <w:t xml:space="preserve"> como mínimo, con el mismo cuidado con la que protege la </w:t>
      </w:r>
      <w:r w:rsidRPr="004C0079">
        <w:rPr>
          <w:rFonts w:ascii="Arial" w:hAnsi="Arial" w:cs="Arial"/>
          <w:b/>
          <w:sz w:val="21"/>
          <w:szCs w:val="21"/>
        </w:rPr>
        <w:t>información confidencial.</w:t>
      </w:r>
    </w:p>
    <w:p w14:paraId="6493779A"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La </w:t>
      </w:r>
      <w:r w:rsidRPr="004C0079">
        <w:rPr>
          <w:rFonts w:ascii="Arial" w:hAnsi="Arial" w:cs="Arial"/>
          <w:b/>
          <w:sz w:val="21"/>
          <w:szCs w:val="21"/>
        </w:rPr>
        <w:t xml:space="preserve">parte receptora </w:t>
      </w:r>
      <w:r w:rsidRPr="004C0079">
        <w:rPr>
          <w:rFonts w:ascii="Arial" w:hAnsi="Arial" w:cs="Arial"/>
          <w:sz w:val="21"/>
          <w:szCs w:val="21"/>
        </w:rPr>
        <w:t xml:space="preserve">se obliga a no transmitir, comunicar revelar o de cualquier otra forma divulgar total o parcialmente, pública o privadamente, la </w:t>
      </w:r>
      <w:r w:rsidRPr="004C0079">
        <w:rPr>
          <w:rFonts w:ascii="Arial" w:hAnsi="Arial" w:cs="Arial"/>
          <w:b/>
          <w:sz w:val="21"/>
          <w:szCs w:val="21"/>
        </w:rPr>
        <w:t>información confidencial</w:t>
      </w:r>
      <w:r w:rsidRPr="004C0079">
        <w:rPr>
          <w:rFonts w:ascii="Arial" w:hAnsi="Arial" w:cs="Arial"/>
          <w:sz w:val="21"/>
          <w:szCs w:val="21"/>
        </w:rPr>
        <w:t xml:space="preserve"> sin el previo consentimiento por escrito por parte de la </w:t>
      </w:r>
      <w:r w:rsidRPr="004C0079">
        <w:rPr>
          <w:rFonts w:ascii="Arial" w:hAnsi="Arial" w:cs="Arial"/>
          <w:b/>
          <w:sz w:val="21"/>
          <w:szCs w:val="21"/>
        </w:rPr>
        <w:t>Universidad de Cundinamarca.</w:t>
      </w:r>
    </w:p>
    <w:p w14:paraId="08604316" w14:textId="77777777" w:rsidR="00063B22" w:rsidRPr="004C0079" w:rsidRDefault="00063B22" w:rsidP="00063B22">
      <w:pPr>
        <w:jc w:val="both"/>
        <w:rPr>
          <w:rFonts w:ascii="Arial" w:hAnsi="Arial" w:cs="Arial"/>
          <w:sz w:val="21"/>
          <w:szCs w:val="21"/>
        </w:rPr>
      </w:pPr>
      <w:r w:rsidRPr="004C0079">
        <w:rPr>
          <w:rFonts w:ascii="Arial" w:hAnsi="Arial" w:cs="Arial"/>
          <w:b/>
          <w:sz w:val="21"/>
          <w:szCs w:val="21"/>
        </w:rPr>
        <w:t xml:space="preserve">Parágrafo: </w:t>
      </w:r>
      <w:r w:rsidRPr="004C0079">
        <w:rPr>
          <w:rFonts w:ascii="Arial" w:hAnsi="Arial" w:cs="Arial"/>
          <w:sz w:val="21"/>
          <w:szCs w:val="21"/>
        </w:rPr>
        <w:t xml:space="preserve">Cualquier divulgación autorizada de la </w:t>
      </w:r>
      <w:r w:rsidRPr="004C0079">
        <w:rPr>
          <w:rFonts w:ascii="Arial" w:hAnsi="Arial" w:cs="Arial"/>
          <w:b/>
          <w:sz w:val="21"/>
          <w:szCs w:val="21"/>
        </w:rPr>
        <w:t>información confidencial</w:t>
      </w:r>
      <w:r w:rsidRPr="004C0079">
        <w:rPr>
          <w:rFonts w:ascii="Arial" w:hAnsi="Arial" w:cs="Arial"/>
          <w:sz w:val="21"/>
          <w:szCs w:val="21"/>
        </w:rPr>
        <w:t xml:space="preserve"> a terceras personas estará sujeta a las mismas obligaciones de confidencialidad derivadas del presente </w:t>
      </w:r>
      <w:r w:rsidRPr="004C0079">
        <w:rPr>
          <w:rFonts w:ascii="Arial" w:hAnsi="Arial" w:cs="Arial"/>
          <w:b/>
          <w:sz w:val="21"/>
          <w:szCs w:val="21"/>
        </w:rPr>
        <w:t xml:space="preserve">Acuerdo </w:t>
      </w:r>
      <w:r w:rsidRPr="004C0079">
        <w:rPr>
          <w:rFonts w:ascii="Arial" w:hAnsi="Arial" w:cs="Arial"/>
          <w:sz w:val="21"/>
          <w:szCs w:val="21"/>
        </w:rPr>
        <w:t xml:space="preserve">y la </w:t>
      </w:r>
      <w:r w:rsidRPr="004C0079">
        <w:rPr>
          <w:rFonts w:ascii="Arial" w:hAnsi="Arial" w:cs="Arial"/>
          <w:b/>
          <w:sz w:val="21"/>
          <w:szCs w:val="21"/>
        </w:rPr>
        <w:t xml:space="preserve">parte receptora </w:t>
      </w:r>
      <w:r w:rsidRPr="004C0079">
        <w:rPr>
          <w:rFonts w:ascii="Arial" w:hAnsi="Arial" w:cs="Arial"/>
          <w:sz w:val="21"/>
          <w:szCs w:val="21"/>
        </w:rPr>
        <w:t>deberá informar estas restricciones incluyendo la identificación de la información cono confidencial.</w:t>
      </w:r>
    </w:p>
    <w:p w14:paraId="6FFA6B4C" w14:textId="77777777" w:rsidR="00063B22" w:rsidRPr="004C0079" w:rsidRDefault="00063B22" w:rsidP="00063B22">
      <w:pPr>
        <w:pStyle w:val="Prrafodelista"/>
        <w:numPr>
          <w:ilvl w:val="0"/>
          <w:numId w:val="55"/>
        </w:numPr>
        <w:ind w:left="0"/>
        <w:jc w:val="both"/>
        <w:rPr>
          <w:rFonts w:ascii="Arial" w:hAnsi="Arial" w:cs="Arial"/>
          <w:sz w:val="21"/>
          <w:szCs w:val="21"/>
        </w:rPr>
      </w:pPr>
      <w:r w:rsidRPr="004C0079">
        <w:rPr>
          <w:rFonts w:ascii="Arial" w:hAnsi="Arial" w:cs="Arial"/>
          <w:b/>
          <w:sz w:val="21"/>
          <w:szCs w:val="21"/>
        </w:rPr>
        <w:t xml:space="preserve">Exclusiones a la confidencialidad: </w:t>
      </w:r>
      <w:r w:rsidRPr="004C0079">
        <w:rPr>
          <w:rFonts w:ascii="Arial" w:hAnsi="Arial" w:cs="Arial"/>
          <w:sz w:val="21"/>
          <w:szCs w:val="21"/>
        </w:rPr>
        <w:t xml:space="preserve">La </w:t>
      </w:r>
      <w:r w:rsidRPr="004C0079">
        <w:rPr>
          <w:rFonts w:ascii="Arial" w:hAnsi="Arial" w:cs="Arial"/>
          <w:b/>
          <w:sz w:val="21"/>
          <w:szCs w:val="21"/>
        </w:rPr>
        <w:t>parte receptora</w:t>
      </w:r>
      <w:r w:rsidRPr="004C0079">
        <w:rPr>
          <w:rFonts w:ascii="Arial" w:hAnsi="Arial" w:cs="Arial"/>
          <w:sz w:val="21"/>
          <w:szCs w:val="21"/>
        </w:rPr>
        <w:t xml:space="preserve"> queda relevada o eximida de la obligación de confidencialidad, únicamente en los siguientes casos.</w:t>
      </w:r>
    </w:p>
    <w:p w14:paraId="74F3274F" w14:textId="77777777" w:rsidR="00063B22" w:rsidRPr="004C0079" w:rsidRDefault="00063B22" w:rsidP="00063B22">
      <w:pPr>
        <w:pStyle w:val="Prrafodelista"/>
        <w:numPr>
          <w:ilvl w:val="0"/>
          <w:numId w:val="55"/>
        </w:numPr>
        <w:ind w:left="0"/>
        <w:jc w:val="both"/>
        <w:rPr>
          <w:rFonts w:ascii="Arial" w:hAnsi="Arial" w:cs="Arial"/>
          <w:sz w:val="21"/>
          <w:szCs w:val="21"/>
        </w:rPr>
      </w:pPr>
      <w:r w:rsidRPr="004C0079">
        <w:rPr>
          <w:rFonts w:ascii="Arial" w:hAnsi="Arial" w:cs="Arial"/>
          <w:sz w:val="21"/>
          <w:szCs w:val="21"/>
        </w:rPr>
        <w:t xml:space="preserve">Cuando la </w:t>
      </w:r>
      <w:r w:rsidRPr="004C0079">
        <w:rPr>
          <w:rFonts w:ascii="Arial" w:hAnsi="Arial" w:cs="Arial"/>
          <w:b/>
          <w:sz w:val="21"/>
          <w:szCs w:val="21"/>
        </w:rPr>
        <w:t>información confidencial</w:t>
      </w:r>
      <w:r w:rsidRPr="004C0079">
        <w:rPr>
          <w:rFonts w:ascii="Arial" w:hAnsi="Arial" w:cs="Arial"/>
          <w:sz w:val="21"/>
          <w:szCs w:val="21"/>
        </w:rPr>
        <w:t xml:space="preserve"> haya sido o sea de dominio público. Si la información se hace de dominio público durante el plazo del presente acuerdo, por un hecho ajeno a la </w:t>
      </w:r>
      <w:r w:rsidRPr="004C0079">
        <w:rPr>
          <w:rFonts w:ascii="Arial" w:hAnsi="Arial" w:cs="Arial"/>
          <w:b/>
          <w:sz w:val="21"/>
          <w:szCs w:val="21"/>
        </w:rPr>
        <w:t xml:space="preserve">parte receptora, </w:t>
      </w:r>
      <w:r w:rsidRPr="004C0079">
        <w:rPr>
          <w:rFonts w:ascii="Arial" w:hAnsi="Arial" w:cs="Arial"/>
          <w:sz w:val="21"/>
          <w:szCs w:val="21"/>
        </w:rPr>
        <w:t>esta conservará su deber de reserva sobre la información que no haya sido afectada.</w:t>
      </w:r>
    </w:p>
    <w:p w14:paraId="2F3806B3" w14:textId="77777777" w:rsidR="00063B22" w:rsidRPr="004C0079" w:rsidRDefault="00063B22" w:rsidP="00063B22">
      <w:pPr>
        <w:pStyle w:val="Prrafodelista"/>
        <w:numPr>
          <w:ilvl w:val="0"/>
          <w:numId w:val="55"/>
        </w:numPr>
        <w:ind w:left="0"/>
        <w:jc w:val="both"/>
        <w:rPr>
          <w:rFonts w:ascii="Arial" w:hAnsi="Arial" w:cs="Arial"/>
          <w:sz w:val="21"/>
          <w:szCs w:val="21"/>
        </w:rPr>
      </w:pPr>
      <w:r w:rsidRPr="004C0079">
        <w:rPr>
          <w:rFonts w:ascii="Arial" w:hAnsi="Arial" w:cs="Arial"/>
          <w:sz w:val="21"/>
          <w:szCs w:val="21"/>
        </w:rPr>
        <w:t xml:space="preserve">Cuando la </w:t>
      </w:r>
      <w:r w:rsidRPr="004C0079">
        <w:rPr>
          <w:rFonts w:ascii="Arial" w:hAnsi="Arial" w:cs="Arial"/>
          <w:b/>
          <w:sz w:val="21"/>
          <w:szCs w:val="21"/>
        </w:rPr>
        <w:t>información confidencial</w:t>
      </w:r>
      <w:r w:rsidRPr="004C0079">
        <w:rPr>
          <w:rFonts w:ascii="Arial" w:hAnsi="Arial" w:cs="Arial"/>
          <w:sz w:val="21"/>
          <w:szCs w:val="21"/>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365C464" w14:textId="77777777" w:rsidR="00063B22" w:rsidRPr="004C0079" w:rsidRDefault="00063B22" w:rsidP="00063B22">
      <w:pPr>
        <w:pStyle w:val="Prrafodelista"/>
        <w:numPr>
          <w:ilvl w:val="0"/>
          <w:numId w:val="55"/>
        </w:numPr>
        <w:ind w:left="0"/>
        <w:jc w:val="both"/>
        <w:rPr>
          <w:rFonts w:ascii="Arial" w:hAnsi="Arial" w:cs="Arial"/>
          <w:sz w:val="21"/>
          <w:szCs w:val="21"/>
        </w:rPr>
      </w:pPr>
      <w:r w:rsidRPr="004C0079">
        <w:rPr>
          <w:rFonts w:ascii="Arial" w:hAnsi="Arial" w:cs="Arial"/>
          <w:sz w:val="21"/>
          <w:szCs w:val="21"/>
        </w:rPr>
        <w:t xml:space="preserve">Cuando la </w:t>
      </w:r>
      <w:r w:rsidRPr="004C0079">
        <w:rPr>
          <w:rFonts w:ascii="Arial" w:hAnsi="Arial" w:cs="Arial"/>
          <w:b/>
          <w:sz w:val="21"/>
          <w:szCs w:val="21"/>
        </w:rPr>
        <w:t xml:space="preserve">parte receptora pruebe </w:t>
      </w:r>
      <w:r w:rsidRPr="004C0079">
        <w:rPr>
          <w:rFonts w:ascii="Arial" w:hAnsi="Arial" w:cs="Arial"/>
          <w:sz w:val="21"/>
          <w:szCs w:val="21"/>
        </w:rPr>
        <w:t xml:space="preserve">que la </w:t>
      </w:r>
      <w:r w:rsidRPr="004C0079">
        <w:rPr>
          <w:rFonts w:ascii="Arial" w:hAnsi="Arial" w:cs="Arial"/>
          <w:b/>
          <w:sz w:val="21"/>
          <w:szCs w:val="21"/>
        </w:rPr>
        <w:t>información confidencial</w:t>
      </w:r>
      <w:r w:rsidRPr="004C0079">
        <w:rPr>
          <w:rFonts w:ascii="Arial" w:hAnsi="Arial" w:cs="Arial"/>
          <w:sz w:val="21"/>
          <w:szCs w:val="21"/>
        </w:rPr>
        <w:t xml:space="preserve"> ha sido obtenida por otras fuentes.</w:t>
      </w:r>
    </w:p>
    <w:p w14:paraId="422BEF1E" w14:textId="77777777" w:rsidR="00063B22" w:rsidRPr="004C0079" w:rsidRDefault="00063B22" w:rsidP="00063B22">
      <w:pPr>
        <w:pStyle w:val="Prrafodelista"/>
        <w:numPr>
          <w:ilvl w:val="0"/>
          <w:numId w:val="55"/>
        </w:numPr>
        <w:ind w:left="0"/>
        <w:jc w:val="both"/>
        <w:rPr>
          <w:rFonts w:ascii="Arial" w:hAnsi="Arial" w:cs="Arial"/>
          <w:sz w:val="21"/>
          <w:szCs w:val="21"/>
        </w:rPr>
      </w:pPr>
      <w:r w:rsidRPr="004C0079">
        <w:rPr>
          <w:rFonts w:ascii="Arial" w:hAnsi="Arial" w:cs="Arial"/>
          <w:sz w:val="21"/>
          <w:szCs w:val="21"/>
        </w:rPr>
        <w:t xml:space="preserve">Cuando la </w:t>
      </w:r>
      <w:r w:rsidRPr="004C0079">
        <w:rPr>
          <w:rFonts w:ascii="Arial" w:hAnsi="Arial" w:cs="Arial"/>
          <w:b/>
          <w:sz w:val="21"/>
          <w:szCs w:val="21"/>
        </w:rPr>
        <w:t>información confidencial</w:t>
      </w:r>
      <w:r w:rsidRPr="004C0079">
        <w:rPr>
          <w:rFonts w:ascii="Arial" w:hAnsi="Arial" w:cs="Arial"/>
          <w:sz w:val="21"/>
          <w:szCs w:val="21"/>
        </w:rPr>
        <w:t xml:space="preserve"> ya la tenía en su poder la parte receptora antes de la entrega de la información reservada.</w:t>
      </w:r>
    </w:p>
    <w:p w14:paraId="2A8133FB" w14:textId="77777777" w:rsidR="00063B22" w:rsidRPr="004C0079" w:rsidRDefault="00063B22" w:rsidP="00063B22">
      <w:pPr>
        <w:pStyle w:val="Prrafodelista"/>
        <w:numPr>
          <w:ilvl w:val="0"/>
          <w:numId w:val="55"/>
        </w:numPr>
        <w:ind w:left="0"/>
        <w:jc w:val="both"/>
        <w:rPr>
          <w:rFonts w:ascii="Arial" w:hAnsi="Arial" w:cs="Arial"/>
          <w:sz w:val="21"/>
          <w:szCs w:val="21"/>
        </w:rPr>
      </w:pPr>
      <w:r w:rsidRPr="004C0079">
        <w:rPr>
          <w:rFonts w:ascii="Arial" w:hAnsi="Arial" w:cs="Arial"/>
          <w:b/>
          <w:sz w:val="21"/>
          <w:szCs w:val="21"/>
        </w:rPr>
        <w:t xml:space="preserve">Responsabilidad: </w:t>
      </w:r>
      <w:r w:rsidRPr="004C0079">
        <w:rPr>
          <w:rFonts w:ascii="Arial" w:hAnsi="Arial" w:cs="Arial"/>
          <w:sz w:val="21"/>
          <w:szCs w:val="21"/>
        </w:rPr>
        <w:t xml:space="preserve">la parte que contravenga el acuerdo será responsable ante la otra parte o ante los terceros de buena fe sobre los cuales se demuestre que se han visto afectados por la inobservancia del presente </w:t>
      </w:r>
      <w:r w:rsidRPr="004C0079">
        <w:rPr>
          <w:rFonts w:ascii="Arial" w:hAnsi="Arial" w:cs="Arial"/>
          <w:b/>
          <w:sz w:val="21"/>
          <w:szCs w:val="21"/>
        </w:rPr>
        <w:t>acuerdo</w:t>
      </w:r>
      <w:r w:rsidRPr="004C0079">
        <w:rPr>
          <w:rFonts w:ascii="Arial" w:hAnsi="Arial" w:cs="Arial"/>
          <w:sz w:val="21"/>
          <w:szCs w:val="21"/>
        </w:rPr>
        <w:t>, por los perjuicios morales y económicos que estos puedan sufrir como resultado del incumplimiento de las obligaciones aquí contenidas.</w:t>
      </w:r>
    </w:p>
    <w:p w14:paraId="39B3F51B" w14:textId="77777777" w:rsidR="00063B22" w:rsidRPr="004C0079" w:rsidRDefault="00063B22" w:rsidP="00063B22">
      <w:pPr>
        <w:pStyle w:val="Prrafodelista"/>
        <w:numPr>
          <w:ilvl w:val="0"/>
          <w:numId w:val="55"/>
        </w:numPr>
        <w:ind w:left="0"/>
        <w:jc w:val="both"/>
        <w:rPr>
          <w:rFonts w:ascii="Arial" w:hAnsi="Arial" w:cs="Arial"/>
          <w:sz w:val="21"/>
          <w:szCs w:val="21"/>
        </w:rPr>
      </w:pPr>
      <w:r w:rsidRPr="004C0079">
        <w:rPr>
          <w:rFonts w:ascii="Arial" w:hAnsi="Arial" w:cs="Arial"/>
          <w:b/>
          <w:sz w:val="21"/>
          <w:szCs w:val="21"/>
        </w:rPr>
        <w:t xml:space="preserve">Solución de controversias: </w:t>
      </w:r>
      <w:r w:rsidRPr="004C0079">
        <w:rPr>
          <w:rFonts w:ascii="Arial" w:hAnsi="Arial" w:cs="Arial"/>
          <w:sz w:val="21"/>
          <w:szCs w:val="21"/>
        </w:rPr>
        <w:t>Las partes se comprometen a esforzarse en resolver mediante los mecanismos alternativos de solución de conflictos cualquier diferencia que surja con motivo de la ejecución del presente</w:t>
      </w:r>
      <w:r w:rsidRPr="004C0079">
        <w:rPr>
          <w:rFonts w:ascii="Arial" w:hAnsi="Arial" w:cs="Arial"/>
          <w:b/>
          <w:sz w:val="21"/>
          <w:szCs w:val="21"/>
        </w:rPr>
        <w:t xml:space="preserve"> acuerdo.</w:t>
      </w:r>
      <w:r w:rsidRPr="004C0079">
        <w:rPr>
          <w:rFonts w:ascii="Arial" w:hAnsi="Arial" w:cs="Arial"/>
          <w:sz w:val="21"/>
          <w:szCs w:val="21"/>
        </w:rPr>
        <w:t xml:space="preserve"> En caso de no llegar a una solución directa para la controversia planteada, someterán la cuestión controvertida a las leyes colombianas y a la jurisdicción competente en el momento de presentarse la diferencia.</w:t>
      </w:r>
    </w:p>
    <w:p w14:paraId="47CEED3E" w14:textId="77777777" w:rsidR="00063B22" w:rsidRPr="004C0079" w:rsidRDefault="00063B22" w:rsidP="00063B22">
      <w:pPr>
        <w:jc w:val="both"/>
        <w:rPr>
          <w:rFonts w:ascii="Arial" w:hAnsi="Arial" w:cs="Arial"/>
          <w:sz w:val="21"/>
          <w:szCs w:val="21"/>
        </w:rPr>
      </w:pPr>
    </w:p>
    <w:p w14:paraId="68703498" w14:textId="77777777" w:rsidR="00063B22" w:rsidRPr="004C0079" w:rsidRDefault="00063B22" w:rsidP="00063B22">
      <w:pPr>
        <w:jc w:val="both"/>
        <w:rPr>
          <w:rFonts w:ascii="Arial" w:hAnsi="Arial" w:cs="Arial"/>
          <w:sz w:val="21"/>
          <w:szCs w:val="21"/>
        </w:rPr>
      </w:pPr>
      <w:r w:rsidRPr="004C0079">
        <w:rPr>
          <w:rFonts w:ascii="Arial" w:hAnsi="Arial" w:cs="Arial"/>
          <w:b/>
          <w:sz w:val="21"/>
          <w:szCs w:val="21"/>
        </w:rPr>
        <w:t xml:space="preserve">Legislación aplicable: </w:t>
      </w:r>
      <w:r w:rsidRPr="004C0079">
        <w:rPr>
          <w:rFonts w:ascii="Arial" w:hAnsi="Arial" w:cs="Arial"/>
          <w:sz w:val="21"/>
          <w:szCs w:val="21"/>
        </w:rPr>
        <w:t xml:space="preserve">Este </w:t>
      </w:r>
      <w:r w:rsidRPr="004C0079">
        <w:rPr>
          <w:rFonts w:ascii="Arial" w:hAnsi="Arial" w:cs="Arial"/>
          <w:b/>
          <w:sz w:val="21"/>
          <w:szCs w:val="21"/>
        </w:rPr>
        <w:t>acuerdo</w:t>
      </w:r>
      <w:r w:rsidRPr="004C0079">
        <w:rPr>
          <w:rFonts w:ascii="Arial" w:hAnsi="Arial" w:cs="Arial"/>
          <w:sz w:val="21"/>
          <w:szCs w:val="21"/>
        </w:rPr>
        <w:t xml:space="preserve"> se regirá por las leyes de la República de Colombia y se interpretará de acuerdo con las mismas.</w:t>
      </w:r>
    </w:p>
    <w:p w14:paraId="339E9997" w14:textId="77777777" w:rsidR="00063B22" w:rsidRPr="004C0079" w:rsidRDefault="00063B22" w:rsidP="00063B22">
      <w:pPr>
        <w:jc w:val="both"/>
        <w:rPr>
          <w:rFonts w:ascii="Arial" w:hAnsi="Arial" w:cs="Arial"/>
          <w:sz w:val="21"/>
          <w:szCs w:val="21"/>
        </w:rPr>
      </w:pPr>
      <w:r w:rsidRPr="004C0079">
        <w:rPr>
          <w:rFonts w:ascii="Arial" w:hAnsi="Arial" w:cs="Arial"/>
          <w:sz w:val="21"/>
          <w:szCs w:val="21"/>
        </w:rPr>
        <w:t>En razón a lo anterior, manifiesto estar de acuerdo con todas y cada una de las consideraciones consignadas en el presente acuerdo.</w:t>
      </w:r>
    </w:p>
    <w:p w14:paraId="6676FEAF" w14:textId="77777777" w:rsidR="00063B22" w:rsidRPr="0033185A" w:rsidRDefault="00063B22" w:rsidP="00063B22">
      <w:pPr>
        <w:jc w:val="both"/>
        <w:rPr>
          <w:rFonts w:ascii="Arial" w:hAnsi="Arial" w:cs="Arial"/>
          <w:sz w:val="22"/>
          <w:szCs w:val="22"/>
        </w:rPr>
      </w:pPr>
    </w:p>
    <w:p w14:paraId="7E156EB0" w14:textId="77777777" w:rsidR="00063B22" w:rsidRPr="0033185A" w:rsidRDefault="00063B22" w:rsidP="00063B22">
      <w:pPr>
        <w:jc w:val="both"/>
        <w:rPr>
          <w:rFonts w:ascii="Arial" w:hAnsi="Arial" w:cs="Arial"/>
          <w:sz w:val="22"/>
          <w:szCs w:val="22"/>
        </w:rPr>
      </w:pPr>
    </w:p>
    <w:p w14:paraId="17446474" w14:textId="77777777" w:rsidR="00063B22" w:rsidRPr="0033185A" w:rsidRDefault="00063B22" w:rsidP="00063B22">
      <w:pPr>
        <w:jc w:val="both"/>
        <w:rPr>
          <w:rFonts w:ascii="Arial" w:hAnsi="Arial" w:cs="Arial"/>
          <w:b/>
          <w:sz w:val="22"/>
          <w:szCs w:val="22"/>
        </w:rPr>
      </w:pPr>
      <w:proofErr w:type="gramStart"/>
      <w:r w:rsidRPr="0033185A">
        <w:rPr>
          <w:rFonts w:ascii="Arial" w:hAnsi="Arial" w:cs="Arial"/>
          <w:b/>
          <w:sz w:val="22"/>
          <w:szCs w:val="22"/>
        </w:rPr>
        <w:t>firma</w:t>
      </w:r>
      <w:proofErr w:type="gramEnd"/>
      <w:r w:rsidRPr="0033185A">
        <w:rPr>
          <w:rFonts w:ascii="Arial" w:hAnsi="Arial" w:cs="Arial"/>
          <w:b/>
          <w:sz w:val="22"/>
          <w:szCs w:val="22"/>
        </w:rPr>
        <w:t>:</w:t>
      </w:r>
      <w:r w:rsidRPr="0033185A">
        <w:rPr>
          <w:rFonts w:ascii="Arial" w:hAnsi="Arial" w:cs="Arial"/>
          <w:b/>
          <w:sz w:val="22"/>
          <w:szCs w:val="22"/>
        </w:rPr>
        <w:tab/>
      </w:r>
    </w:p>
    <w:p w14:paraId="35CE7C33" w14:textId="77777777" w:rsidR="00063B22" w:rsidRPr="0033185A" w:rsidRDefault="00063B22" w:rsidP="00063B22">
      <w:pPr>
        <w:jc w:val="both"/>
        <w:rPr>
          <w:rFonts w:ascii="Arial" w:hAnsi="Arial" w:cs="Arial"/>
          <w:b/>
          <w:sz w:val="22"/>
          <w:szCs w:val="22"/>
        </w:rPr>
      </w:pPr>
      <w:r w:rsidRPr="0033185A">
        <w:rPr>
          <w:rFonts w:ascii="Arial" w:hAnsi="Arial" w:cs="Arial"/>
          <w:b/>
          <w:sz w:val="22"/>
          <w:szCs w:val="22"/>
        </w:rPr>
        <w:t>Nombre o Razón Social del Proponente:</w:t>
      </w:r>
      <w:r w:rsidRPr="0033185A">
        <w:rPr>
          <w:rFonts w:ascii="Arial" w:hAnsi="Arial" w:cs="Arial"/>
          <w:b/>
          <w:sz w:val="22"/>
          <w:szCs w:val="22"/>
        </w:rPr>
        <w:tab/>
      </w:r>
    </w:p>
    <w:p w14:paraId="4D7F83FF" w14:textId="77777777" w:rsidR="00063B22" w:rsidRPr="0033185A" w:rsidRDefault="00063B22" w:rsidP="00063B22">
      <w:pPr>
        <w:jc w:val="both"/>
        <w:rPr>
          <w:rFonts w:ascii="Arial" w:hAnsi="Arial" w:cs="Arial"/>
          <w:b/>
          <w:sz w:val="22"/>
          <w:szCs w:val="22"/>
        </w:rPr>
      </w:pPr>
      <w:r w:rsidRPr="0033185A">
        <w:rPr>
          <w:rFonts w:ascii="Arial" w:hAnsi="Arial" w:cs="Arial"/>
          <w:b/>
          <w:sz w:val="22"/>
          <w:szCs w:val="22"/>
        </w:rPr>
        <w:t>NIT.:</w:t>
      </w:r>
      <w:r w:rsidRPr="0033185A">
        <w:rPr>
          <w:rFonts w:ascii="Arial" w:hAnsi="Arial" w:cs="Arial"/>
          <w:b/>
          <w:sz w:val="22"/>
          <w:szCs w:val="22"/>
        </w:rPr>
        <w:tab/>
      </w:r>
    </w:p>
    <w:p w14:paraId="2FF7B4D0" w14:textId="77777777" w:rsidR="00063B22" w:rsidRPr="0033185A" w:rsidRDefault="00063B22" w:rsidP="00063B22">
      <w:pPr>
        <w:jc w:val="both"/>
        <w:rPr>
          <w:rFonts w:ascii="Arial" w:hAnsi="Arial" w:cs="Arial"/>
          <w:b/>
          <w:sz w:val="22"/>
          <w:szCs w:val="22"/>
        </w:rPr>
      </w:pPr>
      <w:r w:rsidRPr="0033185A">
        <w:rPr>
          <w:rFonts w:ascii="Arial" w:hAnsi="Arial" w:cs="Arial"/>
          <w:b/>
          <w:sz w:val="22"/>
          <w:szCs w:val="22"/>
        </w:rPr>
        <w:t>Nombre del Representante Legal:</w:t>
      </w:r>
      <w:r w:rsidRPr="0033185A">
        <w:rPr>
          <w:rFonts w:ascii="Arial" w:hAnsi="Arial" w:cs="Arial"/>
          <w:b/>
          <w:sz w:val="22"/>
          <w:szCs w:val="22"/>
        </w:rPr>
        <w:tab/>
      </w:r>
    </w:p>
    <w:p w14:paraId="4CE06DF9" w14:textId="77777777" w:rsidR="00063B22" w:rsidRPr="0033185A" w:rsidRDefault="00063B22" w:rsidP="00063B22">
      <w:pPr>
        <w:jc w:val="both"/>
        <w:rPr>
          <w:rFonts w:ascii="Arial" w:hAnsi="Arial" w:cs="Arial"/>
          <w:b/>
          <w:sz w:val="22"/>
          <w:szCs w:val="22"/>
        </w:rPr>
      </w:pPr>
      <w:r w:rsidRPr="0033185A">
        <w:rPr>
          <w:rFonts w:ascii="Arial" w:hAnsi="Arial" w:cs="Arial"/>
          <w:b/>
          <w:sz w:val="22"/>
          <w:szCs w:val="22"/>
        </w:rPr>
        <w:t>C. C. del Representante Legal:</w:t>
      </w:r>
      <w:r w:rsidRPr="0033185A">
        <w:rPr>
          <w:rFonts w:ascii="Arial" w:hAnsi="Arial" w:cs="Arial"/>
          <w:b/>
          <w:sz w:val="22"/>
          <w:szCs w:val="22"/>
        </w:rPr>
        <w:tab/>
      </w:r>
    </w:p>
    <w:p w14:paraId="25FBDEFC" w14:textId="3F2589F3" w:rsidR="00063B22" w:rsidRPr="0033185A" w:rsidRDefault="00063B22" w:rsidP="00063B22">
      <w:pPr>
        <w:jc w:val="both"/>
        <w:rPr>
          <w:rFonts w:ascii="Arial" w:hAnsi="Arial" w:cs="Arial"/>
          <w:b/>
          <w:sz w:val="22"/>
          <w:szCs w:val="22"/>
        </w:rPr>
      </w:pPr>
      <w:r w:rsidRPr="0033185A">
        <w:rPr>
          <w:rFonts w:ascii="Arial" w:hAnsi="Arial" w:cs="Arial"/>
          <w:b/>
          <w:sz w:val="22"/>
          <w:szCs w:val="22"/>
        </w:rPr>
        <w:t>Dirección de notificaciones:</w:t>
      </w:r>
    </w:p>
    <w:p w14:paraId="4AA61E4C" w14:textId="77777777" w:rsidR="00063B22" w:rsidRPr="0033185A" w:rsidRDefault="00063B22" w:rsidP="00063B22">
      <w:pPr>
        <w:pStyle w:val="Sinespaciado"/>
        <w:jc w:val="both"/>
        <w:rPr>
          <w:rFonts w:ascii="Arial" w:hAnsi="Arial" w:cs="Arial"/>
          <w:b/>
        </w:rPr>
      </w:pPr>
    </w:p>
    <w:p w14:paraId="4A35C6AF" w14:textId="77777777" w:rsidR="00463F12" w:rsidRDefault="00463F12" w:rsidP="00063B22">
      <w:pPr>
        <w:pStyle w:val="Cuerpo"/>
        <w:jc w:val="center"/>
        <w:rPr>
          <w:rStyle w:val="apple-converted-space"/>
          <w:rFonts w:ascii="Arial" w:hAnsi="Arial" w:cs="Arial"/>
          <w:b/>
          <w:sz w:val="22"/>
          <w:szCs w:val="22"/>
        </w:rPr>
      </w:pPr>
    </w:p>
    <w:p w14:paraId="0E43223A" w14:textId="77777777" w:rsidR="00463F12" w:rsidRDefault="00463F12" w:rsidP="00063B22">
      <w:pPr>
        <w:pStyle w:val="Cuerpo"/>
        <w:jc w:val="center"/>
        <w:rPr>
          <w:rStyle w:val="apple-converted-space"/>
          <w:rFonts w:ascii="Arial" w:hAnsi="Arial" w:cs="Arial"/>
          <w:b/>
          <w:sz w:val="22"/>
          <w:szCs w:val="22"/>
        </w:rPr>
      </w:pPr>
    </w:p>
    <w:p w14:paraId="61E51EA7" w14:textId="68E758B6" w:rsidR="00063B22" w:rsidRPr="0033185A" w:rsidRDefault="00063B22" w:rsidP="00063B22">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rPr>
        <w:t xml:space="preserve">ANEXO No. </w:t>
      </w:r>
      <w:r w:rsidRPr="0033185A">
        <w:rPr>
          <w:rStyle w:val="apple-converted-space"/>
          <w:rFonts w:ascii="Arial" w:hAnsi="Arial" w:cs="Arial"/>
          <w:b/>
          <w:sz w:val="22"/>
          <w:szCs w:val="22"/>
          <w:lang w:val="pt-PT"/>
        </w:rPr>
        <w:t>07</w:t>
      </w:r>
    </w:p>
    <w:p w14:paraId="2DD5CCBA" w14:textId="77777777" w:rsidR="00063B22" w:rsidRPr="0033185A" w:rsidRDefault="00063B22" w:rsidP="00063B22">
      <w:pPr>
        <w:pStyle w:val="Cuerpo"/>
        <w:jc w:val="center"/>
        <w:rPr>
          <w:rStyle w:val="apple-converted-space"/>
          <w:rFonts w:ascii="Arial" w:hAnsi="Arial" w:cs="Arial"/>
          <w:b/>
          <w:bCs/>
          <w:sz w:val="22"/>
          <w:szCs w:val="22"/>
          <w:lang w:val="pt-PT"/>
        </w:rPr>
      </w:pPr>
    </w:p>
    <w:p w14:paraId="7E1BD029" w14:textId="77777777" w:rsidR="00063B22" w:rsidRPr="0033185A" w:rsidRDefault="00063B22" w:rsidP="00063B22">
      <w:pPr>
        <w:pStyle w:val="Sinespaciado"/>
        <w:jc w:val="center"/>
        <w:rPr>
          <w:rFonts w:ascii="Arial" w:hAnsi="Arial" w:cs="Arial"/>
          <w:b/>
        </w:rPr>
      </w:pPr>
      <w:r w:rsidRPr="0033185A">
        <w:rPr>
          <w:rFonts w:ascii="Arial" w:hAnsi="Arial" w:cs="Arial"/>
          <w:b/>
        </w:rPr>
        <w:t>INCENTIVO A LA INDUSTRIA NACIONAL</w:t>
      </w:r>
    </w:p>
    <w:p w14:paraId="0C0DB7DF" w14:textId="77777777" w:rsidR="00063B22" w:rsidRPr="0033185A" w:rsidRDefault="00063B22" w:rsidP="00063B22">
      <w:pPr>
        <w:pStyle w:val="Sinespaciado"/>
        <w:jc w:val="both"/>
        <w:rPr>
          <w:rFonts w:ascii="Arial" w:hAnsi="Arial" w:cs="Arial"/>
          <w:b/>
        </w:rPr>
      </w:pPr>
    </w:p>
    <w:p w14:paraId="0553ACF9" w14:textId="77777777" w:rsidR="00063B22" w:rsidRPr="0033185A" w:rsidRDefault="00063B22" w:rsidP="00063B22">
      <w:pPr>
        <w:pStyle w:val="Sinespaciado"/>
        <w:jc w:val="both"/>
        <w:rPr>
          <w:rFonts w:ascii="Arial" w:hAnsi="Arial" w:cs="Arial"/>
        </w:rPr>
      </w:pPr>
    </w:p>
    <w:p w14:paraId="761F8074" w14:textId="5258505D" w:rsidR="00063B22" w:rsidRPr="0033185A" w:rsidRDefault="00063B22" w:rsidP="00063B22">
      <w:pPr>
        <w:pStyle w:val="Sinespaciado"/>
        <w:jc w:val="both"/>
        <w:rPr>
          <w:rFonts w:ascii="Arial" w:hAnsi="Arial" w:cs="Arial"/>
        </w:rPr>
      </w:pPr>
      <w:r w:rsidRPr="0033185A">
        <w:rPr>
          <w:rFonts w:ascii="Arial" w:hAnsi="Arial" w:cs="Arial"/>
        </w:rPr>
        <w:t>El suscrito ________________________________</w:t>
      </w:r>
      <w:r w:rsidRPr="0033185A">
        <w:rPr>
          <w:rFonts w:ascii="Arial" w:hAnsi="Arial" w:cs="Arial"/>
          <w:spacing w:val="-1"/>
        </w:rPr>
        <w:t xml:space="preserve">, con C.C. No. ________ </w:t>
      </w:r>
      <w:proofErr w:type="gramStart"/>
      <w:r w:rsidRPr="0033185A">
        <w:rPr>
          <w:rFonts w:ascii="Arial" w:hAnsi="Arial" w:cs="Arial"/>
          <w:spacing w:val="-1"/>
        </w:rPr>
        <w:t>de</w:t>
      </w:r>
      <w:proofErr w:type="gramEnd"/>
      <w:r w:rsidRPr="0033185A">
        <w:rPr>
          <w:rFonts w:ascii="Arial" w:hAnsi="Arial" w:cs="Arial"/>
          <w:spacing w:val="-1"/>
        </w:rPr>
        <w:t xml:space="preserve"> __________, </w:t>
      </w:r>
      <w:r w:rsidRPr="0033185A">
        <w:rPr>
          <w:rFonts w:ascii="Arial" w:hAnsi="Arial" w:cs="Arial"/>
        </w:rPr>
        <w:t>en mi condición de Representante Legal de la Empresa ________________________en cumplimiento a lo disp</w:t>
      </w:r>
      <w:r w:rsidR="00314E67">
        <w:rPr>
          <w:rFonts w:ascii="Arial" w:hAnsi="Arial" w:cs="Arial"/>
        </w:rPr>
        <w:t>uesto en la Ley 816 de 2003</w:t>
      </w:r>
      <w:r w:rsidRPr="0033185A">
        <w:rPr>
          <w:rFonts w:ascii="Arial" w:hAnsi="Arial" w:cs="Arial"/>
        </w:rPr>
        <w:t>, certifico bajo la gravedad de juramento que los servicios son de origen.</w:t>
      </w:r>
    </w:p>
    <w:p w14:paraId="318FE498" w14:textId="77777777" w:rsidR="00063B22" w:rsidRPr="0033185A" w:rsidRDefault="00063B22" w:rsidP="00063B22">
      <w:pPr>
        <w:pStyle w:val="Sinespaciado"/>
        <w:jc w:val="both"/>
        <w:rPr>
          <w:rFonts w:ascii="Arial" w:hAnsi="Arial" w:cs="Arial"/>
        </w:rPr>
      </w:pPr>
    </w:p>
    <w:p w14:paraId="784157D5" w14:textId="77777777" w:rsidR="00063B22" w:rsidRPr="0033185A" w:rsidRDefault="00063B22" w:rsidP="00063B22">
      <w:pPr>
        <w:pStyle w:val="Sinespaciado"/>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0"/>
        <w:gridCol w:w="6827"/>
      </w:tblGrid>
      <w:tr w:rsidR="00063B22" w:rsidRPr="0033185A" w14:paraId="7C030DE3" w14:textId="77777777" w:rsidTr="00063B22">
        <w:trPr>
          <w:trHeight w:hRule="exact" w:val="480"/>
        </w:trPr>
        <w:tc>
          <w:tcPr>
            <w:tcW w:w="1820" w:type="dxa"/>
            <w:shd w:val="clear" w:color="000000" w:fill="A6A6A6"/>
            <w:vAlign w:val="center"/>
            <w:hideMark/>
          </w:tcPr>
          <w:p w14:paraId="7DD3848E" w14:textId="77777777" w:rsidR="00063B22" w:rsidRPr="0033185A" w:rsidRDefault="00063B22" w:rsidP="00063B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33185A">
              <w:rPr>
                <w:rFonts w:ascii="Arial" w:eastAsia="Times New Roman" w:hAnsi="Arial" w:cs="Arial"/>
                <w:b/>
                <w:bCs/>
                <w:color w:val="000000"/>
                <w:sz w:val="18"/>
                <w:szCs w:val="18"/>
                <w:bdr w:val="none" w:sz="0" w:space="0" w:color="auto"/>
                <w:lang w:val="es-ES_tradnl" w:eastAsia="es-CO"/>
              </w:rPr>
              <w:t>PORCENTAJE A OBTENER</w:t>
            </w:r>
          </w:p>
        </w:tc>
        <w:tc>
          <w:tcPr>
            <w:tcW w:w="6827" w:type="dxa"/>
            <w:shd w:val="clear" w:color="000000" w:fill="A6A6A6"/>
            <w:vAlign w:val="center"/>
            <w:hideMark/>
          </w:tcPr>
          <w:p w14:paraId="3691374B" w14:textId="77777777" w:rsidR="00063B22" w:rsidRPr="0033185A" w:rsidRDefault="00063B22" w:rsidP="00063B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33185A">
              <w:rPr>
                <w:rFonts w:ascii="Arial" w:eastAsia="Times New Roman" w:hAnsi="Arial" w:cs="Arial"/>
                <w:b/>
                <w:bCs/>
                <w:color w:val="000000"/>
                <w:sz w:val="18"/>
                <w:szCs w:val="18"/>
                <w:bdr w:val="none" w:sz="0" w:space="0" w:color="auto"/>
                <w:lang w:val="es-ES_tradnl" w:eastAsia="es-CO"/>
              </w:rPr>
              <w:t>CONDICIÓN</w:t>
            </w:r>
          </w:p>
        </w:tc>
      </w:tr>
      <w:tr w:rsidR="00063B22" w:rsidRPr="0033185A" w14:paraId="5FD3FA6A" w14:textId="77777777" w:rsidTr="00063B22">
        <w:trPr>
          <w:trHeight w:hRule="exact" w:val="434"/>
        </w:trPr>
        <w:tc>
          <w:tcPr>
            <w:tcW w:w="1820" w:type="dxa"/>
            <w:shd w:val="clear" w:color="000000" w:fill="FFFFFF"/>
            <w:vAlign w:val="center"/>
            <w:hideMark/>
          </w:tcPr>
          <w:p w14:paraId="1C38AEE9" w14:textId="77777777" w:rsidR="00063B22" w:rsidRPr="0033185A" w:rsidRDefault="00063B22" w:rsidP="00063B22">
            <w:pPr>
              <w:pStyle w:val="Sinespaciado"/>
              <w:jc w:val="center"/>
              <w:rPr>
                <w:rFonts w:ascii="Arial" w:hAnsi="Arial" w:cs="Arial"/>
                <w:sz w:val="18"/>
                <w:szCs w:val="18"/>
              </w:rPr>
            </w:pPr>
            <w:r w:rsidRPr="0033185A">
              <w:rPr>
                <w:rFonts w:ascii="Arial" w:hAnsi="Arial" w:cs="Arial"/>
                <w:b/>
                <w:bCs/>
                <w:sz w:val="18"/>
                <w:szCs w:val="18"/>
              </w:rPr>
              <w:t>5</w:t>
            </w:r>
          </w:p>
        </w:tc>
        <w:tc>
          <w:tcPr>
            <w:tcW w:w="6827" w:type="dxa"/>
            <w:shd w:val="clear" w:color="000000" w:fill="FFFFFF"/>
            <w:hideMark/>
          </w:tcPr>
          <w:p w14:paraId="459AD46C" w14:textId="77777777" w:rsidR="00063B22" w:rsidRPr="0033185A" w:rsidRDefault="00063B22" w:rsidP="00063B22">
            <w:pPr>
              <w:jc w:val="both"/>
              <w:rPr>
                <w:rFonts w:ascii="Arial" w:hAnsi="Arial" w:cs="Arial"/>
                <w:sz w:val="18"/>
                <w:szCs w:val="18"/>
              </w:rPr>
            </w:pPr>
            <w:r w:rsidRPr="0033185A">
              <w:rPr>
                <w:rFonts w:ascii="Arial" w:hAnsi="Arial" w:cs="Arial"/>
                <w:sz w:val="18"/>
                <w:szCs w:val="18"/>
              </w:rPr>
              <w:t>Los Proponentes que certifiquen que a partir del  51% de los bienes ofrecidos son de origen nacional o se encuentran dentro de un “trato nacional”</w:t>
            </w:r>
          </w:p>
        </w:tc>
      </w:tr>
      <w:tr w:rsidR="00063B22" w:rsidRPr="0033185A" w14:paraId="54F7527B" w14:textId="77777777" w:rsidTr="00063B22">
        <w:trPr>
          <w:trHeight w:hRule="exact" w:val="426"/>
        </w:trPr>
        <w:tc>
          <w:tcPr>
            <w:tcW w:w="1820" w:type="dxa"/>
            <w:shd w:val="clear" w:color="000000" w:fill="FFFFFF"/>
            <w:vAlign w:val="center"/>
            <w:hideMark/>
          </w:tcPr>
          <w:p w14:paraId="623AA3C6" w14:textId="77777777" w:rsidR="00063B22" w:rsidRPr="0033185A" w:rsidRDefault="00063B22" w:rsidP="00063B22">
            <w:pPr>
              <w:pStyle w:val="Sinespaciado"/>
              <w:jc w:val="center"/>
              <w:rPr>
                <w:rFonts w:ascii="Arial" w:hAnsi="Arial" w:cs="Arial"/>
                <w:sz w:val="18"/>
                <w:szCs w:val="18"/>
              </w:rPr>
            </w:pPr>
            <w:r w:rsidRPr="0033185A">
              <w:rPr>
                <w:rFonts w:ascii="Arial" w:hAnsi="Arial" w:cs="Arial"/>
                <w:b/>
                <w:bCs/>
                <w:sz w:val="18"/>
                <w:szCs w:val="18"/>
              </w:rPr>
              <w:t>2.5</w:t>
            </w:r>
          </w:p>
        </w:tc>
        <w:tc>
          <w:tcPr>
            <w:tcW w:w="6827" w:type="dxa"/>
            <w:shd w:val="clear" w:color="000000" w:fill="FFFFFF"/>
            <w:hideMark/>
          </w:tcPr>
          <w:p w14:paraId="7EA9D903" w14:textId="77777777" w:rsidR="00063B22" w:rsidRPr="0033185A" w:rsidRDefault="00063B22" w:rsidP="00063B22">
            <w:pPr>
              <w:jc w:val="both"/>
              <w:rPr>
                <w:rFonts w:ascii="Arial" w:hAnsi="Arial" w:cs="Arial"/>
                <w:sz w:val="18"/>
                <w:szCs w:val="18"/>
              </w:rPr>
            </w:pPr>
            <w:r w:rsidRPr="0033185A">
              <w:rPr>
                <w:rFonts w:ascii="Arial" w:hAnsi="Arial" w:cs="Arial"/>
                <w:sz w:val="18"/>
                <w:szCs w:val="18"/>
              </w:rPr>
              <w:t>Los Proponentes que certifiquen que hasta el  50%   de los bienes ofrecidos son de origen nacional o se encuentran dentro de un “trato nacional”</w:t>
            </w:r>
          </w:p>
        </w:tc>
      </w:tr>
      <w:tr w:rsidR="00063B22" w:rsidRPr="0033185A" w14:paraId="781E4287" w14:textId="77777777" w:rsidTr="00063B22">
        <w:trPr>
          <w:trHeight w:hRule="exact" w:val="418"/>
        </w:trPr>
        <w:tc>
          <w:tcPr>
            <w:tcW w:w="1820" w:type="dxa"/>
            <w:shd w:val="clear" w:color="000000" w:fill="FFFFFF"/>
            <w:vAlign w:val="center"/>
            <w:hideMark/>
          </w:tcPr>
          <w:p w14:paraId="2F242568" w14:textId="77777777" w:rsidR="00063B22" w:rsidRPr="0033185A" w:rsidRDefault="00063B22" w:rsidP="00063B22">
            <w:pPr>
              <w:pStyle w:val="Sinespaciado"/>
              <w:jc w:val="center"/>
              <w:rPr>
                <w:rFonts w:ascii="Arial" w:hAnsi="Arial" w:cs="Arial"/>
                <w:sz w:val="18"/>
                <w:szCs w:val="18"/>
              </w:rPr>
            </w:pPr>
            <w:r w:rsidRPr="0033185A">
              <w:rPr>
                <w:rFonts w:ascii="Arial" w:hAnsi="Arial" w:cs="Arial"/>
                <w:b/>
                <w:bCs/>
                <w:sz w:val="18"/>
                <w:szCs w:val="18"/>
              </w:rPr>
              <w:t>0</w:t>
            </w:r>
          </w:p>
        </w:tc>
        <w:tc>
          <w:tcPr>
            <w:tcW w:w="6827" w:type="dxa"/>
            <w:shd w:val="clear" w:color="000000" w:fill="FFFFFF"/>
            <w:hideMark/>
          </w:tcPr>
          <w:p w14:paraId="18BBCFC4" w14:textId="77777777" w:rsidR="00063B22" w:rsidRPr="0033185A" w:rsidRDefault="00063B22" w:rsidP="00063B22">
            <w:pPr>
              <w:jc w:val="both"/>
              <w:rPr>
                <w:rFonts w:ascii="Arial" w:hAnsi="Arial" w:cs="Arial"/>
                <w:sz w:val="18"/>
                <w:szCs w:val="18"/>
              </w:rPr>
            </w:pPr>
            <w:r w:rsidRPr="0033185A">
              <w:rPr>
                <w:rFonts w:ascii="Arial" w:hAnsi="Arial" w:cs="Arial"/>
                <w:sz w:val="18"/>
                <w:szCs w:val="18"/>
              </w:rPr>
              <w:t>Los Proponentes que no ofrezca o especifique que el bienes ofrecidos son de origen nacional o se encuentran dentro de un “trato nacional”</w:t>
            </w:r>
          </w:p>
        </w:tc>
      </w:tr>
    </w:tbl>
    <w:p w14:paraId="3BEB3B51" w14:textId="77777777" w:rsidR="00063B22" w:rsidRPr="0033185A" w:rsidRDefault="00063B22" w:rsidP="00063B22">
      <w:pPr>
        <w:pStyle w:val="Sinespaciado"/>
        <w:jc w:val="both"/>
        <w:rPr>
          <w:rFonts w:ascii="Arial" w:hAnsi="Arial" w:cs="Arial"/>
        </w:rPr>
      </w:pPr>
    </w:p>
    <w:p w14:paraId="4A4F5915" w14:textId="77777777" w:rsidR="00063B22" w:rsidRPr="0033185A" w:rsidRDefault="00063B22" w:rsidP="00063B22">
      <w:pPr>
        <w:pStyle w:val="Sinespaciado"/>
        <w:jc w:val="both"/>
        <w:rPr>
          <w:rFonts w:ascii="Arial" w:hAnsi="Arial" w:cs="Arial"/>
        </w:rPr>
      </w:pPr>
    </w:p>
    <w:p w14:paraId="61195F7B" w14:textId="77777777" w:rsidR="00063B22" w:rsidRPr="0033185A" w:rsidRDefault="00063B22" w:rsidP="00063B22">
      <w:pPr>
        <w:pStyle w:val="Sinespaciado"/>
        <w:jc w:val="both"/>
        <w:rPr>
          <w:rFonts w:ascii="Arial" w:hAnsi="Arial" w:cs="Arial"/>
        </w:rPr>
      </w:pPr>
    </w:p>
    <w:p w14:paraId="2570DE42" w14:textId="77777777" w:rsidR="00063B22" w:rsidRPr="0033185A" w:rsidRDefault="00063B22" w:rsidP="00063B22">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063B22" w:rsidRPr="0033185A" w14:paraId="2963AFC1" w14:textId="77777777" w:rsidTr="00063B22">
        <w:tc>
          <w:tcPr>
            <w:tcW w:w="8829" w:type="dxa"/>
            <w:gridSpan w:val="5"/>
          </w:tcPr>
          <w:p w14:paraId="760B4504" w14:textId="77777777" w:rsidR="00063B22" w:rsidRPr="0033185A" w:rsidRDefault="00063B22" w:rsidP="00063B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Diligencia con X el campo en que aplica</w:t>
            </w:r>
          </w:p>
        </w:tc>
      </w:tr>
      <w:tr w:rsidR="00063B22" w:rsidRPr="0033185A" w14:paraId="3B012078" w14:textId="77777777" w:rsidTr="00063B22">
        <w:tc>
          <w:tcPr>
            <w:tcW w:w="2122" w:type="dxa"/>
          </w:tcPr>
          <w:p w14:paraId="705A37FB" w14:textId="77777777" w:rsidR="00063B22" w:rsidRPr="0033185A" w:rsidRDefault="00063B22" w:rsidP="00063B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 xml:space="preserve">Tiene tratado </w:t>
            </w:r>
          </w:p>
        </w:tc>
        <w:tc>
          <w:tcPr>
            <w:tcW w:w="780" w:type="dxa"/>
          </w:tcPr>
          <w:p w14:paraId="50229337" w14:textId="77777777" w:rsidR="00063B22" w:rsidRPr="0033185A" w:rsidRDefault="00063B22" w:rsidP="00063B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 xml:space="preserve">SI </w:t>
            </w:r>
          </w:p>
        </w:tc>
        <w:tc>
          <w:tcPr>
            <w:tcW w:w="2250" w:type="dxa"/>
          </w:tcPr>
          <w:p w14:paraId="597688B5" w14:textId="77777777" w:rsidR="00063B22" w:rsidRPr="0033185A" w:rsidRDefault="00063B22" w:rsidP="00063B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3677EE4" w14:textId="77777777" w:rsidR="00063B22" w:rsidRPr="0033185A" w:rsidRDefault="00063B22" w:rsidP="00063B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NO</w:t>
            </w:r>
          </w:p>
        </w:tc>
        <w:tc>
          <w:tcPr>
            <w:tcW w:w="2312" w:type="dxa"/>
          </w:tcPr>
          <w:p w14:paraId="247BC354" w14:textId="77777777" w:rsidR="00063B22" w:rsidRPr="0033185A" w:rsidRDefault="00063B22" w:rsidP="00063B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063B22" w:rsidRPr="0033185A" w14:paraId="613D1F24" w14:textId="77777777" w:rsidTr="00063B22">
        <w:tc>
          <w:tcPr>
            <w:tcW w:w="2122" w:type="dxa"/>
          </w:tcPr>
          <w:p w14:paraId="354762DA" w14:textId="77777777" w:rsidR="00063B22" w:rsidRPr="0033185A" w:rsidRDefault="00063B22" w:rsidP="00063B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 xml:space="preserve">Numero de tratado </w:t>
            </w:r>
          </w:p>
        </w:tc>
        <w:tc>
          <w:tcPr>
            <w:tcW w:w="6707" w:type="dxa"/>
            <w:gridSpan w:val="4"/>
          </w:tcPr>
          <w:p w14:paraId="0EA81512" w14:textId="77777777" w:rsidR="00063B22" w:rsidRPr="0033185A" w:rsidRDefault="00063B22" w:rsidP="00063B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0E08C7C" w14:textId="77777777" w:rsidR="00063B22" w:rsidRPr="0033185A" w:rsidRDefault="00063B22" w:rsidP="00063B22">
      <w:pPr>
        <w:pStyle w:val="Sinespaciado"/>
        <w:jc w:val="both"/>
        <w:rPr>
          <w:rFonts w:ascii="Arial" w:hAnsi="Arial" w:cs="Arial"/>
        </w:rPr>
      </w:pPr>
    </w:p>
    <w:p w14:paraId="417A33CF" w14:textId="04BE82C4" w:rsidR="00063B22" w:rsidRPr="0033185A" w:rsidRDefault="00063B22" w:rsidP="00063B22">
      <w:pPr>
        <w:pStyle w:val="Sinespaciado"/>
        <w:jc w:val="both"/>
        <w:rPr>
          <w:rFonts w:ascii="Arial" w:hAnsi="Arial" w:cs="Arial"/>
        </w:rPr>
      </w:pPr>
      <w:r w:rsidRPr="0033185A">
        <w:rPr>
          <w:rFonts w:ascii="Arial" w:hAnsi="Arial" w:cs="Arial"/>
          <w:b/>
        </w:rPr>
        <w:t>NOTA</w:t>
      </w:r>
      <w:r w:rsidR="00DD036B">
        <w:rPr>
          <w:rFonts w:ascii="Arial" w:hAnsi="Arial" w:cs="Arial"/>
          <w:b/>
        </w:rPr>
        <w:t xml:space="preserve"> </w:t>
      </w:r>
      <w:r w:rsidRPr="0033185A">
        <w:rPr>
          <w:rFonts w:ascii="Arial" w:hAnsi="Arial" w:cs="Arial"/>
          <w:b/>
        </w:rPr>
        <w:t>1:</w:t>
      </w:r>
      <w:r w:rsidRPr="0033185A">
        <w:rPr>
          <w:rFonts w:ascii="Arial" w:hAnsi="Arial" w:cs="Arial"/>
        </w:rPr>
        <w:t xml:space="preserve"> Para la obtención de la puntuación se debe anexar copia legib</w:t>
      </w:r>
      <w:r w:rsidR="00287801">
        <w:rPr>
          <w:rFonts w:ascii="Arial" w:hAnsi="Arial" w:cs="Arial"/>
        </w:rPr>
        <w:t>le del tratado al que pertenece, en caso que aplique.</w:t>
      </w:r>
    </w:p>
    <w:p w14:paraId="08225FF9" w14:textId="77777777" w:rsidR="00063B22" w:rsidRPr="0033185A" w:rsidRDefault="00063B22" w:rsidP="00063B22">
      <w:pPr>
        <w:pStyle w:val="Sinespaciado"/>
        <w:jc w:val="both"/>
        <w:rPr>
          <w:rFonts w:ascii="Arial" w:hAnsi="Arial" w:cs="Arial"/>
        </w:rPr>
      </w:pPr>
    </w:p>
    <w:p w14:paraId="29C8953F" w14:textId="72C91114" w:rsidR="00063B22" w:rsidRPr="0033185A" w:rsidRDefault="00063B22" w:rsidP="00063B22">
      <w:pPr>
        <w:pStyle w:val="Sinespaciado"/>
        <w:jc w:val="both"/>
        <w:rPr>
          <w:rFonts w:ascii="Arial" w:hAnsi="Arial" w:cs="Arial"/>
        </w:rPr>
      </w:pPr>
      <w:r w:rsidRPr="0033185A">
        <w:rPr>
          <w:rFonts w:ascii="Arial" w:hAnsi="Arial" w:cs="Arial"/>
          <w:b/>
        </w:rPr>
        <w:t>NOTA 2:</w:t>
      </w:r>
      <w:r w:rsidRPr="0033185A">
        <w:rPr>
          <w:rFonts w:ascii="Arial" w:hAnsi="Arial" w:cs="Arial"/>
        </w:rPr>
        <w:t xml:space="preserve"> El anexo de incentivo a la industria nacional, se encuentra sujeto a verificación y en caso de comprobarse que los </w:t>
      </w:r>
      <w:r w:rsidR="00287801">
        <w:rPr>
          <w:rFonts w:ascii="Arial" w:hAnsi="Arial" w:cs="Arial"/>
        </w:rPr>
        <w:t>bienes o servicios</w:t>
      </w:r>
      <w:r w:rsidRPr="0033185A">
        <w:rPr>
          <w:rFonts w:ascii="Arial" w:hAnsi="Arial" w:cs="Arial"/>
        </w:rPr>
        <w:t xml:space="preserve"> ofrecidos no son de origen nacional La Universidad se abstendrá de otorgar puntaje.</w:t>
      </w:r>
    </w:p>
    <w:p w14:paraId="0F1257CC" w14:textId="77777777" w:rsidR="00063B22" w:rsidRPr="0033185A" w:rsidRDefault="00063B22" w:rsidP="00063B22">
      <w:pPr>
        <w:pStyle w:val="Sinespaciado"/>
        <w:jc w:val="both"/>
        <w:rPr>
          <w:rFonts w:ascii="Arial" w:hAnsi="Arial" w:cs="Arial"/>
        </w:rPr>
      </w:pPr>
    </w:p>
    <w:p w14:paraId="4DBEF2A4" w14:textId="77777777" w:rsidR="00063B22" w:rsidRPr="0033185A" w:rsidRDefault="00063B22" w:rsidP="00063B22">
      <w:pPr>
        <w:pStyle w:val="Sinespaciado"/>
        <w:jc w:val="both"/>
        <w:rPr>
          <w:rFonts w:ascii="Arial" w:hAnsi="Arial" w:cs="Arial"/>
        </w:rPr>
      </w:pPr>
    </w:p>
    <w:p w14:paraId="316F6CFF" w14:textId="77777777" w:rsidR="00063B22" w:rsidRPr="0033185A" w:rsidRDefault="00063B22" w:rsidP="00063B22">
      <w:pPr>
        <w:pStyle w:val="Sinespaciado"/>
        <w:jc w:val="both"/>
        <w:rPr>
          <w:rFonts w:ascii="Arial" w:hAnsi="Arial" w:cs="Arial"/>
        </w:rPr>
      </w:pPr>
      <w:r w:rsidRPr="0033185A">
        <w:rPr>
          <w:rFonts w:ascii="Arial" w:hAnsi="Arial" w:cs="Arial"/>
        </w:rPr>
        <w:t>Atentamente,</w:t>
      </w:r>
    </w:p>
    <w:p w14:paraId="1AB5504D" w14:textId="77777777" w:rsidR="00063B22" w:rsidRPr="0033185A" w:rsidRDefault="00063B22" w:rsidP="00063B22">
      <w:pPr>
        <w:pStyle w:val="Sinespaciado"/>
        <w:jc w:val="both"/>
        <w:rPr>
          <w:rFonts w:ascii="Arial" w:hAnsi="Arial" w:cs="Arial"/>
        </w:rPr>
      </w:pPr>
    </w:p>
    <w:p w14:paraId="38D64F66" w14:textId="77777777" w:rsidR="00063B22" w:rsidRPr="0033185A" w:rsidRDefault="00063B22" w:rsidP="00063B22">
      <w:pPr>
        <w:pStyle w:val="Sinespaciado"/>
        <w:jc w:val="both"/>
        <w:rPr>
          <w:rFonts w:ascii="Arial" w:hAnsi="Arial" w:cs="Arial"/>
        </w:rPr>
      </w:pPr>
    </w:p>
    <w:p w14:paraId="10B0C317" w14:textId="77777777" w:rsidR="00063B22" w:rsidRPr="0033185A" w:rsidRDefault="00063B22" w:rsidP="00063B22">
      <w:pPr>
        <w:pStyle w:val="Sinespaciado"/>
        <w:jc w:val="both"/>
        <w:rPr>
          <w:rFonts w:ascii="Arial" w:hAnsi="Arial" w:cs="Arial"/>
        </w:rPr>
      </w:pPr>
    </w:p>
    <w:p w14:paraId="68390452" w14:textId="77777777" w:rsidR="00063B22" w:rsidRPr="0033185A" w:rsidRDefault="00063B22" w:rsidP="00063B22">
      <w:pPr>
        <w:pStyle w:val="Sinespaciado"/>
        <w:jc w:val="both"/>
        <w:rPr>
          <w:rFonts w:ascii="Arial" w:hAnsi="Arial" w:cs="Arial"/>
        </w:rPr>
      </w:pPr>
    </w:p>
    <w:p w14:paraId="6E67BC1E" w14:textId="77777777" w:rsidR="00063B22" w:rsidRPr="0033185A" w:rsidRDefault="00063B22" w:rsidP="00063B22">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14:paraId="1CA8AE2E" w14:textId="77777777" w:rsidR="00063B22" w:rsidRPr="0033185A" w:rsidRDefault="00063B22" w:rsidP="00063B22">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14:paraId="0E2EE81D" w14:textId="77777777" w:rsidR="00063B22" w:rsidRPr="0033185A" w:rsidRDefault="00063B22" w:rsidP="00063B22">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14:paraId="388B6C5D" w14:textId="77777777" w:rsidR="00063B22" w:rsidRPr="0033185A" w:rsidRDefault="00063B22" w:rsidP="00063B22">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14:paraId="57C8FEBB" w14:textId="77777777" w:rsidR="00063B22" w:rsidRPr="0033185A" w:rsidRDefault="00063B22" w:rsidP="00063B22">
      <w:pPr>
        <w:pStyle w:val="Sinespaciado"/>
        <w:jc w:val="both"/>
        <w:rPr>
          <w:rFonts w:ascii="Arial" w:hAnsi="Arial" w:cs="Arial"/>
          <w:b/>
        </w:rPr>
      </w:pPr>
      <w:r w:rsidRPr="0033185A">
        <w:rPr>
          <w:rFonts w:ascii="Arial" w:hAnsi="Arial" w:cs="Arial"/>
          <w:b/>
          <w:spacing w:val="-3"/>
        </w:rPr>
        <w:t>FIRMA</w:t>
      </w:r>
      <w:proofErr w:type="gramStart"/>
      <w:r w:rsidRPr="0033185A">
        <w:rPr>
          <w:rFonts w:ascii="Arial" w:hAnsi="Arial" w:cs="Arial"/>
          <w:b/>
          <w:spacing w:val="-3"/>
        </w:rPr>
        <w:t>:</w:t>
      </w:r>
      <w:r w:rsidRPr="0033185A">
        <w:rPr>
          <w:rFonts w:ascii="Arial" w:hAnsi="Arial" w:cs="Arial"/>
          <w:b/>
        </w:rPr>
        <w:tab/>
      </w:r>
      <w:r w:rsidRPr="0033185A">
        <w:rPr>
          <w:rFonts w:ascii="Arial" w:hAnsi="Arial" w:cs="Arial"/>
          <w:b/>
        </w:rPr>
        <w:tab/>
        <w:t>;</w:t>
      </w:r>
      <w:proofErr w:type="gramEnd"/>
    </w:p>
    <w:p w14:paraId="54E128B2" w14:textId="77777777" w:rsidR="00063B22" w:rsidRPr="0033185A" w:rsidRDefault="00063B22" w:rsidP="00063B22">
      <w:pPr>
        <w:pStyle w:val="Sinespaciado"/>
        <w:jc w:val="both"/>
        <w:rPr>
          <w:rFonts w:ascii="Arial" w:hAnsi="Arial" w:cs="Arial"/>
          <w:b/>
        </w:rPr>
      </w:pPr>
      <w:r w:rsidRPr="0033185A">
        <w:rPr>
          <w:rFonts w:ascii="Arial" w:hAnsi="Arial" w:cs="Arial"/>
          <w:b/>
        </w:rPr>
        <w:t>NOMBRE DE QUIEN FIRMA:</w:t>
      </w:r>
    </w:p>
    <w:p w14:paraId="5CE3098E" w14:textId="77777777" w:rsidR="00063B22" w:rsidRPr="0033185A" w:rsidRDefault="00063B22" w:rsidP="00063B22">
      <w:pPr>
        <w:jc w:val="center"/>
        <w:rPr>
          <w:rFonts w:ascii="Arial" w:hAnsi="Arial" w:cs="Arial"/>
          <w:b/>
          <w:sz w:val="22"/>
          <w:szCs w:val="22"/>
        </w:rPr>
      </w:pPr>
    </w:p>
    <w:p w14:paraId="0CF28513" w14:textId="77777777" w:rsidR="00063B22" w:rsidRPr="0033185A" w:rsidRDefault="00063B22" w:rsidP="00063B22">
      <w:pPr>
        <w:jc w:val="center"/>
        <w:rPr>
          <w:rFonts w:ascii="Arial" w:hAnsi="Arial" w:cs="Arial"/>
          <w:b/>
          <w:sz w:val="22"/>
          <w:szCs w:val="22"/>
        </w:rPr>
      </w:pPr>
    </w:p>
    <w:p w14:paraId="4EE7E060" w14:textId="77777777" w:rsidR="00063B22" w:rsidRPr="0033185A" w:rsidRDefault="00063B22" w:rsidP="00063B22">
      <w:pPr>
        <w:jc w:val="center"/>
        <w:rPr>
          <w:rFonts w:ascii="Arial" w:hAnsi="Arial" w:cs="Arial"/>
          <w:b/>
          <w:sz w:val="22"/>
          <w:szCs w:val="22"/>
        </w:rPr>
      </w:pPr>
    </w:p>
    <w:p w14:paraId="30979EBD" w14:textId="77777777" w:rsidR="00063B22" w:rsidRPr="0033185A" w:rsidRDefault="00063B22" w:rsidP="00063B22">
      <w:pPr>
        <w:jc w:val="center"/>
        <w:rPr>
          <w:rFonts w:ascii="Arial" w:hAnsi="Arial" w:cs="Arial"/>
          <w:b/>
          <w:sz w:val="22"/>
          <w:szCs w:val="22"/>
        </w:rPr>
      </w:pPr>
    </w:p>
    <w:p w14:paraId="43B186A9" w14:textId="77777777" w:rsidR="00063B22" w:rsidRPr="0033185A" w:rsidRDefault="00063B22" w:rsidP="00063B22">
      <w:pPr>
        <w:jc w:val="center"/>
        <w:rPr>
          <w:rFonts w:ascii="Arial" w:hAnsi="Arial" w:cs="Arial"/>
          <w:b/>
          <w:sz w:val="22"/>
          <w:szCs w:val="22"/>
        </w:rPr>
      </w:pPr>
    </w:p>
    <w:p w14:paraId="5373B8A6" w14:textId="094E3A32" w:rsidR="00063B22" w:rsidRPr="0033185A" w:rsidRDefault="00063B22" w:rsidP="00063B22">
      <w:pPr>
        <w:rPr>
          <w:rFonts w:ascii="Arial" w:hAnsi="Arial" w:cs="Arial"/>
          <w:b/>
          <w:sz w:val="22"/>
          <w:szCs w:val="22"/>
        </w:rPr>
      </w:pPr>
    </w:p>
    <w:p w14:paraId="0E4AD01C" w14:textId="77777777" w:rsidR="00B061CE" w:rsidRDefault="00B061CE" w:rsidP="00063B22">
      <w:pPr>
        <w:jc w:val="center"/>
        <w:rPr>
          <w:rFonts w:ascii="Arial" w:hAnsi="Arial" w:cs="Arial"/>
          <w:b/>
          <w:sz w:val="22"/>
          <w:szCs w:val="22"/>
        </w:rPr>
      </w:pPr>
    </w:p>
    <w:p w14:paraId="197F9811" w14:textId="77777777" w:rsidR="00063B22" w:rsidRPr="0033185A" w:rsidRDefault="00063B22" w:rsidP="00063B22">
      <w:pPr>
        <w:jc w:val="center"/>
        <w:rPr>
          <w:rFonts w:ascii="Arial" w:hAnsi="Arial" w:cs="Arial"/>
          <w:b/>
          <w:sz w:val="22"/>
          <w:szCs w:val="22"/>
        </w:rPr>
      </w:pPr>
      <w:r w:rsidRPr="0033185A">
        <w:rPr>
          <w:rFonts w:ascii="Arial" w:hAnsi="Arial" w:cs="Arial"/>
          <w:b/>
          <w:sz w:val="22"/>
          <w:szCs w:val="22"/>
        </w:rPr>
        <w:t>ANEXO No. 08</w:t>
      </w:r>
    </w:p>
    <w:p w14:paraId="4EF97CE5" w14:textId="77777777" w:rsidR="00063B22" w:rsidRPr="0033185A" w:rsidRDefault="00063B22" w:rsidP="00063B22">
      <w:pPr>
        <w:jc w:val="center"/>
        <w:rPr>
          <w:rFonts w:ascii="Arial" w:hAnsi="Arial" w:cs="Arial"/>
          <w:b/>
          <w:sz w:val="22"/>
          <w:szCs w:val="22"/>
        </w:rPr>
      </w:pPr>
    </w:p>
    <w:p w14:paraId="54394A49" w14:textId="77777777" w:rsidR="00063B22" w:rsidRPr="0033185A" w:rsidRDefault="00063B22" w:rsidP="00063B22">
      <w:pPr>
        <w:pStyle w:val="Sinespaciado"/>
        <w:jc w:val="center"/>
        <w:rPr>
          <w:rFonts w:ascii="Arial" w:hAnsi="Arial" w:cs="Arial"/>
          <w:b/>
          <w:lang w:val="es-CO"/>
        </w:rPr>
      </w:pPr>
      <w:r w:rsidRPr="0033185A">
        <w:rPr>
          <w:rFonts w:ascii="Arial" w:hAnsi="Arial" w:cs="Arial"/>
          <w:b/>
          <w:lang w:val="es-CO"/>
        </w:rPr>
        <w:t>INCENTIVO A LAS MYPIME</w:t>
      </w:r>
    </w:p>
    <w:p w14:paraId="34E3BE58" w14:textId="77777777" w:rsidR="00063B22" w:rsidRPr="0033185A" w:rsidRDefault="00063B22" w:rsidP="00063B22">
      <w:pPr>
        <w:pStyle w:val="Sinespaciado"/>
        <w:jc w:val="center"/>
        <w:rPr>
          <w:rFonts w:ascii="Arial" w:hAnsi="Arial" w:cs="Arial"/>
          <w:b/>
          <w:lang w:val="es-CO"/>
        </w:rPr>
      </w:pPr>
    </w:p>
    <w:p w14:paraId="2009F80F" w14:textId="77777777" w:rsidR="00063B22" w:rsidRPr="0033185A" w:rsidRDefault="00063B22" w:rsidP="00063B22">
      <w:pPr>
        <w:pStyle w:val="Sinespaciado"/>
        <w:jc w:val="center"/>
        <w:rPr>
          <w:rFonts w:ascii="Arial" w:hAnsi="Arial" w:cs="Arial"/>
          <w:b/>
          <w:lang w:val="es-CO"/>
        </w:rPr>
      </w:pPr>
    </w:p>
    <w:p w14:paraId="397E12DE" w14:textId="77777777" w:rsidR="00063B22" w:rsidRPr="0033185A" w:rsidRDefault="00063B22" w:rsidP="00063B22">
      <w:pPr>
        <w:pStyle w:val="Sinespaciado"/>
        <w:jc w:val="both"/>
        <w:rPr>
          <w:rFonts w:ascii="Arial" w:hAnsi="Arial" w:cs="Arial"/>
        </w:rPr>
      </w:pPr>
      <w:r w:rsidRPr="0033185A">
        <w:rPr>
          <w:rFonts w:ascii="Arial" w:hAnsi="Arial" w:cs="Arial"/>
        </w:rPr>
        <w:t>El suscrito ________________________________</w:t>
      </w:r>
      <w:r w:rsidRPr="0033185A">
        <w:rPr>
          <w:rFonts w:ascii="Arial" w:hAnsi="Arial" w:cs="Arial"/>
          <w:spacing w:val="-1"/>
        </w:rPr>
        <w:t xml:space="preserve">, con C.C. No. ________ </w:t>
      </w:r>
      <w:proofErr w:type="gramStart"/>
      <w:r w:rsidRPr="0033185A">
        <w:rPr>
          <w:rFonts w:ascii="Arial" w:hAnsi="Arial" w:cs="Arial"/>
          <w:spacing w:val="-1"/>
        </w:rPr>
        <w:t>de</w:t>
      </w:r>
      <w:proofErr w:type="gramEnd"/>
      <w:r w:rsidRPr="0033185A">
        <w:rPr>
          <w:rFonts w:ascii="Arial" w:hAnsi="Arial" w:cs="Arial"/>
          <w:spacing w:val="-1"/>
        </w:rPr>
        <w:t xml:space="preserve"> __________, </w:t>
      </w:r>
      <w:r w:rsidRPr="0033185A">
        <w:rPr>
          <w:rFonts w:ascii="Arial" w:hAnsi="Arial" w:cs="Arial"/>
        </w:rPr>
        <w:t xml:space="preserve">en mi condición de Representante Legal de la Empresa ________________________en cumplimiento a lo dispuesto en la </w:t>
      </w:r>
      <w:r w:rsidRPr="0033185A">
        <w:rPr>
          <w:rFonts w:ascii="Arial" w:hAnsi="Arial" w:cs="Arial"/>
          <w:lang w:val="es-CO"/>
        </w:rPr>
        <w:t xml:space="preserve">Ley 905 de 2004 </w:t>
      </w:r>
      <w:r w:rsidRPr="0033185A">
        <w:rPr>
          <w:rFonts w:ascii="Arial" w:hAnsi="Arial" w:cs="Arial"/>
        </w:rPr>
        <w:t xml:space="preserve">y en concordancia con lo dispuesto en el </w:t>
      </w:r>
      <w:r w:rsidRPr="0033185A">
        <w:rPr>
          <w:rFonts w:ascii="Arial" w:hAnsi="Arial" w:cs="Arial"/>
          <w:lang w:val="es-CO"/>
        </w:rPr>
        <w:t>Decreto 1082 de 2015,</w:t>
      </w:r>
      <w:r w:rsidRPr="0033185A">
        <w:rPr>
          <w:rFonts w:ascii="Arial" w:hAnsi="Arial" w:cs="Arial"/>
        </w:rPr>
        <w:t xml:space="preserve"> certifico bajo la gravedad de juramento que tengo el siguiente número de personal.</w:t>
      </w:r>
    </w:p>
    <w:p w14:paraId="34A6AA10" w14:textId="77777777" w:rsidR="00063B22" w:rsidRPr="0033185A" w:rsidRDefault="00063B22" w:rsidP="00063B22">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063B22" w:rsidRPr="0033185A" w14:paraId="3B85923D" w14:textId="77777777" w:rsidTr="00063B22">
        <w:trPr>
          <w:trHeight w:hRule="exact" w:val="668"/>
        </w:trPr>
        <w:tc>
          <w:tcPr>
            <w:tcW w:w="2122" w:type="dxa"/>
            <w:hideMark/>
          </w:tcPr>
          <w:p w14:paraId="78D6F25D" w14:textId="77777777" w:rsidR="00063B22" w:rsidRPr="0033185A" w:rsidRDefault="00063B22" w:rsidP="00063B22">
            <w:pPr>
              <w:pStyle w:val="Sinespaciado"/>
              <w:jc w:val="center"/>
              <w:rPr>
                <w:rFonts w:ascii="Arial" w:hAnsi="Arial" w:cs="Arial"/>
                <w:b/>
                <w:bCs/>
              </w:rPr>
            </w:pPr>
            <w:r w:rsidRPr="0033185A">
              <w:rPr>
                <w:rFonts w:ascii="Arial" w:hAnsi="Arial" w:cs="Arial"/>
                <w:b/>
              </w:rPr>
              <w:t>NUMERO DE TRABAJADORES</w:t>
            </w:r>
          </w:p>
        </w:tc>
        <w:tc>
          <w:tcPr>
            <w:tcW w:w="2962" w:type="dxa"/>
            <w:hideMark/>
          </w:tcPr>
          <w:p w14:paraId="691CCFB8" w14:textId="77777777" w:rsidR="00063B22" w:rsidRPr="0033185A" w:rsidRDefault="00063B22" w:rsidP="00063B22">
            <w:pPr>
              <w:pStyle w:val="Sinespaciado"/>
              <w:jc w:val="center"/>
              <w:rPr>
                <w:rFonts w:ascii="Arial" w:hAnsi="Arial" w:cs="Arial"/>
                <w:b/>
              </w:rPr>
            </w:pPr>
            <w:r w:rsidRPr="0033185A">
              <w:rPr>
                <w:rFonts w:ascii="Arial" w:hAnsi="Arial" w:cs="Arial"/>
                <w:b/>
              </w:rPr>
              <w:t>CONDICIÓN</w:t>
            </w:r>
          </w:p>
        </w:tc>
        <w:tc>
          <w:tcPr>
            <w:tcW w:w="3958" w:type="dxa"/>
            <w:hideMark/>
          </w:tcPr>
          <w:p w14:paraId="1159C274" w14:textId="77777777" w:rsidR="00063B22" w:rsidRPr="0033185A" w:rsidRDefault="00063B22" w:rsidP="00063B22">
            <w:pPr>
              <w:pStyle w:val="Sinespaciado"/>
              <w:jc w:val="center"/>
              <w:rPr>
                <w:rFonts w:ascii="Arial" w:hAnsi="Arial" w:cs="Arial"/>
                <w:b/>
              </w:rPr>
            </w:pPr>
            <w:r w:rsidRPr="0033185A">
              <w:rPr>
                <w:rFonts w:ascii="Arial" w:hAnsi="Arial" w:cs="Arial"/>
                <w:b/>
              </w:rPr>
              <w:t>DOCUMENTO</w:t>
            </w:r>
          </w:p>
        </w:tc>
      </w:tr>
      <w:tr w:rsidR="00063B22" w:rsidRPr="0033185A" w14:paraId="6FE492AD" w14:textId="77777777" w:rsidTr="00063B22">
        <w:trPr>
          <w:trHeight w:hRule="exact" w:val="1383"/>
        </w:trPr>
        <w:tc>
          <w:tcPr>
            <w:tcW w:w="2122" w:type="dxa"/>
          </w:tcPr>
          <w:p w14:paraId="0E480D8C" w14:textId="77777777" w:rsidR="00063B22" w:rsidRPr="0033185A" w:rsidRDefault="00063B22" w:rsidP="00063B22">
            <w:pPr>
              <w:pStyle w:val="Sinespaciado"/>
              <w:rPr>
                <w:rFonts w:ascii="Arial" w:hAnsi="Arial" w:cs="Arial"/>
                <w:b/>
              </w:rPr>
            </w:pPr>
          </w:p>
        </w:tc>
        <w:tc>
          <w:tcPr>
            <w:tcW w:w="2962" w:type="dxa"/>
            <w:hideMark/>
          </w:tcPr>
          <w:p w14:paraId="7D3C7019" w14:textId="77777777" w:rsidR="00063B22" w:rsidRPr="0033185A" w:rsidRDefault="00063B22" w:rsidP="00063B22">
            <w:pPr>
              <w:pStyle w:val="Sinespaciado"/>
              <w:jc w:val="both"/>
              <w:rPr>
                <w:rFonts w:ascii="Arial" w:hAnsi="Arial" w:cs="Arial"/>
              </w:rPr>
            </w:pPr>
            <w:r w:rsidRPr="0033185A">
              <w:rPr>
                <w:rFonts w:ascii="Arial" w:hAnsi="Arial" w:cs="Arial"/>
              </w:rPr>
              <w:t>Los Proponentes que certifiquen que cuentan con una planta de personal de UN (01) a CINCUENTA (50) empleados</w:t>
            </w:r>
          </w:p>
        </w:tc>
        <w:tc>
          <w:tcPr>
            <w:tcW w:w="3958" w:type="dxa"/>
            <w:hideMark/>
          </w:tcPr>
          <w:p w14:paraId="12A570C9" w14:textId="0F81915D" w:rsidR="00063B22" w:rsidRPr="0033185A" w:rsidRDefault="00287801" w:rsidP="00287801">
            <w:pPr>
              <w:pStyle w:val="Sinespaciado"/>
              <w:jc w:val="both"/>
              <w:rPr>
                <w:rFonts w:ascii="Arial" w:hAnsi="Arial" w:cs="Arial"/>
              </w:rPr>
            </w:pPr>
            <w:r>
              <w:rPr>
                <w:rFonts w:ascii="Arial" w:hAnsi="Arial" w:cs="Arial"/>
              </w:rPr>
              <w:t>Ú</w:t>
            </w:r>
            <w:r w:rsidR="00063B22" w:rsidRPr="0033185A">
              <w:rPr>
                <w:rFonts w:ascii="Arial" w:hAnsi="Arial" w:cs="Arial"/>
              </w:rPr>
              <w:t>ltima planilla de pago al Sistema de Seguridad Social</w:t>
            </w:r>
          </w:p>
        </w:tc>
      </w:tr>
      <w:tr w:rsidR="00063B22" w:rsidRPr="0033185A" w14:paraId="56067CDD" w14:textId="77777777" w:rsidTr="00063B22">
        <w:trPr>
          <w:trHeight w:hRule="exact" w:val="1417"/>
        </w:trPr>
        <w:tc>
          <w:tcPr>
            <w:tcW w:w="2122" w:type="dxa"/>
          </w:tcPr>
          <w:p w14:paraId="2EDBF7E0" w14:textId="77777777" w:rsidR="00063B22" w:rsidRPr="0033185A" w:rsidRDefault="00063B22" w:rsidP="00063B22">
            <w:pPr>
              <w:pStyle w:val="Sinespaciado"/>
              <w:rPr>
                <w:rFonts w:ascii="Arial" w:hAnsi="Arial" w:cs="Arial"/>
                <w:b/>
              </w:rPr>
            </w:pPr>
          </w:p>
        </w:tc>
        <w:tc>
          <w:tcPr>
            <w:tcW w:w="2962" w:type="dxa"/>
            <w:hideMark/>
          </w:tcPr>
          <w:p w14:paraId="47C11E1F" w14:textId="77777777" w:rsidR="00063B22" w:rsidRPr="0033185A" w:rsidRDefault="00063B22" w:rsidP="00063B22">
            <w:pPr>
              <w:pStyle w:val="Sinespaciado"/>
              <w:jc w:val="both"/>
              <w:rPr>
                <w:rFonts w:ascii="Arial" w:hAnsi="Arial" w:cs="Arial"/>
              </w:rPr>
            </w:pPr>
            <w:r w:rsidRPr="0033185A">
              <w:rPr>
                <w:rFonts w:ascii="Arial" w:hAnsi="Arial" w:cs="Arial"/>
              </w:rPr>
              <w:t xml:space="preserve">Los Proponentes que certifiquen que cuentan con una planta de personal de CINCUENTA Y UN (51) a CIEN (100) empleados </w:t>
            </w:r>
          </w:p>
        </w:tc>
        <w:tc>
          <w:tcPr>
            <w:tcW w:w="3958" w:type="dxa"/>
            <w:hideMark/>
          </w:tcPr>
          <w:p w14:paraId="56AD6B9E" w14:textId="6AC3D743" w:rsidR="00063B22" w:rsidRPr="0033185A" w:rsidRDefault="00287801" w:rsidP="00287801">
            <w:pPr>
              <w:pStyle w:val="Sinespaciado"/>
              <w:jc w:val="both"/>
              <w:rPr>
                <w:rFonts w:ascii="Arial" w:hAnsi="Arial" w:cs="Arial"/>
              </w:rPr>
            </w:pPr>
            <w:r>
              <w:rPr>
                <w:rFonts w:ascii="Arial" w:hAnsi="Arial" w:cs="Arial"/>
              </w:rPr>
              <w:t>Ú</w:t>
            </w:r>
            <w:r w:rsidR="00063B22" w:rsidRPr="0033185A">
              <w:rPr>
                <w:rFonts w:ascii="Arial" w:hAnsi="Arial" w:cs="Arial"/>
              </w:rPr>
              <w:t>ltima planilla de pago al Sistema de Seguridad Social</w:t>
            </w:r>
          </w:p>
        </w:tc>
      </w:tr>
      <w:tr w:rsidR="00063B22" w:rsidRPr="0033185A" w14:paraId="5E8E62EF" w14:textId="77777777" w:rsidTr="00063B22">
        <w:trPr>
          <w:trHeight w:hRule="exact" w:val="746"/>
        </w:trPr>
        <w:tc>
          <w:tcPr>
            <w:tcW w:w="2122" w:type="dxa"/>
          </w:tcPr>
          <w:p w14:paraId="51F11CC6" w14:textId="77777777" w:rsidR="00063B22" w:rsidRPr="0033185A" w:rsidRDefault="00063B22" w:rsidP="00063B22">
            <w:pPr>
              <w:pStyle w:val="Sinespaciado"/>
              <w:rPr>
                <w:rFonts w:ascii="Arial" w:hAnsi="Arial" w:cs="Arial"/>
                <w:b/>
              </w:rPr>
            </w:pPr>
          </w:p>
        </w:tc>
        <w:tc>
          <w:tcPr>
            <w:tcW w:w="2962" w:type="dxa"/>
            <w:hideMark/>
          </w:tcPr>
          <w:p w14:paraId="29E9C6C0" w14:textId="77777777" w:rsidR="00063B22" w:rsidRPr="0033185A" w:rsidRDefault="00063B22" w:rsidP="00063B22">
            <w:pPr>
              <w:pStyle w:val="Sinespaciado"/>
              <w:jc w:val="both"/>
              <w:rPr>
                <w:rFonts w:ascii="Arial" w:hAnsi="Arial" w:cs="Arial"/>
              </w:rPr>
            </w:pPr>
            <w:r w:rsidRPr="0033185A">
              <w:rPr>
                <w:rFonts w:ascii="Arial" w:hAnsi="Arial" w:cs="Arial"/>
              </w:rPr>
              <w:t>Los Proponentes que excedan los anteriores valores o que no certifiquen estos datos</w:t>
            </w:r>
          </w:p>
        </w:tc>
        <w:tc>
          <w:tcPr>
            <w:tcW w:w="3958" w:type="dxa"/>
            <w:hideMark/>
          </w:tcPr>
          <w:p w14:paraId="087A8008" w14:textId="77777777" w:rsidR="00063B22" w:rsidRPr="0033185A" w:rsidRDefault="00063B22" w:rsidP="00063B22">
            <w:pPr>
              <w:pStyle w:val="Sinespaciado"/>
              <w:jc w:val="both"/>
              <w:rPr>
                <w:rFonts w:ascii="Arial" w:hAnsi="Arial" w:cs="Arial"/>
              </w:rPr>
            </w:pPr>
            <w:r w:rsidRPr="0033185A">
              <w:rPr>
                <w:rFonts w:ascii="Arial" w:hAnsi="Arial" w:cs="Arial"/>
              </w:rPr>
              <w:t>N/A</w:t>
            </w:r>
          </w:p>
        </w:tc>
      </w:tr>
    </w:tbl>
    <w:p w14:paraId="1776553A" w14:textId="77777777" w:rsidR="00063B22" w:rsidRPr="0033185A" w:rsidRDefault="00063B22" w:rsidP="00063B22">
      <w:pPr>
        <w:pStyle w:val="Sinespaciado"/>
        <w:jc w:val="center"/>
        <w:rPr>
          <w:rFonts w:ascii="Arial" w:hAnsi="Arial" w:cs="Arial"/>
          <w:b/>
        </w:rPr>
      </w:pPr>
    </w:p>
    <w:p w14:paraId="31B042DA" w14:textId="77777777" w:rsidR="00063B22" w:rsidRPr="0033185A" w:rsidRDefault="00063B22" w:rsidP="00063B22">
      <w:pPr>
        <w:pStyle w:val="Sinespaciado"/>
        <w:jc w:val="center"/>
        <w:rPr>
          <w:rFonts w:ascii="Arial" w:hAnsi="Arial" w:cs="Arial"/>
          <w:b/>
          <w:lang w:val="es-CO"/>
        </w:rPr>
      </w:pPr>
    </w:p>
    <w:p w14:paraId="52016230" w14:textId="77777777" w:rsidR="00063B22" w:rsidRPr="0033185A" w:rsidRDefault="00063B22" w:rsidP="00063B22">
      <w:pPr>
        <w:pStyle w:val="Sinespaciado"/>
        <w:jc w:val="center"/>
        <w:rPr>
          <w:rFonts w:ascii="Arial" w:hAnsi="Arial" w:cs="Arial"/>
          <w:b/>
        </w:rPr>
      </w:pPr>
    </w:p>
    <w:p w14:paraId="1A209FBC" w14:textId="77777777" w:rsidR="00063B22" w:rsidRPr="0033185A" w:rsidRDefault="00063B22" w:rsidP="00063B22">
      <w:pPr>
        <w:rPr>
          <w:rFonts w:ascii="Arial" w:hAnsi="Arial" w:cs="Arial"/>
          <w:sz w:val="22"/>
          <w:szCs w:val="22"/>
        </w:rPr>
      </w:pPr>
    </w:p>
    <w:p w14:paraId="709CB008" w14:textId="77777777" w:rsidR="00063B22" w:rsidRPr="0033185A" w:rsidRDefault="00063B22" w:rsidP="00063B22">
      <w:pPr>
        <w:pStyle w:val="Sinespaciado"/>
        <w:jc w:val="both"/>
        <w:rPr>
          <w:rFonts w:ascii="Arial" w:hAnsi="Arial" w:cs="Arial"/>
        </w:rPr>
      </w:pPr>
      <w:r w:rsidRPr="0033185A">
        <w:rPr>
          <w:rFonts w:ascii="Arial" w:hAnsi="Arial" w:cs="Arial"/>
        </w:rPr>
        <w:t>Atentamente,</w:t>
      </w:r>
    </w:p>
    <w:p w14:paraId="461A20B6" w14:textId="77777777" w:rsidR="00063B22" w:rsidRPr="0033185A" w:rsidRDefault="00063B22" w:rsidP="00063B22">
      <w:pPr>
        <w:pStyle w:val="Sinespaciado"/>
        <w:jc w:val="both"/>
        <w:rPr>
          <w:rFonts w:ascii="Arial" w:hAnsi="Arial" w:cs="Arial"/>
        </w:rPr>
      </w:pPr>
    </w:p>
    <w:p w14:paraId="7365BF0E" w14:textId="77777777" w:rsidR="00063B22" w:rsidRPr="0033185A" w:rsidRDefault="00063B22" w:rsidP="00063B22">
      <w:pPr>
        <w:pStyle w:val="Sinespaciado"/>
        <w:jc w:val="both"/>
        <w:rPr>
          <w:rFonts w:ascii="Arial" w:hAnsi="Arial" w:cs="Arial"/>
        </w:rPr>
      </w:pPr>
    </w:p>
    <w:p w14:paraId="215F6D3B" w14:textId="77777777" w:rsidR="00063B22" w:rsidRPr="0033185A" w:rsidRDefault="00063B22" w:rsidP="00063B22">
      <w:pPr>
        <w:pStyle w:val="Sinespaciado"/>
        <w:jc w:val="both"/>
        <w:rPr>
          <w:rFonts w:ascii="Arial" w:hAnsi="Arial" w:cs="Arial"/>
        </w:rPr>
      </w:pPr>
    </w:p>
    <w:p w14:paraId="64EE2EB2" w14:textId="77777777" w:rsidR="00063B22" w:rsidRPr="0033185A" w:rsidRDefault="00063B22" w:rsidP="00063B22">
      <w:pPr>
        <w:pStyle w:val="Sinespaciado"/>
        <w:jc w:val="both"/>
        <w:rPr>
          <w:rFonts w:ascii="Arial" w:hAnsi="Arial" w:cs="Arial"/>
        </w:rPr>
      </w:pPr>
    </w:p>
    <w:p w14:paraId="208260B2" w14:textId="77777777" w:rsidR="00063B22" w:rsidRPr="0033185A" w:rsidRDefault="00063B22" w:rsidP="00063B22">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14:paraId="44C45412" w14:textId="77777777" w:rsidR="00063B22" w:rsidRPr="0033185A" w:rsidRDefault="00063B22" w:rsidP="00063B22">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14:paraId="3ADA145A" w14:textId="77777777" w:rsidR="00063B22" w:rsidRPr="0033185A" w:rsidRDefault="00063B22" w:rsidP="00063B22">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14:paraId="5B4B840E" w14:textId="77777777" w:rsidR="00063B22" w:rsidRPr="0033185A" w:rsidRDefault="00063B22" w:rsidP="00063B22">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14:paraId="7B15F23C" w14:textId="5545FF81" w:rsidR="00063B22" w:rsidRPr="0033185A" w:rsidRDefault="00063B22" w:rsidP="00063B22">
      <w:pPr>
        <w:pStyle w:val="Sinespaciado"/>
        <w:jc w:val="both"/>
        <w:rPr>
          <w:rFonts w:ascii="Arial" w:hAnsi="Arial" w:cs="Arial"/>
          <w:b/>
        </w:rPr>
      </w:pPr>
      <w:r w:rsidRPr="0033185A">
        <w:rPr>
          <w:rFonts w:ascii="Arial" w:hAnsi="Arial" w:cs="Arial"/>
          <w:b/>
          <w:spacing w:val="-3"/>
        </w:rPr>
        <w:t>FIRMA:</w:t>
      </w:r>
    </w:p>
    <w:p w14:paraId="13FAF03F" w14:textId="7128ED95" w:rsidR="00063B22" w:rsidRDefault="00063B22" w:rsidP="00063B22">
      <w:pPr>
        <w:pStyle w:val="Sinespaciado"/>
        <w:jc w:val="both"/>
        <w:rPr>
          <w:rFonts w:ascii="Arial" w:hAnsi="Arial" w:cs="Arial"/>
          <w:b/>
        </w:rPr>
      </w:pPr>
      <w:r w:rsidRPr="0033185A">
        <w:rPr>
          <w:rFonts w:ascii="Arial" w:hAnsi="Arial" w:cs="Arial"/>
          <w:b/>
        </w:rPr>
        <w:t>NOMBRE DE QUIEN FIRMA:</w:t>
      </w:r>
    </w:p>
    <w:p w14:paraId="6CB7B1A2" w14:textId="66B8874C" w:rsidR="00463F12" w:rsidRDefault="00463F12" w:rsidP="00063B22">
      <w:pPr>
        <w:pStyle w:val="Sinespaciado"/>
        <w:jc w:val="both"/>
        <w:rPr>
          <w:rFonts w:ascii="Arial" w:hAnsi="Arial" w:cs="Arial"/>
          <w:b/>
        </w:rPr>
      </w:pPr>
    </w:p>
    <w:sectPr w:rsidR="00463F12" w:rsidSect="00734163">
      <w:headerReference w:type="default" r:id="rId12"/>
      <w:footerReference w:type="default" r:id="rId13"/>
      <w:type w:val="continuous"/>
      <w:pgSz w:w="12242" w:h="18722" w:code="41"/>
      <w:pgMar w:top="2268" w:right="1185" w:bottom="1134" w:left="1701" w:header="680" w:footer="403" w:gutter="0"/>
      <w:cols w:space="0" w:equalWidth="0">
        <w:col w:w="88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52FBC" w14:textId="77777777" w:rsidR="00BB72C9" w:rsidRDefault="00BB72C9" w:rsidP="00C20AE4">
      <w:r>
        <w:separator/>
      </w:r>
    </w:p>
  </w:endnote>
  <w:endnote w:type="continuationSeparator" w:id="0">
    <w:p w14:paraId="4FC78E1B" w14:textId="77777777" w:rsidR="00BB72C9" w:rsidRDefault="00BB72C9" w:rsidP="00C20AE4">
      <w:r>
        <w:continuationSeparator/>
      </w:r>
    </w:p>
  </w:endnote>
  <w:endnote w:type="continuationNotice" w:id="1">
    <w:p w14:paraId="5F913585" w14:textId="77777777" w:rsidR="00BB72C9" w:rsidRDefault="00BB7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BB72C9" w14:paraId="3893ED92" w14:textId="77777777" w:rsidTr="00C20AE4">
      <w:trPr>
        <w:trHeight w:val="70"/>
      </w:trPr>
      <w:tc>
        <w:tcPr>
          <w:tcW w:w="4414" w:type="dxa"/>
          <w:vMerge w:val="restart"/>
          <w:vAlign w:val="center"/>
        </w:tcPr>
        <w:p w14:paraId="3893ED90" w14:textId="47999BB6" w:rsidR="00BB72C9" w:rsidRPr="00EF5843" w:rsidRDefault="00BB72C9" w:rsidP="001533B9">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w:t>
          </w:r>
          <w:r w:rsidRPr="000A1648">
            <w:rPr>
              <w:rStyle w:val="apple-converted-space"/>
              <w:rFonts w:ascii="Arial" w:hAnsi="Arial" w:cs="Arial"/>
              <w:sz w:val="14"/>
              <w:szCs w:val="14"/>
            </w:rPr>
            <w:t xml:space="preserve"> </w:t>
          </w:r>
        </w:p>
      </w:tc>
      <w:tc>
        <w:tcPr>
          <w:tcW w:w="4415" w:type="dxa"/>
          <w:vAlign w:val="center"/>
        </w:tcPr>
        <w:p w14:paraId="3893ED91" w14:textId="2C1FC06C" w:rsidR="00BB72C9" w:rsidRPr="000A1648" w:rsidRDefault="00BB72C9"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BB72C9" w14:paraId="3893ED95" w14:textId="77777777" w:rsidTr="00C20AE4">
      <w:trPr>
        <w:trHeight w:val="127"/>
      </w:trPr>
      <w:tc>
        <w:tcPr>
          <w:tcW w:w="4414" w:type="dxa"/>
          <w:vMerge/>
          <w:vAlign w:val="center"/>
        </w:tcPr>
        <w:p w14:paraId="3893ED93" w14:textId="77777777" w:rsidR="00BB72C9" w:rsidRPr="000A1648" w:rsidRDefault="00BB72C9"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14:paraId="3893ED94" w14:textId="5925AE66" w:rsidR="00BB72C9" w:rsidRDefault="00BB72C9"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BB72C9" w14:paraId="3893ED98" w14:textId="77777777" w:rsidTr="00C20AE4">
      <w:trPr>
        <w:trHeight w:val="107"/>
      </w:trPr>
      <w:tc>
        <w:tcPr>
          <w:tcW w:w="4414" w:type="dxa"/>
          <w:vAlign w:val="center"/>
        </w:tcPr>
        <w:p w14:paraId="3893ED96" w14:textId="77777777" w:rsidR="00BB72C9" w:rsidRPr="000A1648" w:rsidRDefault="00BB72C9" w:rsidP="00C20AE4">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14:paraId="3893ED97" w14:textId="15A05D9E" w:rsidR="00BB72C9" w:rsidRPr="000A1648" w:rsidRDefault="00BB72C9" w:rsidP="00C20AE4">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14:paraId="3893ED99" w14:textId="77777777" w:rsidR="00BB72C9" w:rsidRDefault="00BB72C9" w:rsidP="00C20AE4">
    <w:pPr>
      <w:jc w:val="center"/>
      <w:rPr>
        <w:rFonts w:ascii="Arial" w:hAnsi="Arial" w:cs="Arial"/>
        <w:color w:val="4B514E"/>
        <w:sz w:val="16"/>
        <w:szCs w:val="16"/>
      </w:rPr>
    </w:pPr>
  </w:p>
  <w:p w14:paraId="3893ED9A" w14:textId="77777777" w:rsidR="00BB72C9" w:rsidRDefault="00BB72C9" w:rsidP="00C20AE4">
    <w:pPr>
      <w:jc w:val="center"/>
      <w:rPr>
        <w:rFonts w:ascii="Arial" w:hAnsi="Arial" w:cs="Arial"/>
        <w:color w:val="4B514E"/>
        <w:sz w:val="16"/>
        <w:szCs w:val="16"/>
      </w:rPr>
    </w:pPr>
  </w:p>
  <w:p w14:paraId="3893ED9B" w14:textId="77777777" w:rsidR="00BB72C9" w:rsidRDefault="00BB72C9" w:rsidP="00C20AE4">
    <w:pPr>
      <w:jc w:val="center"/>
      <w:rPr>
        <w:rFonts w:ascii="Arial" w:hAnsi="Arial" w:cs="Arial"/>
        <w:color w:val="4B514E"/>
        <w:sz w:val="16"/>
        <w:szCs w:val="16"/>
      </w:rPr>
    </w:pPr>
  </w:p>
  <w:p w14:paraId="3893ED9C" w14:textId="77777777" w:rsidR="00BB72C9" w:rsidRDefault="00BB72C9" w:rsidP="00C20AE4">
    <w:pPr>
      <w:jc w:val="center"/>
      <w:rPr>
        <w:rFonts w:ascii="Arial" w:hAnsi="Arial" w:cs="Arial"/>
        <w:color w:val="4B514E"/>
        <w:sz w:val="16"/>
        <w:szCs w:val="16"/>
      </w:rPr>
    </w:pPr>
  </w:p>
  <w:p w14:paraId="3893ED9D" w14:textId="77777777" w:rsidR="00BB72C9" w:rsidRDefault="00BB72C9" w:rsidP="00C20AE4">
    <w:pPr>
      <w:jc w:val="center"/>
      <w:rPr>
        <w:rFonts w:ascii="Arial" w:hAnsi="Arial" w:cs="Arial"/>
        <w:color w:val="4B514E"/>
        <w:sz w:val="16"/>
        <w:szCs w:val="16"/>
      </w:rPr>
    </w:pPr>
  </w:p>
  <w:p w14:paraId="1C06A8D7" w14:textId="77777777" w:rsidR="00BB72C9" w:rsidRPr="0013736C" w:rsidRDefault="00BB72C9" w:rsidP="00EF5843">
    <w:pPr>
      <w:jc w:val="center"/>
      <w:rPr>
        <w:rFonts w:ascii="Arial" w:hAnsi="Arial" w:cs="Arial"/>
        <w:sz w:val="16"/>
        <w:szCs w:val="16"/>
      </w:rPr>
    </w:pPr>
    <w:r w:rsidRPr="0013736C">
      <w:rPr>
        <w:rFonts w:ascii="Arial" w:hAnsi="Arial" w:cs="Arial"/>
        <w:sz w:val="16"/>
        <w:szCs w:val="16"/>
      </w:rPr>
      <w:t xml:space="preserve">Diagonal 18 No. 20-29 Fusagasugá – Cundinamarca                                                                                                   </w:t>
    </w:r>
  </w:p>
  <w:p w14:paraId="46880A96" w14:textId="005A9126" w:rsidR="00BB72C9" w:rsidRPr="0013736C" w:rsidRDefault="00BB72C9" w:rsidP="00EF5843">
    <w:pPr>
      <w:jc w:val="center"/>
      <w:rPr>
        <w:rFonts w:ascii="Arial" w:hAnsi="Arial" w:cs="Arial"/>
        <w:sz w:val="16"/>
        <w:szCs w:val="16"/>
      </w:rPr>
    </w:pPr>
    <w:r>
      <w:rPr>
        <w:rFonts w:ascii="Arial" w:hAnsi="Arial" w:cs="Arial"/>
        <w:sz w:val="16"/>
        <w:szCs w:val="16"/>
      </w:rPr>
      <w:t xml:space="preserve">  Teléfono (091) 8281483 </w:t>
    </w:r>
    <w:r w:rsidRPr="0013736C">
      <w:rPr>
        <w:rFonts w:ascii="Arial" w:hAnsi="Arial" w:cs="Arial"/>
        <w:sz w:val="16"/>
        <w:szCs w:val="16"/>
      </w:rPr>
      <w:t>Línea Gratuita 018000</w:t>
    </w:r>
    <w:r>
      <w:rPr>
        <w:rFonts w:ascii="Arial" w:hAnsi="Arial" w:cs="Arial"/>
        <w:sz w:val="16"/>
        <w:szCs w:val="16"/>
      </w:rPr>
      <w:t>180414</w:t>
    </w:r>
    <w:r w:rsidRPr="0013736C">
      <w:rPr>
        <w:rFonts w:ascii="Arial" w:hAnsi="Arial" w:cs="Arial"/>
        <w:sz w:val="16"/>
        <w:szCs w:val="16"/>
      </w:rPr>
      <w:t xml:space="preserve">                                                                                                                              </w:t>
    </w:r>
  </w:p>
  <w:p w14:paraId="6C0AE518" w14:textId="77777777" w:rsidR="00BB72C9" w:rsidRPr="0013736C" w:rsidRDefault="00BB72C9" w:rsidP="00EF5843">
    <w:pPr>
      <w:jc w:val="center"/>
      <w:rPr>
        <w:rFonts w:ascii="Arial" w:hAnsi="Arial" w:cs="Arial"/>
        <w:sz w:val="16"/>
        <w:szCs w:val="16"/>
      </w:rPr>
    </w:pPr>
    <w:hyperlink r:id="rId1" w:history="1">
      <w:r w:rsidRPr="00527AFF">
        <w:rPr>
          <w:rStyle w:val="Hipervnculo"/>
          <w:rFonts w:ascii="Arial" w:hAnsi="Arial" w:cs="Arial"/>
          <w:sz w:val="16"/>
          <w:szCs w:val="16"/>
        </w:rPr>
        <w:t>www.ucundinamarca.edu.co</w:t>
      </w:r>
    </w:hyperlink>
    <w:r>
      <w:rPr>
        <w:rFonts w:ascii="Arial" w:hAnsi="Arial" w:cs="Arial"/>
        <w:sz w:val="16"/>
        <w:szCs w:val="16"/>
      </w:rPr>
      <w:t xml:space="preserve"> </w:t>
    </w:r>
    <w:r w:rsidRPr="0013736C">
      <w:rPr>
        <w:rFonts w:ascii="Arial" w:hAnsi="Arial" w:cs="Arial"/>
        <w:sz w:val="16"/>
        <w:szCs w:val="16"/>
      </w:rPr>
      <w:t xml:space="preserve">  </w:t>
    </w:r>
    <w:r>
      <w:rPr>
        <w:rFonts w:ascii="Arial" w:hAnsi="Arial" w:cs="Arial"/>
        <w:sz w:val="16"/>
        <w:szCs w:val="16"/>
      </w:rPr>
      <w:t xml:space="preserve">E-mail: </w:t>
    </w:r>
    <w:hyperlink r:id="rId2" w:history="1">
      <w:r w:rsidRPr="00527AFF">
        <w:rPr>
          <w:rStyle w:val="Hipervnculo"/>
          <w:rFonts w:ascii="Arial" w:hAnsi="Arial" w:cs="Arial"/>
          <w:sz w:val="16"/>
          <w:szCs w:val="16"/>
        </w:rPr>
        <w:t>info@ucundinamarca.edu.co</w:t>
      </w:r>
    </w:hyperlink>
    <w:r>
      <w:rPr>
        <w:rFonts w:ascii="Arial" w:hAnsi="Arial" w:cs="Arial"/>
        <w:sz w:val="16"/>
        <w:szCs w:val="16"/>
      </w:rPr>
      <w:t xml:space="preserve"> </w:t>
    </w:r>
  </w:p>
  <w:p w14:paraId="7903CA4B" w14:textId="77777777" w:rsidR="00BB72C9" w:rsidRPr="0013736C" w:rsidRDefault="00BB72C9" w:rsidP="00EF5843">
    <w:pPr>
      <w:jc w:val="center"/>
      <w:rPr>
        <w:rFonts w:ascii="Arial" w:hAnsi="Arial" w:cs="Arial"/>
        <w:sz w:val="16"/>
        <w:szCs w:val="16"/>
        <w:lang w:val="es-ES_tradnl"/>
      </w:rPr>
    </w:pPr>
    <w:r w:rsidRPr="0013736C">
      <w:rPr>
        <w:rFonts w:ascii="Arial" w:hAnsi="Arial" w:cs="Arial"/>
        <w:sz w:val="16"/>
        <w:szCs w:val="16"/>
        <w:lang w:val="es-ES_tradnl"/>
      </w:rPr>
      <w:t>NIT: 890.680.062-2</w:t>
    </w:r>
  </w:p>
  <w:p w14:paraId="217493C3" w14:textId="77777777" w:rsidR="00BB72C9" w:rsidRPr="0013736C" w:rsidRDefault="00BB72C9" w:rsidP="00EF5843">
    <w:pPr>
      <w:tabs>
        <w:tab w:val="center" w:pos="4419"/>
        <w:tab w:val="right" w:pos="8838"/>
      </w:tabs>
      <w:adjustRightInd w:val="0"/>
      <w:ind w:left="709"/>
      <w:jc w:val="center"/>
      <w:rPr>
        <w:rFonts w:ascii="Arial" w:hAnsi="Arial" w:cs="Arial"/>
        <w:iCs/>
        <w:sz w:val="16"/>
        <w:szCs w:val="16"/>
      </w:rPr>
    </w:pPr>
  </w:p>
  <w:p w14:paraId="105564B4" w14:textId="77777777" w:rsidR="00BB72C9" w:rsidRPr="0013736C" w:rsidRDefault="00BB72C9" w:rsidP="00EF5843">
    <w:pPr>
      <w:tabs>
        <w:tab w:val="center" w:pos="4419"/>
        <w:tab w:val="right" w:pos="8838"/>
      </w:tabs>
      <w:adjustRightInd w:val="0"/>
      <w:ind w:left="709"/>
      <w:jc w:val="right"/>
      <w:rPr>
        <w:rFonts w:ascii="Arial" w:hAnsi="Arial" w:cs="Arial"/>
        <w:i/>
        <w:iCs/>
        <w:sz w:val="16"/>
        <w:szCs w:val="16"/>
      </w:rPr>
    </w:pPr>
    <w:r w:rsidRPr="0013736C">
      <w:rPr>
        <w:rFonts w:ascii="Arial" w:hAnsi="Arial" w:cs="Arial"/>
        <w:i/>
        <w:iCs/>
        <w:sz w:val="16"/>
        <w:szCs w:val="16"/>
      </w:rPr>
      <w:t>Documento controlado por el Sistema de Gestión de la Calidad</w:t>
    </w:r>
  </w:p>
  <w:p w14:paraId="3704FE18" w14:textId="77777777" w:rsidR="00BB72C9" w:rsidRPr="0013736C" w:rsidRDefault="00BB72C9" w:rsidP="00EF5843">
    <w:pPr>
      <w:pStyle w:val="Piedepgina"/>
      <w:ind w:left="709"/>
      <w:jc w:val="right"/>
      <w:rPr>
        <w:rFonts w:ascii="Arial" w:hAnsi="Arial" w:cs="Arial"/>
        <w:sz w:val="16"/>
        <w:szCs w:val="16"/>
      </w:rPr>
    </w:pPr>
    <w:r w:rsidRPr="0013736C">
      <w:rPr>
        <w:rFonts w:ascii="Arial" w:hAnsi="Arial" w:cs="Arial"/>
        <w:i/>
        <w:iCs/>
        <w:sz w:val="16"/>
        <w:szCs w:val="16"/>
      </w:rPr>
      <w:t>Asegúrese que corresponde a la última versión consultando el Portal Institucional</w:t>
    </w:r>
  </w:p>
  <w:p w14:paraId="3893EDA1" w14:textId="560BC162" w:rsidR="00BB72C9" w:rsidRPr="00B40BF9" w:rsidRDefault="00BB72C9" w:rsidP="00EF5843">
    <w:pPr>
      <w:jc w:val="center"/>
      <w:rPr>
        <w:rFonts w:ascii="Arial" w:hAnsi="Arial" w:cs="Arial"/>
        <w:color w:val="4B514E"/>
        <w:sz w:val="16"/>
        <w:szCs w:val="16"/>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CD8DF" w14:textId="77777777" w:rsidR="00BB72C9" w:rsidRDefault="00BB72C9" w:rsidP="00C20AE4">
      <w:r>
        <w:separator/>
      </w:r>
    </w:p>
  </w:footnote>
  <w:footnote w:type="continuationSeparator" w:id="0">
    <w:p w14:paraId="5D024771" w14:textId="77777777" w:rsidR="00BB72C9" w:rsidRDefault="00BB72C9" w:rsidP="00C20AE4">
      <w:r>
        <w:continuationSeparator/>
      </w:r>
    </w:p>
  </w:footnote>
  <w:footnote w:type="continuationNotice" w:id="1">
    <w:p w14:paraId="127A5A40" w14:textId="77777777" w:rsidR="00BB72C9" w:rsidRDefault="00BB72C9"/>
  </w:footnote>
  <w:footnote w:id="2">
    <w:p w14:paraId="3248206E" w14:textId="77777777" w:rsidR="00BB72C9" w:rsidRPr="00A622EB" w:rsidRDefault="00BB72C9" w:rsidP="00063B22">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gramStart"/>
      <w:r w:rsidRPr="00A622EB">
        <w:rPr>
          <w:rFonts w:ascii="Arial" w:hAnsi="Arial" w:cs="Arial"/>
        </w:rPr>
        <w:t>y</w:t>
      </w:r>
      <w:proofErr w:type="gramEnd"/>
      <w:r w:rsidRPr="00A622EB">
        <w:rPr>
          <w:rFonts w:ascii="Arial" w:hAnsi="Arial" w:cs="Arial"/>
        </w:rPr>
        <w:t xml:space="preserve"> incompatibilidades y conflicto de intereses del Decreto 1082 de 2015.  </w:t>
      </w:r>
    </w:p>
  </w:footnote>
  <w:footnote w:id="3">
    <w:p w14:paraId="1410F26E" w14:textId="0088A58B" w:rsidR="00BB72C9" w:rsidRPr="00AA5BEC" w:rsidRDefault="00BB72C9" w:rsidP="00063B22">
      <w:pPr>
        <w:pStyle w:val="Textonotapie"/>
        <w:jc w:val="both"/>
        <w:rPr>
          <w:lang w:val="es-CO"/>
        </w:rPr>
      </w:pPr>
      <w:r>
        <w:rPr>
          <w:rStyle w:val="Refdenotaalpie"/>
          <w:rFonts w:eastAsia="Arial Unicode MS"/>
        </w:rPr>
        <w:footnoteRef/>
      </w:r>
      <w:r>
        <w:t xml:space="preserve"> </w:t>
      </w:r>
      <w:r>
        <w:rPr>
          <w:sz w:val="16"/>
          <w:szCs w:val="16"/>
        </w:rPr>
        <w:t>S</w:t>
      </w:r>
      <w:r w:rsidRPr="00A501A3">
        <w:rPr>
          <w:sz w:val="16"/>
          <w:szCs w:val="16"/>
        </w:rPr>
        <w:t>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3ED8C" w14:textId="642E9137" w:rsidR="00BB72C9" w:rsidRDefault="00BB72C9" w:rsidP="00C20AE4">
    <w:pPr>
      <w:pStyle w:val="Encabezado"/>
      <w:jc w:val="right"/>
    </w:pPr>
    <w:r>
      <w:rPr>
        <w:noProof/>
        <w:lang w:val="es-ES" w:eastAsia="es-ES"/>
      </w:rPr>
      <w:drawing>
        <wp:anchor distT="0" distB="0" distL="114300" distR="114300" simplePos="0" relativeHeight="251658240" behindDoc="0" locked="0" layoutInCell="1" allowOverlap="1" wp14:anchorId="3893EDA2" wp14:editId="3893EDA3">
          <wp:simplePos x="0" y="0"/>
          <wp:positionH relativeFrom="column">
            <wp:posOffset>5080</wp:posOffset>
          </wp:positionH>
          <wp:positionV relativeFrom="paragraph">
            <wp:posOffset>-349250</wp:posOffset>
          </wp:positionV>
          <wp:extent cx="1674495" cy="907415"/>
          <wp:effectExtent l="0" t="0" r="0" b="0"/>
          <wp:wrapNone/>
          <wp:docPr id="8" name="Imagen 8"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39402F">
      <w:rPr>
        <w:noProof/>
      </w:rPr>
      <w:t>22</w:t>
    </w:r>
    <w:r>
      <w:rPr>
        <w:noProof/>
      </w:rPr>
      <w:fldChar w:fldCharType="end"/>
    </w:r>
  </w:p>
  <w:p w14:paraId="3893ED8D" w14:textId="77777777" w:rsidR="00BB72C9" w:rsidRDefault="00BB72C9" w:rsidP="00C20AE4">
    <w:pPr>
      <w:pStyle w:val="Encabezado"/>
    </w:pPr>
  </w:p>
  <w:p w14:paraId="3893ED8E" w14:textId="77777777" w:rsidR="00BB72C9" w:rsidRDefault="00BB72C9" w:rsidP="00C20A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1593"/>
        </w:tabs>
        <w:ind w:left="927"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C014153"/>
    <w:multiLevelType w:val="hybridMultilevel"/>
    <w:tmpl w:val="FEC69F56"/>
    <w:lvl w:ilvl="0" w:tplc="389064B4">
      <w:start w:val="1"/>
      <w:numFmt w:val="lowerLetter"/>
      <w:lvlText w:val="%1)"/>
      <w:lvlJc w:val="left"/>
      <w:pPr>
        <w:ind w:left="780" w:hanging="360"/>
      </w:pPr>
      <w:rPr>
        <w:b/>
      </w:rPr>
    </w:lvl>
    <w:lvl w:ilvl="1" w:tplc="240A0019">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7E90C44"/>
    <w:multiLevelType w:val="hybridMultilevel"/>
    <w:tmpl w:val="8F7A9E36"/>
    <w:lvl w:ilvl="0" w:tplc="316C7AB4">
      <w:start w:val="1"/>
      <w:numFmt w:val="decimal"/>
      <w:lvlText w:val="%1."/>
      <w:lvlJc w:val="left"/>
      <w:pPr>
        <w:ind w:left="1440" w:hanging="360"/>
      </w:pPr>
      <w:rPr>
        <w:b/>
      </w:rPr>
    </w:lvl>
    <w:lvl w:ilvl="1" w:tplc="240A000F">
      <w:start w:val="1"/>
      <w:numFmt w:val="decimal"/>
      <w:lvlText w:val="%2."/>
      <w:lvlJc w:val="left"/>
      <w:pPr>
        <w:ind w:left="927"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180D5FEF"/>
    <w:multiLevelType w:val="hybridMultilevel"/>
    <w:tmpl w:val="75B2BD5E"/>
    <w:numStyleLink w:val="Estiloimportado1"/>
  </w:abstractNum>
  <w:abstractNum w:abstractNumId="12">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3">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4">
    <w:nsid w:val="1D5620E3"/>
    <w:multiLevelType w:val="multilevel"/>
    <w:tmpl w:val="75B2BD5E"/>
    <w:numStyleLink w:val="Estiloimportado1"/>
  </w:abstractNum>
  <w:abstractNum w:abstractNumId="15">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
    <w:nsid w:val="23B179D2"/>
    <w:multiLevelType w:val="hybridMultilevel"/>
    <w:tmpl w:val="33629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5C51F90"/>
    <w:multiLevelType w:val="multilevel"/>
    <w:tmpl w:val="255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9E003E"/>
    <w:multiLevelType w:val="hybridMultilevel"/>
    <w:tmpl w:val="60949950"/>
    <w:lvl w:ilvl="0" w:tplc="F8B00AB6">
      <w:start w:val="1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2">
    <w:nsid w:val="2CA85661"/>
    <w:multiLevelType w:val="hybridMultilevel"/>
    <w:tmpl w:val="4D0AD22E"/>
    <w:numStyleLink w:val="Estiloimportado10"/>
  </w:abstractNum>
  <w:abstractNum w:abstractNumId="23">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3E672A6F"/>
    <w:multiLevelType w:val="hybridMultilevel"/>
    <w:tmpl w:val="AE1AB224"/>
    <w:lvl w:ilvl="0" w:tplc="141E117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2">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3">
    <w:nsid w:val="470E3852"/>
    <w:multiLevelType w:val="hybridMultilevel"/>
    <w:tmpl w:val="E5B4D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B6B0CA0"/>
    <w:multiLevelType w:val="hybridMultilevel"/>
    <w:tmpl w:val="44C23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502"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50883607"/>
    <w:multiLevelType w:val="multilevel"/>
    <w:tmpl w:val="55889FD0"/>
    <w:lvl w:ilvl="0">
      <w:start w:val="1"/>
      <w:numFmt w:val="decimal"/>
      <w:lvlText w:val="%1."/>
      <w:lvlJc w:val="left"/>
      <w:pPr>
        <w:ind w:left="720" w:hanging="360"/>
      </w:pPr>
      <w:rPr>
        <w:rFonts w:eastAsia="Calibri" w:hint="default"/>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nsid w:val="53996EF5"/>
    <w:multiLevelType w:val="hybridMultilevel"/>
    <w:tmpl w:val="0B68D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4">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nsid w:val="57051425"/>
    <w:multiLevelType w:val="hybridMultilevel"/>
    <w:tmpl w:val="8764A0B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5BD9605B"/>
    <w:multiLevelType w:val="hybridMultilevel"/>
    <w:tmpl w:val="9C0AB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8">
    <w:nsid w:val="5FCF413B"/>
    <w:multiLevelType w:val="hybridMultilevel"/>
    <w:tmpl w:val="5FC0B360"/>
    <w:lvl w:ilvl="0" w:tplc="E14E0EF8">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1">
    <w:nsid w:val="65EE1BD7"/>
    <w:multiLevelType w:val="hybridMultilevel"/>
    <w:tmpl w:val="69823946"/>
    <w:lvl w:ilvl="0" w:tplc="5AB68A80">
      <w:start w:val="3"/>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667F5E27"/>
    <w:multiLevelType w:val="hybridMultilevel"/>
    <w:tmpl w:val="3B1AA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nsid w:val="6D1C21DB"/>
    <w:multiLevelType w:val="hybridMultilevel"/>
    <w:tmpl w:val="5B0064E0"/>
    <w:numStyleLink w:val="Estiloimportado5"/>
  </w:abstractNum>
  <w:abstractNum w:abstractNumId="56">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7">
    <w:nsid w:val="6DA1035E"/>
    <w:multiLevelType w:val="multilevel"/>
    <w:tmpl w:val="3EACDE70"/>
    <w:lvl w:ilvl="0">
      <w:start w:val="1"/>
      <w:numFmt w:val="decimal"/>
      <w:lvlText w:val="%1."/>
      <w:lvlJc w:val="left"/>
      <w:pPr>
        <w:ind w:left="720" w:hanging="360"/>
      </w:pPr>
      <w:rPr>
        <w:rFonts w:eastAsia="Calibri" w:hint="default"/>
        <w:b/>
      </w:r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6F51517B"/>
    <w:multiLevelType w:val="multilevel"/>
    <w:tmpl w:val="3EACDE70"/>
    <w:lvl w:ilvl="0">
      <w:start w:val="1"/>
      <w:numFmt w:val="decimal"/>
      <w:lvlText w:val="%1."/>
      <w:lvlJc w:val="left"/>
      <w:pPr>
        <w:ind w:left="720" w:hanging="360"/>
      </w:pPr>
      <w:rPr>
        <w:rFonts w:eastAsia="Calibri" w:hint="default"/>
        <w:b/>
      </w:r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73351707"/>
    <w:multiLevelType w:val="hybridMultilevel"/>
    <w:tmpl w:val="9AB6D8AA"/>
    <w:lvl w:ilvl="0" w:tplc="A44EDA7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nsid w:val="7C3670D5"/>
    <w:multiLevelType w:val="hybridMultilevel"/>
    <w:tmpl w:val="C43AA258"/>
    <w:lvl w:ilvl="0" w:tplc="95C420D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 w:ilvl="1" w:tplc="56EE45D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524157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0C707C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708DF6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CCEADB4">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492475D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E32C9E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460B08">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num w:numId="1">
    <w:abstractNumId w:val="4"/>
  </w:num>
  <w:num w:numId="2">
    <w:abstractNumId w:val="11"/>
  </w:num>
  <w:num w:numId="3">
    <w:abstractNumId w:val="26"/>
  </w:num>
  <w:num w:numId="4">
    <w:abstractNumId w:val="3"/>
  </w:num>
  <w:num w:numId="5">
    <w:abstractNumId w:val="40"/>
  </w:num>
  <w:num w:numId="6">
    <w:abstractNumId w:val="50"/>
  </w:num>
  <w:num w:numId="7">
    <w:abstractNumId w:val="38"/>
  </w:num>
  <w:num w:numId="8">
    <w:abstractNumId w:val="7"/>
  </w:num>
  <w:num w:numId="9">
    <w:abstractNumId w:val="2"/>
  </w:num>
  <w:num w:numId="10">
    <w:abstractNumId w:val="30"/>
  </w:num>
  <w:num w:numId="11">
    <w:abstractNumId w:val="41"/>
  </w:num>
  <w:num w:numId="12">
    <w:abstractNumId w:val="24"/>
  </w:num>
  <w:num w:numId="13">
    <w:abstractNumId w:val="1"/>
  </w:num>
  <w:num w:numId="14">
    <w:abstractNumId w:val="44"/>
  </w:num>
  <w:num w:numId="15">
    <w:abstractNumId w:val="8"/>
  </w:num>
  <w:num w:numId="16">
    <w:abstractNumId w:val="23"/>
  </w:num>
  <w:num w:numId="17">
    <w:abstractNumId w:val="15"/>
  </w:num>
  <w:num w:numId="18">
    <w:abstractNumId w:val="13"/>
  </w:num>
  <w:num w:numId="19">
    <w:abstractNumId w:val="12"/>
  </w:num>
  <w:num w:numId="20">
    <w:abstractNumId w:val="5"/>
  </w:num>
  <w:num w:numId="21">
    <w:abstractNumId w:val="29"/>
  </w:num>
  <w:num w:numId="22">
    <w:abstractNumId w:val="9"/>
  </w:num>
  <w:num w:numId="23">
    <w:abstractNumId w:val="27"/>
  </w:num>
  <w:num w:numId="24">
    <w:abstractNumId w:val="17"/>
  </w:num>
  <w:num w:numId="25">
    <w:abstractNumId w:val="0"/>
  </w:num>
  <w:num w:numId="26">
    <w:abstractNumId w:val="43"/>
  </w:num>
  <w:num w:numId="27">
    <w:abstractNumId w:val="22"/>
    <w:lvlOverride w:ilvl="0">
      <w:lvl w:ilvl="0" w:tplc="5616F31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bCs/>
          <w:caps w:val="0"/>
          <w:smallCaps w:val="0"/>
          <w:strike w:val="0"/>
          <w:dstrike w:val="0"/>
          <w:color w:val="000000"/>
          <w:spacing w:val="0"/>
          <w:w w:val="100"/>
          <w:kern w:val="0"/>
          <w:position w:val="0"/>
          <w:highlight w:val="none"/>
          <w:vertAlign w:val="baseline"/>
        </w:rPr>
      </w:lvl>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lvlOverride w:ilvl="2"/>
    <w:lvlOverride w:ilvl="3"/>
    <w:lvlOverride w:ilvl="4"/>
    <w:lvlOverride w:ilvl="5"/>
    <w:lvlOverride w:ilvl="6"/>
    <w:lvlOverride w:ilvl="7"/>
    <w:lvlOverride w:ilvl="8"/>
  </w:num>
  <w:num w:numId="35">
    <w:abstractNumId w:val="45"/>
  </w:num>
  <w:num w:numId="36">
    <w:abstractNumId w:val="36"/>
  </w:num>
  <w:num w:numId="37">
    <w:abstractNumId w:val="52"/>
  </w:num>
  <w:num w:numId="38">
    <w:abstractNumId w:val="58"/>
  </w:num>
  <w:num w:numId="39">
    <w:abstractNumId w:val="25"/>
  </w:num>
  <w:num w:numId="40">
    <w:abstractNumId w:val="10"/>
  </w:num>
  <w:num w:numId="41">
    <w:abstractNumId w:val="48"/>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6"/>
  </w:num>
  <w:num w:numId="48">
    <w:abstractNumId w:val="39"/>
  </w:num>
  <w:num w:numId="49">
    <w:abstractNumId w:val="34"/>
  </w:num>
  <w:num w:numId="50">
    <w:abstractNumId w:val="20"/>
  </w:num>
  <w:num w:numId="51">
    <w:abstractNumId w:val="46"/>
  </w:num>
  <w:num w:numId="52">
    <w:abstractNumId w:val="53"/>
  </w:num>
  <w:num w:numId="53">
    <w:abstractNumId w:val="33"/>
  </w:num>
  <w:num w:numId="54">
    <w:abstractNumId w:val="19"/>
  </w:num>
  <w:num w:numId="55">
    <w:abstractNumId w:val="18"/>
  </w:num>
  <w:num w:numId="56">
    <w:abstractNumId w:val="42"/>
  </w:num>
  <w:num w:numId="57">
    <w:abstractNumId w:val="35"/>
  </w:num>
  <w:num w:numId="58">
    <w:abstractNumId w:val="37"/>
  </w:num>
  <w:num w:numId="59">
    <w:abstractNumId w:val="22"/>
  </w:num>
  <w:num w:numId="60">
    <w:abstractNumId w:val="60"/>
  </w:num>
  <w:num w:numId="61">
    <w:abstractNumId w:val="51"/>
  </w:num>
  <w:num w:numId="62">
    <w:abstractNumId w:val="57"/>
  </w:num>
  <w:num w:numId="63">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E4"/>
    <w:rsid w:val="00003D64"/>
    <w:rsid w:val="000336AD"/>
    <w:rsid w:val="00033E3E"/>
    <w:rsid w:val="00053C33"/>
    <w:rsid w:val="00054685"/>
    <w:rsid w:val="00063B22"/>
    <w:rsid w:val="000650D4"/>
    <w:rsid w:val="000929D1"/>
    <w:rsid w:val="000967B2"/>
    <w:rsid w:val="000A7C16"/>
    <w:rsid w:val="000B6509"/>
    <w:rsid w:val="000C6DC8"/>
    <w:rsid w:val="000D4637"/>
    <w:rsid w:val="000E0884"/>
    <w:rsid w:val="000E42D4"/>
    <w:rsid w:val="000E7C00"/>
    <w:rsid w:val="000F5384"/>
    <w:rsid w:val="001011C9"/>
    <w:rsid w:val="00107F60"/>
    <w:rsid w:val="00126282"/>
    <w:rsid w:val="00130674"/>
    <w:rsid w:val="00131F51"/>
    <w:rsid w:val="00134AC9"/>
    <w:rsid w:val="0013605C"/>
    <w:rsid w:val="001475E0"/>
    <w:rsid w:val="001533B9"/>
    <w:rsid w:val="00185308"/>
    <w:rsid w:val="00192C1B"/>
    <w:rsid w:val="00196CC3"/>
    <w:rsid w:val="0019749B"/>
    <w:rsid w:val="001D7482"/>
    <w:rsid w:val="001F14A3"/>
    <w:rsid w:val="001F758F"/>
    <w:rsid w:val="002019C8"/>
    <w:rsid w:val="002048D3"/>
    <w:rsid w:val="00213227"/>
    <w:rsid w:val="0021345E"/>
    <w:rsid w:val="00237D1E"/>
    <w:rsid w:val="00270D9E"/>
    <w:rsid w:val="00287801"/>
    <w:rsid w:val="00292EDB"/>
    <w:rsid w:val="002A242A"/>
    <w:rsid w:val="002B1B70"/>
    <w:rsid w:val="002D1E8F"/>
    <w:rsid w:val="002F3A40"/>
    <w:rsid w:val="002F6B69"/>
    <w:rsid w:val="002F7389"/>
    <w:rsid w:val="0030056A"/>
    <w:rsid w:val="003055BC"/>
    <w:rsid w:val="00310A51"/>
    <w:rsid w:val="00312BD7"/>
    <w:rsid w:val="00314E67"/>
    <w:rsid w:val="00324F7D"/>
    <w:rsid w:val="00325722"/>
    <w:rsid w:val="00330632"/>
    <w:rsid w:val="00332FA9"/>
    <w:rsid w:val="00355FC2"/>
    <w:rsid w:val="00357B02"/>
    <w:rsid w:val="00381186"/>
    <w:rsid w:val="0039402F"/>
    <w:rsid w:val="003B05D9"/>
    <w:rsid w:val="003B0AFD"/>
    <w:rsid w:val="003E43AB"/>
    <w:rsid w:val="003F03F0"/>
    <w:rsid w:val="00401F24"/>
    <w:rsid w:val="00415AD0"/>
    <w:rsid w:val="00434F4E"/>
    <w:rsid w:val="004367CC"/>
    <w:rsid w:val="00442B50"/>
    <w:rsid w:val="00444C13"/>
    <w:rsid w:val="00444E84"/>
    <w:rsid w:val="00450931"/>
    <w:rsid w:val="00450AA0"/>
    <w:rsid w:val="00450E4D"/>
    <w:rsid w:val="00463F12"/>
    <w:rsid w:val="00467FFD"/>
    <w:rsid w:val="00473048"/>
    <w:rsid w:val="004877EA"/>
    <w:rsid w:val="0049233F"/>
    <w:rsid w:val="00495952"/>
    <w:rsid w:val="004B0E33"/>
    <w:rsid w:val="004B723D"/>
    <w:rsid w:val="004C7EC1"/>
    <w:rsid w:val="004D5A09"/>
    <w:rsid w:val="004D7A37"/>
    <w:rsid w:val="004E4477"/>
    <w:rsid w:val="004F272C"/>
    <w:rsid w:val="005007FC"/>
    <w:rsid w:val="005040F6"/>
    <w:rsid w:val="00512FD7"/>
    <w:rsid w:val="00531B92"/>
    <w:rsid w:val="00544177"/>
    <w:rsid w:val="005463FE"/>
    <w:rsid w:val="005638C4"/>
    <w:rsid w:val="00563AE2"/>
    <w:rsid w:val="0057131A"/>
    <w:rsid w:val="005911FD"/>
    <w:rsid w:val="005A1E45"/>
    <w:rsid w:val="005D3F25"/>
    <w:rsid w:val="005F2AE2"/>
    <w:rsid w:val="00614321"/>
    <w:rsid w:val="006338E3"/>
    <w:rsid w:val="006542C5"/>
    <w:rsid w:val="00660CF8"/>
    <w:rsid w:val="006729A5"/>
    <w:rsid w:val="0067335B"/>
    <w:rsid w:val="0067560E"/>
    <w:rsid w:val="006775AC"/>
    <w:rsid w:val="00680755"/>
    <w:rsid w:val="00691998"/>
    <w:rsid w:val="006929C7"/>
    <w:rsid w:val="00697879"/>
    <w:rsid w:val="006C64C6"/>
    <w:rsid w:val="006E237C"/>
    <w:rsid w:val="006E59A4"/>
    <w:rsid w:val="006E62E4"/>
    <w:rsid w:val="006E7479"/>
    <w:rsid w:val="00711796"/>
    <w:rsid w:val="00725A20"/>
    <w:rsid w:val="00732218"/>
    <w:rsid w:val="00733B87"/>
    <w:rsid w:val="00734163"/>
    <w:rsid w:val="0074544C"/>
    <w:rsid w:val="00773257"/>
    <w:rsid w:val="007743AA"/>
    <w:rsid w:val="00777035"/>
    <w:rsid w:val="00780087"/>
    <w:rsid w:val="00784C71"/>
    <w:rsid w:val="007A24B9"/>
    <w:rsid w:val="007A425E"/>
    <w:rsid w:val="007C04EB"/>
    <w:rsid w:val="007C1FB0"/>
    <w:rsid w:val="007C3970"/>
    <w:rsid w:val="007E0D22"/>
    <w:rsid w:val="007E5E00"/>
    <w:rsid w:val="00802949"/>
    <w:rsid w:val="0080762A"/>
    <w:rsid w:val="00811E6B"/>
    <w:rsid w:val="008120F4"/>
    <w:rsid w:val="008158F3"/>
    <w:rsid w:val="008234DB"/>
    <w:rsid w:val="008252F6"/>
    <w:rsid w:val="00836619"/>
    <w:rsid w:val="00837296"/>
    <w:rsid w:val="008459A1"/>
    <w:rsid w:val="00856D37"/>
    <w:rsid w:val="00866888"/>
    <w:rsid w:val="008814B7"/>
    <w:rsid w:val="00882030"/>
    <w:rsid w:val="008A7F32"/>
    <w:rsid w:val="008B11AC"/>
    <w:rsid w:val="008B6ADA"/>
    <w:rsid w:val="008B6C1F"/>
    <w:rsid w:val="008C44A7"/>
    <w:rsid w:val="008C60E3"/>
    <w:rsid w:val="008E434B"/>
    <w:rsid w:val="008E5D1A"/>
    <w:rsid w:val="008F2ED6"/>
    <w:rsid w:val="00906A5B"/>
    <w:rsid w:val="00920864"/>
    <w:rsid w:val="00922BF9"/>
    <w:rsid w:val="00930051"/>
    <w:rsid w:val="0093497F"/>
    <w:rsid w:val="0093797A"/>
    <w:rsid w:val="00970027"/>
    <w:rsid w:val="00973B2F"/>
    <w:rsid w:val="009754D2"/>
    <w:rsid w:val="00984836"/>
    <w:rsid w:val="00985782"/>
    <w:rsid w:val="0099140B"/>
    <w:rsid w:val="009A4843"/>
    <w:rsid w:val="009B5908"/>
    <w:rsid w:val="009B708F"/>
    <w:rsid w:val="009C5618"/>
    <w:rsid w:val="009E1CD8"/>
    <w:rsid w:val="009E6380"/>
    <w:rsid w:val="009F2397"/>
    <w:rsid w:val="00A05426"/>
    <w:rsid w:val="00A17703"/>
    <w:rsid w:val="00A2454B"/>
    <w:rsid w:val="00A442B3"/>
    <w:rsid w:val="00A45DB1"/>
    <w:rsid w:val="00A47988"/>
    <w:rsid w:val="00A52845"/>
    <w:rsid w:val="00A538F2"/>
    <w:rsid w:val="00A61032"/>
    <w:rsid w:val="00A6413E"/>
    <w:rsid w:val="00A66729"/>
    <w:rsid w:val="00A7027A"/>
    <w:rsid w:val="00A838A0"/>
    <w:rsid w:val="00A9412F"/>
    <w:rsid w:val="00A96BA7"/>
    <w:rsid w:val="00A97446"/>
    <w:rsid w:val="00AA028B"/>
    <w:rsid w:val="00AA77A1"/>
    <w:rsid w:val="00AC7363"/>
    <w:rsid w:val="00AD00D2"/>
    <w:rsid w:val="00AE5EC8"/>
    <w:rsid w:val="00AE661F"/>
    <w:rsid w:val="00AF014E"/>
    <w:rsid w:val="00B061CE"/>
    <w:rsid w:val="00B13497"/>
    <w:rsid w:val="00B15D55"/>
    <w:rsid w:val="00B16991"/>
    <w:rsid w:val="00B2546B"/>
    <w:rsid w:val="00B42796"/>
    <w:rsid w:val="00B6292A"/>
    <w:rsid w:val="00B64F58"/>
    <w:rsid w:val="00B80A0C"/>
    <w:rsid w:val="00B86A61"/>
    <w:rsid w:val="00B86E52"/>
    <w:rsid w:val="00BA2B39"/>
    <w:rsid w:val="00BB320A"/>
    <w:rsid w:val="00BB72C9"/>
    <w:rsid w:val="00BC1008"/>
    <w:rsid w:val="00BC24B3"/>
    <w:rsid w:val="00BE279D"/>
    <w:rsid w:val="00BE3572"/>
    <w:rsid w:val="00BF5CE2"/>
    <w:rsid w:val="00BF67E8"/>
    <w:rsid w:val="00BF7381"/>
    <w:rsid w:val="00C203CC"/>
    <w:rsid w:val="00C20AE4"/>
    <w:rsid w:val="00C260C6"/>
    <w:rsid w:val="00C4020E"/>
    <w:rsid w:val="00C517CA"/>
    <w:rsid w:val="00C5660B"/>
    <w:rsid w:val="00C60CF4"/>
    <w:rsid w:val="00C80696"/>
    <w:rsid w:val="00C94C0B"/>
    <w:rsid w:val="00CA2C17"/>
    <w:rsid w:val="00CC2B16"/>
    <w:rsid w:val="00CD17E8"/>
    <w:rsid w:val="00CD1FE1"/>
    <w:rsid w:val="00CD5274"/>
    <w:rsid w:val="00CD7081"/>
    <w:rsid w:val="00CF0E22"/>
    <w:rsid w:val="00D11C7B"/>
    <w:rsid w:val="00D22229"/>
    <w:rsid w:val="00D4555F"/>
    <w:rsid w:val="00D57578"/>
    <w:rsid w:val="00D905F0"/>
    <w:rsid w:val="00D913A6"/>
    <w:rsid w:val="00D934A1"/>
    <w:rsid w:val="00D96392"/>
    <w:rsid w:val="00DA6822"/>
    <w:rsid w:val="00DB3900"/>
    <w:rsid w:val="00DB6DC7"/>
    <w:rsid w:val="00DB6E20"/>
    <w:rsid w:val="00DD036B"/>
    <w:rsid w:val="00DD6098"/>
    <w:rsid w:val="00DE277B"/>
    <w:rsid w:val="00DF40E3"/>
    <w:rsid w:val="00DF6212"/>
    <w:rsid w:val="00E27872"/>
    <w:rsid w:val="00E3024E"/>
    <w:rsid w:val="00E30D1B"/>
    <w:rsid w:val="00E4482C"/>
    <w:rsid w:val="00E47E39"/>
    <w:rsid w:val="00E54BC6"/>
    <w:rsid w:val="00E555FC"/>
    <w:rsid w:val="00E60003"/>
    <w:rsid w:val="00E60350"/>
    <w:rsid w:val="00E773C2"/>
    <w:rsid w:val="00EB55E3"/>
    <w:rsid w:val="00EB6F09"/>
    <w:rsid w:val="00EC1576"/>
    <w:rsid w:val="00EC15BE"/>
    <w:rsid w:val="00ED1629"/>
    <w:rsid w:val="00EE1DB0"/>
    <w:rsid w:val="00EF4385"/>
    <w:rsid w:val="00EF5843"/>
    <w:rsid w:val="00EF5E06"/>
    <w:rsid w:val="00EF7917"/>
    <w:rsid w:val="00EF7F1B"/>
    <w:rsid w:val="00F000BC"/>
    <w:rsid w:val="00F07EE5"/>
    <w:rsid w:val="00F132CB"/>
    <w:rsid w:val="00F15D60"/>
    <w:rsid w:val="00F170DD"/>
    <w:rsid w:val="00F41B3A"/>
    <w:rsid w:val="00F463C7"/>
    <w:rsid w:val="00F75F2A"/>
    <w:rsid w:val="00F827B0"/>
    <w:rsid w:val="00F93063"/>
    <w:rsid w:val="00FA22F2"/>
    <w:rsid w:val="00FA3328"/>
    <w:rsid w:val="00FC1267"/>
    <w:rsid w:val="00FC179E"/>
    <w:rsid w:val="00FC6E14"/>
    <w:rsid w:val="00FD1053"/>
    <w:rsid w:val="00FD3DCC"/>
    <w:rsid w:val="00FD7462"/>
    <w:rsid w:val="00FE3592"/>
    <w:rsid w:val="00FE4801"/>
    <w:rsid w:val="00FF07EF"/>
    <w:rsid w:val="3A8F0A58"/>
    <w:rsid w:val="521DB0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E723"/>
  <w15:chartTrackingRefBased/>
  <w15:docId w15:val="{887374EB-1FA9-448E-B187-2395EBCD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0AE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C20AE4"/>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C20AE4"/>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C20AE4"/>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C20AE4"/>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C20AE4"/>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C20AE4"/>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0AE4"/>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C20AE4"/>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C20AE4"/>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C20AE4"/>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C20AE4"/>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C20AE4"/>
    <w:rPr>
      <w:rFonts w:ascii="Helvetica" w:eastAsia="Times New Roman" w:hAnsi="Helvetica" w:cs="Times New Roman"/>
      <w:color w:val="243F60"/>
      <w:sz w:val="24"/>
      <w:szCs w:val="24"/>
      <w:bdr w:val="nil"/>
    </w:rPr>
  </w:style>
  <w:style w:type="character" w:styleId="Hipervnculo">
    <w:name w:val="Hyperlink"/>
    <w:uiPriority w:val="99"/>
    <w:rsid w:val="00C20AE4"/>
    <w:rPr>
      <w:u w:val="single"/>
    </w:rPr>
  </w:style>
  <w:style w:type="table" w:customStyle="1" w:styleId="NormalTable0">
    <w:name w:val="Normal Table0"/>
    <w:rsid w:val="00C20AE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C20AE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C20AE4"/>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C20AE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C20AE4"/>
    <w:rPr>
      <w:lang w:val="es-ES_tradnl"/>
    </w:rPr>
  </w:style>
  <w:style w:type="character" w:customStyle="1" w:styleId="Hyperlink0">
    <w:name w:val="Hyperlink.0"/>
    <w:rsid w:val="00C20AE4"/>
    <w:rPr>
      <w:rFonts w:ascii="Arial" w:eastAsia="Arial" w:hAnsi="Arial" w:cs="Arial"/>
      <w:color w:val="0000FF"/>
      <w:sz w:val="20"/>
      <w:szCs w:val="20"/>
      <w:u w:val="single" w:color="0000FF"/>
      <w:lang w:val="es-ES_tradnl"/>
    </w:rPr>
  </w:style>
  <w:style w:type="paragraph" w:styleId="TDC2">
    <w:name w:val="toc 2"/>
    <w:next w:val="Cuerpo"/>
    <w:uiPriority w:val="39"/>
    <w:rsid w:val="00C20AE4"/>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C20AE4"/>
    <w:pPr>
      <w:numPr>
        <w:numId w:val="1"/>
      </w:numPr>
    </w:pPr>
  </w:style>
  <w:style w:type="paragraph" w:styleId="Textoindependiente3">
    <w:name w:val="Body Text 3"/>
    <w:link w:val="Textoindependiente3Car"/>
    <w:rsid w:val="00C20AE4"/>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C20AE4"/>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C20AE4"/>
    <w:pPr>
      <w:numPr>
        <w:numId w:val="3"/>
      </w:numPr>
    </w:pPr>
  </w:style>
  <w:style w:type="paragraph" w:styleId="Textoindependiente">
    <w:name w:val="Body Text"/>
    <w:link w:val="TextoindependienteCar"/>
    <w:rsid w:val="00C20AE4"/>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C20AE4"/>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C20AE4"/>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C20AE4"/>
    <w:pPr>
      <w:numPr>
        <w:numId w:val="4"/>
      </w:numPr>
    </w:pPr>
  </w:style>
  <w:style w:type="character" w:customStyle="1" w:styleId="Enlace">
    <w:name w:val="Enlace"/>
    <w:rsid w:val="00C20AE4"/>
    <w:rPr>
      <w:color w:val="0000FF"/>
      <w:u w:val="single" w:color="0000FF"/>
    </w:rPr>
  </w:style>
  <w:style w:type="character" w:customStyle="1" w:styleId="Hyperlink1">
    <w:name w:val="Hyperlink.1"/>
    <w:rsid w:val="00C20AE4"/>
    <w:rPr>
      <w:rFonts w:ascii="Arial" w:eastAsia="Arial" w:hAnsi="Arial" w:cs="Arial"/>
      <w:color w:val="0000FF"/>
      <w:sz w:val="22"/>
      <w:szCs w:val="22"/>
      <w:u w:val="single" w:color="0000FF"/>
    </w:rPr>
  </w:style>
  <w:style w:type="character" w:customStyle="1" w:styleId="Hyperlink2">
    <w:name w:val="Hyperlink.2"/>
    <w:rsid w:val="00C20AE4"/>
    <w:rPr>
      <w:rFonts w:ascii="Arial" w:eastAsia="Arial" w:hAnsi="Arial" w:cs="Arial"/>
      <w:color w:val="0000FF"/>
      <w:sz w:val="22"/>
      <w:szCs w:val="22"/>
      <w:u w:val="single" w:color="0000FF"/>
      <w:lang w:val="es-ES_tradnl"/>
    </w:rPr>
  </w:style>
  <w:style w:type="character" w:customStyle="1" w:styleId="Hyperlink3">
    <w:name w:val="Hyperlink.3"/>
    <w:rsid w:val="00C20AE4"/>
    <w:rPr>
      <w:u w:val="single"/>
      <w:lang w:val="es-ES_tradnl"/>
    </w:rPr>
  </w:style>
  <w:style w:type="paragraph" w:styleId="Textocomentario">
    <w:name w:val="annotation text"/>
    <w:link w:val="TextocomentarioCar"/>
    <w:uiPriority w:val="99"/>
    <w:rsid w:val="00C20AE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uiPriority w:val="99"/>
    <w:rsid w:val="00C20AE4"/>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C20AE4"/>
    <w:pPr>
      <w:numPr>
        <w:numId w:val="5"/>
      </w:numPr>
    </w:pPr>
  </w:style>
  <w:style w:type="numbering" w:customStyle="1" w:styleId="Estiloimportado6">
    <w:name w:val="Estilo importado 6"/>
    <w:rsid w:val="00C20AE4"/>
    <w:pPr>
      <w:numPr>
        <w:numId w:val="6"/>
      </w:numPr>
    </w:pPr>
  </w:style>
  <w:style w:type="paragraph" w:styleId="Textosinformato">
    <w:name w:val="Plain Text"/>
    <w:link w:val="TextosinformatoCar"/>
    <w:rsid w:val="00C20AE4"/>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C20AE4"/>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C20AE4"/>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C20AE4"/>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C20AE4"/>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C20AE4"/>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C20A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C20AE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C20AE4"/>
    <w:pPr>
      <w:numPr>
        <w:numId w:val="7"/>
      </w:numPr>
    </w:pPr>
  </w:style>
  <w:style w:type="numbering" w:customStyle="1" w:styleId="Estiloimportado9">
    <w:name w:val="Estilo importado 9"/>
    <w:rsid w:val="00C20AE4"/>
    <w:pPr>
      <w:numPr>
        <w:numId w:val="8"/>
      </w:numPr>
    </w:pPr>
  </w:style>
  <w:style w:type="character" w:customStyle="1" w:styleId="Hyperlink4">
    <w:name w:val="Hyperlink.4"/>
    <w:rsid w:val="00C20AE4"/>
    <w:rPr>
      <w:rFonts w:ascii="Arial" w:eastAsia="Arial" w:hAnsi="Arial" w:cs="Arial"/>
      <w:color w:val="0000FF"/>
      <w:u w:val="single" w:color="0000FF"/>
    </w:rPr>
  </w:style>
  <w:style w:type="numbering" w:customStyle="1" w:styleId="Estiloimportado10">
    <w:name w:val="Estilo importado 10"/>
    <w:rsid w:val="00C20AE4"/>
    <w:pPr>
      <w:numPr>
        <w:numId w:val="9"/>
      </w:numPr>
    </w:pPr>
  </w:style>
  <w:style w:type="numbering" w:customStyle="1" w:styleId="Estiloimportado11">
    <w:name w:val="Estilo importado 11"/>
    <w:rsid w:val="00C20AE4"/>
    <w:pPr>
      <w:numPr>
        <w:numId w:val="10"/>
      </w:numPr>
    </w:pPr>
  </w:style>
  <w:style w:type="paragraph" w:styleId="Lista2">
    <w:name w:val="List 2"/>
    <w:rsid w:val="00C20AE4"/>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C20AE4"/>
    <w:pPr>
      <w:numPr>
        <w:numId w:val="11"/>
      </w:numPr>
    </w:pPr>
  </w:style>
  <w:style w:type="numbering" w:customStyle="1" w:styleId="Estiloimportado13">
    <w:name w:val="Estilo importado 13"/>
    <w:rsid w:val="00C20AE4"/>
    <w:pPr>
      <w:numPr>
        <w:numId w:val="12"/>
      </w:numPr>
    </w:pPr>
  </w:style>
  <w:style w:type="numbering" w:customStyle="1" w:styleId="Estiloimportado14">
    <w:name w:val="Estilo importado 14"/>
    <w:rsid w:val="00C20AE4"/>
    <w:pPr>
      <w:numPr>
        <w:numId w:val="13"/>
      </w:numPr>
    </w:pPr>
  </w:style>
  <w:style w:type="paragraph" w:customStyle="1" w:styleId="Direccininterior">
    <w:name w:val="Dirección interior"/>
    <w:rsid w:val="00C20AE4"/>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C20AE4"/>
    <w:pPr>
      <w:numPr>
        <w:numId w:val="14"/>
      </w:numPr>
    </w:pPr>
  </w:style>
  <w:style w:type="numbering" w:customStyle="1" w:styleId="Estiloimportado16">
    <w:name w:val="Estilo importado 16"/>
    <w:rsid w:val="00C20AE4"/>
    <w:pPr>
      <w:numPr>
        <w:numId w:val="15"/>
      </w:numPr>
    </w:pPr>
  </w:style>
  <w:style w:type="numbering" w:customStyle="1" w:styleId="Estiloimportado17">
    <w:name w:val="Estilo importado 17"/>
    <w:rsid w:val="00C20AE4"/>
    <w:pPr>
      <w:numPr>
        <w:numId w:val="16"/>
      </w:numPr>
    </w:pPr>
  </w:style>
  <w:style w:type="numbering" w:customStyle="1" w:styleId="Estiloimportado18">
    <w:name w:val="Estilo importado 18"/>
    <w:rsid w:val="00C20AE4"/>
    <w:pPr>
      <w:numPr>
        <w:numId w:val="17"/>
      </w:numPr>
    </w:pPr>
  </w:style>
  <w:style w:type="numbering" w:customStyle="1" w:styleId="Estiloimportado19">
    <w:name w:val="Estilo importado 19"/>
    <w:rsid w:val="00C20AE4"/>
    <w:pPr>
      <w:numPr>
        <w:numId w:val="18"/>
      </w:numPr>
    </w:pPr>
  </w:style>
  <w:style w:type="paragraph" w:styleId="Textonotapie">
    <w:name w:val="footnote text"/>
    <w:aliases w:val="ft,Car6"/>
    <w:link w:val="TextonotapieCar"/>
    <w:rsid w:val="00C20A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C20AE4"/>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C20AE4"/>
    <w:pPr>
      <w:numPr>
        <w:numId w:val="19"/>
      </w:numPr>
    </w:pPr>
  </w:style>
  <w:style w:type="paragraph" w:customStyle="1" w:styleId="Textoindependiente21">
    <w:name w:val="Texto independiente 21"/>
    <w:uiPriority w:val="99"/>
    <w:rsid w:val="00C20AE4"/>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C20AE4"/>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C20AE4"/>
    <w:pPr>
      <w:numPr>
        <w:numId w:val="20"/>
      </w:numPr>
    </w:pPr>
  </w:style>
  <w:style w:type="paragraph" w:styleId="Piedepgina">
    <w:name w:val="footer"/>
    <w:link w:val="PiedepginaCar"/>
    <w:uiPriority w:val="99"/>
    <w:rsid w:val="00C20AE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C20AE4"/>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C20AE4"/>
    <w:pPr>
      <w:numPr>
        <w:numId w:val="21"/>
      </w:numPr>
    </w:pPr>
  </w:style>
  <w:style w:type="paragraph" w:customStyle="1" w:styleId="Textopredeterminado">
    <w:name w:val="Texto predeterminado"/>
    <w:rsid w:val="00C20AE4"/>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C20AE4"/>
    <w:pPr>
      <w:numPr>
        <w:numId w:val="22"/>
      </w:numPr>
    </w:pPr>
  </w:style>
  <w:style w:type="paragraph" w:styleId="Textodeglobo">
    <w:name w:val="Balloon Text"/>
    <w:basedOn w:val="Normal"/>
    <w:link w:val="TextodegloboCar"/>
    <w:uiPriority w:val="99"/>
    <w:unhideWhenUsed/>
    <w:rsid w:val="00C20AE4"/>
    <w:rPr>
      <w:rFonts w:ascii="Tahoma" w:hAnsi="Tahoma" w:cs="Tahoma"/>
      <w:sz w:val="16"/>
      <w:szCs w:val="16"/>
    </w:rPr>
  </w:style>
  <w:style w:type="character" w:customStyle="1" w:styleId="TextodegloboCar">
    <w:name w:val="Texto de globo Car"/>
    <w:basedOn w:val="Fuentedeprrafopredeter"/>
    <w:link w:val="Textodeglobo"/>
    <w:uiPriority w:val="99"/>
    <w:rsid w:val="00C20AE4"/>
    <w:rPr>
      <w:rFonts w:ascii="Tahoma" w:eastAsia="Arial Unicode MS" w:hAnsi="Tahoma" w:cs="Tahoma"/>
      <w:sz w:val="16"/>
      <w:szCs w:val="16"/>
      <w:bdr w:val="nil"/>
    </w:rPr>
  </w:style>
  <w:style w:type="paragraph" w:styleId="Puesto">
    <w:name w:val="Title"/>
    <w:basedOn w:val="Normal"/>
    <w:next w:val="Normal"/>
    <w:link w:val="PuestoCar"/>
    <w:qFormat/>
    <w:rsid w:val="00C20AE4"/>
    <w:pPr>
      <w:contextualSpacing/>
    </w:pPr>
    <w:rPr>
      <w:rFonts w:ascii="Helvetica" w:eastAsia="Times New Roman" w:hAnsi="Helvetica"/>
      <w:spacing w:val="-10"/>
      <w:kern w:val="28"/>
      <w:sz w:val="56"/>
      <w:szCs w:val="56"/>
    </w:rPr>
  </w:style>
  <w:style w:type="character" w:customStyle="1" w:styleId="PuestoCar">
    <w:name w:val="Puesto Car"/>
    <w:basedOn w:val="Fuentedeprrafopredeter"/>
    <w:link w:val="Puesto"/>
    <w:rsid w:val="00C20AE4"/>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C20AE4"/>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C20AE4"/>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C20AE4"/>
    <w:pPr>
      <w:spacing w:after="0" w:line="240" w:lineRule="auto"/>
    </w:pPr>
    <w:rPr>
      <w:rFonts w:ascii="Times New Roman" w:eastAsia="Arial Unicode MS" w:hAnsi="Times New Roman" w:cs="Times New Roman"/>
      <w:sz w:val="20"/>
      <w:szCs w:val="20"/>
      <w:lang w:val="es-E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unhideWhenUsed/>
    <w:rsid w:val="00C20AE4"/>
    <w:rPr>
      <w:sz w:val="16"/>
      <w:szCs w:val="16"/>
    </w:rPr>
  </w:style>
  <w:style w:type="paragraph" w:styleId="Asuntodelcomentario">
    <w:name w:val="annotation subject"/>
    <w:basedOn w:val="Textocomentario"/>
    <w:next w:val="Textocomentario"/>
    <w:link w:val="AsuntodelcomentarioCar"/>
    <w:uiPriority w:val="99"/>
    <w:semiHidden/>
    <w:unhideWhenUsed/>
    <w:rsid w:val="00C20AE4"/>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C20AE4"/>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C20AE4"/>
    <w:rPr>
      <w:i/>
      <w:iCs/>
    </w:rPr>
  </w:style>
  <w:style w:type="character" w:styleId="Refdenotaalpie">
    <w:name w:val="footnote reference"/>
    <w:uiPriority w:val="99"/>
    <w:unhideWhenUsed/>
    <w:rsid w:val="00C20AE4"/>
    <w:rPr>
      <w:vertAlign w:val="superscript"/>
    </w:rPr>
  </w:style>
  <w:style w:type="paragraph" w:styleId="Revisin">
    <w:name w:val="Revision"/>
    <w:hidden/>
    <w:uiPriority w:val="99"/>
    <w:semiHidden/>
    <w:rsid w:val="00C20AE4"/>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C20AE4"/>
  </w:style>
  <w:style w:type="paragraph" w:customStyle="1" w:styleId="Prrafodelista2">
    <w:name w:val="Párrafo de lista2"/>
    <w:basedOn w:val="Normal"/>
    <w:qFormat/>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C20AE4"/>
    <w:rPr>
      <w:color w:val="800080"/>
      <w:u w:val="single"/>
    </w:rPr>
  </w:style>
  <w:style w:type="paragraph" w:customStyle="1" w:styleId="font5">
    <w:name w:val="font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C20AE4"/>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C20AE4"/>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C20AE4"/>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C20AE4"/>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C20AE4"/>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C20AE4"/>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deTDC">
    <w:name w:val="TOC Heading"/>
    <w:basedOn w:val="Ttulo1"/>
    <w:next w:val="Normal"/>
    <w:uiPriority w:val="39"/>
    <w:unhideWhenUsed/>
    <w:qFormat/>
    <w:rsid w:val="00C20AE4"/>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C20AE4"/>
    <w:pPr>
      <w:spacing w:after="100"/>
      <w:ind w:left="480"/>
    </w:pPr>
  </w:style>
  <w:style w:type="paragraph" w:styleId="TDC1">
    <w:name w:val="toc 1"/>
    <w:basedOn w:val="Normal"/>
    <w:next w:val="Normal"/>
    <w:autoRedefine/>
    <w:uiPriority w:val="39"/>
    <w:unhideWhenUsed/>
    <w:rsid w:val="00C20AE4"/>
    <w:pPr>
      <w:spacing w:after="100"/>
    </w:pPr>
  </w:style>
  <w:style w:type="paragraph" w:styleId="Descripcin">
    <w:name w:val="caption"/>
    <w:aliases w:val="Epígrafe"/>
    <w:basedOn w:val="Normal"/>
    <w:next w:val="Normal"/>
    <w:uiPriority w:val="35"/>
    <w:unhideWhenUsed/>
    <w:qFormat/>
    <w:rsid w:val="00C20AE4"/>
    <w:pPr>
      <w:spacing w:after="200"/>
    </w:pPr>
    <w:rPr>
      <w:b/>
      <w:bCs/>
      <w:color w:val="4F81BD"/>
      <w:sz w:val="18"/>
      <w:szCs w:val="18"/>
    </w:rPr>
  </w:style>
  <w:style w:type="paragraph" w:styleId="Tabladeilustraciones">
    <w:name w:val="table of figures"/>
    <w:basedOn w:val="Normal"/>
    <w:next w:val="Normal"/>
    <w:uiPriority w:val="99"/>
    <w:unhideWhenUsed/>
    <w:rsid w:val="00C20AE4"/>
  </w:style>
  <w:style w:type="paragraph" w:customStyle="1" w:styleId="xl65">
    <w:name w:val="xl65"/>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C20AE4"/>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C20AE4"/>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C20AE4"/>
    <w:rPr>
      <w:color w:val="808080"/>
      <w:shd w:val="clear" w:color="auto" w:fill="E6E6E6"/>
    </w:rPr>
  </w:style>
  <w:style w:type="paragraph" w:customStyle="1" w:styleId="msonormal0">
    <w:name w:val="msonormal"/>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C20AE4"/>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C20AE4"/>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C20AE4"/>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C20AE4"/>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C20AE4"/>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C20AE4"/>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C20AE4"/>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C20AE4"/>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C20AE4"/>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C20AE4"/>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C20AE4"/>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C20AE4"/>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C20AE4"/>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C20AE4"/>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C20AE4"/>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C20AE4"/>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C20AE4"/>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C20AE4"/>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C20AE4"/>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C20AE4"/>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C20AE4"/>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C20AE4"/>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C20AE4"/>
  </w:style>
  <w:style w:type="paragraph" w:customStyle="1" w:styleId="xmsolistcontinue">
    <w:name w:val="x_msolistcontinue"/>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C20AE4"/>
  </w:style>
  <w:style w:type="paragraph" w:customStyle="1" w:styleId="m5808086408414322492msobodytext">
    <w:name w:val="m_5808086408414322492msobodytext"/>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C20AE4"/>
    <w:rPr>
      <w:i/>
      <w:iCs/>
      <w:color w:val="5B9BD5"/>
    </w:rPr>
  </w:style>
  <w:style w:type="character" w:styleId="Textoennegrita">
    <w:name w:val="Strong"/>
    <w:uiPriority w:val="22"/>
    <w:qFormat/>
    <w:rsid w:val="00C20AE4"/>
    <w:rPr>
      <w:b/>
      <w:bCs/>
    </w:rPr>
  </w:style>
  <w:style w:type="character" w:styleId="Nmerodepgina">
    <w:name w:val="page number"/>
    <w:rsid w:val="00C20AE4"/>
  </w:style>
  <w:style w:type="character" w:customStyle="1" w:styleId="A5">
    <w:name w:val="A5"/>
    <w:uiPriority w:val="99"/>
    <w:rsid w:val="00C20AE4"/>
    <w:rPr>
      <w:color w:val="000000"/>
      <w:sz w:val="18"/>
      <w:szCs w:val="18"/>
    </w:rPr>
  </w:style>
  <w:style w:type="character" w:customStyle="1" w:styleId="A7">
    <w:name w:val="A7"/>
    <w:uiPriority w:val="99"/>
    <w:rsid w:val="00C20AE4"/>
    <w:rPr>
      <w:color w:val="000000"/>
      <w:sz w:val="18"/>
      <w:szCs w:val="18"/>
    </w:rPr>
  </w:style>
  <w:style w:type="character" w:styleId="nfasis">
    <w:name w:val="Emphasis"/>
    <w:uiPriority w:val="20"/>
    <w:qFormat/>
    <w:rsid w:val="00C20AE4"/>
    <w:rPr>
      <w:rFonts w:ascii="Calibri" w:hAnsi="Calibri" w:hint="default"/>
      <w:i/>
      <w:iCs/>
      <w:color w:val="auto"/>
      <w:sz w:val="20"/>
    </w:rPr>
  </w:style>
  <w:style w:type="paragraph" w:styleId="TDC4">
    <w:name w:val="toc 4"/>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C20AE4"/>
    <w:rPr>
      <w:rFonts w:ascii="Calibri" w:eastAsia="Calibri" w:hAnsi="Calibri" w:cs="Times New Roman"/>
      <w:sz w:val="20"/>
      <w:szCs w:val="20"/>
    </w:rPr>
  </w:style>
  <w:style w:type="paragraph" w:customStyle="1" w:styleId="NormalSencillo">
    <w:name w:val="Normal Sencillo"/>
    <w:basedOn w:val="Normal"/>
    <w:next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C20AE4"/>
    <w:rPr>
      <w:vertAlign w:val="superscript"/>
    </w:rPr>
  </w:style>
  <w:style w:type="table" w:styleId="Tabladecuadrcula1clara-nfasis1">
    <w:name w:val="Grid Table 1 Light Accent 1"/>
    <w:basedOn w:val="Tablanormal"/>
    <w:uiPriority w:val="46"/>
    <w:rsid w:val="00C20AE4"/>
    <w:pPr>
      <w:spacing w:after="0" w:line="240" w:lineRule="auto"/>
    </w:pPr>
    <w:rPr>
      <w:rFonts w:ascii="Calibri" w:eastAsia="Calibri" w:hAnsi="Calibri" w:cs="Times New Roman"/>
      <w:lang w:val="es-E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C20AE4"/>
    <w:rPr>
      <w:color w:val="808080"/>
    </w:rPr>
  </w:style>
  <w:style w:type="table" w:styleId="Tablanormal2">
    <w:name w:val="Plain Table 2"/>
    <w:basedOn w:val="Tablanormal"/>
    <w:uiPriority w:val="42"/>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C20AE4"/>
    <w:pPr>
      <w:ind w:left="1415" w:hanging="283"/>
      <w:contextualSpacing/>
    </w:pPr>
  </w:style>
  <w:style w:type="paragraph" w:styleId="Encabezadodemensaje">
    <w:name w:val="Message Header"/>
    <w:basedOn w:val="Normal"/>
    <w:link w:val="EncabezadodemensajeCar"/>
    <w:uiPriority w:val="99"/>
    <w:unhideWhenUsed/>
    <w:rsid w:val="00C20A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C20AE4"/>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C20AE4"/>
  </w:style>
  <w:style w:type="paragraph" w:styleId="Sangradetextonormal">
    <w:name w:val="Body Text Indent"/>
    <w:basedOn w:val="Normal"/>
    <w:link w:val="SangradetextonormalCar"/>
    <w:uiPriority w:val="99"/>
    <w:semiHidden/>
    <w:unhideWhenUsed/>
    <w:rsid w:val="00C20AE4"/>
    <w:pPr>
      <w:spacing w:after="120"/>
      <w:ind w:left="283"/>
    </w:pPr>
  </w:style>
  <w:style w:type="character" w:customStyle="1" w:styleId="SangradetextonormalCar">
    <w:name w:val="Sangría de texto normal Car"/>
    <w:basedOn w:val="Fuentedeprrafopredeter"/>
    <w:link w:val="Sangradetextonormal"/>
    <w:uiPriority w:val="99"/>
    <w:semiHidden/>
    <w:rsid w:val="00C20AE4"/>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C20AE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20AE4"/>
    <w:rPr>
      <w:rFonts w:ascii="Times New Roman" w:eastAsia="Arial Unicode MS" w:hAnsi="Times New Roman" w:cs="Times New Roman"/>
      <w:sz w:val="24"/>
      <w:szCs w:val="24"/>
      <w:bdr w:val="nil"/>
    </w:rPr>
  </w:style>
  <w:style w:type="paragraph" w:customStyle="1" w:styleId="paragraph">
    <w:name w:val="paragraph"/>
    <w:basedOn w:val="Normal"/>
    <w:rsid w:val="00CA2C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CA2C17"/>
  </w:style>
  <w:style w:type="character" w:customStyle="1" w:styleId="eop">
    <w:name w:val="eop"/>
    <w:basedOn w:val="Fuentedeprrafopredeter"/>
    <w:rsid w:val="00CA2C17"/>
  </w:style>
  <w:style w:type="table" w:customStyle="1" w:styleId="NormalTable1">
    <w:name w:val="Normal Table1"/>
    <w:rsid w:val="009700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7271">
      <w:bodyDiv w:val="1"/>
      <w:marLeft w:val="0"/>
      <w:marRight w:val="0"/>
      <w:marTop w:val="0"/>
      <w:marBottom w:val="0"/>
      <w:divBdr>
        <w:top w:val="none" w:sz="0" w:space="0" w:color="auto"/>
        <w:left w:val="none" w:sz="0" w:space="0" w:color="auto"/>
        <w:bottom w:val="none" w:sz="0" w:space="0" w:color="auto"/>
        <w:right w:val="none" w:sz="0" w:space="0" w:color="auto"/>
      </w:divBdr>
    </w:div>
    <w:div w:id="39941033">
      <w:bodyDiv w:val="1"/>
      <w:marLeft w:val="0"/>
      <w:marRight w:val="0"/>
      <w:marTop w:val="0"/>
      <w:marBottom w:val="0"/>
      <w:divBdr>
        <w:top w:val="none" w:sz="0" w:space="0" w:color="auto"/>
        <w:left w:val="none" w:sz="0" w:space="0" w:color="auto"/>
        <w:bottom w:val="none" w:sz="0" w:space="0" w:color="auto"/>
        <w:right w:val="none" w:sz="0" w:space="0" w:color="auto"/>
      </w:divBdr>
    </w:div>
    <w:div w:id="98184248">
      <w:bodyDiv w:val="1"/>
      <w:marLeft w:val="0"/>
      <w:marRight w:val="0"/>
      <w:marTop w:val="0"/>
      <w:marBottom w:val="0"/>
      <w:divBdr>
        <w:top w:val="none" w:sz="0" w:space="0" w:color="auto"/>
        <w:left w:val="none" w:sz="0" w:space="0" w:color="auto"/>
        <w:bottom w:val="none" w:sz="0" w:space="0" w:color="auto"/>
        <w:right w:val="none" w:sz="0" w:space="0" w:color="auto"/>
      </w:divBdr>
      <w:divsChild>
        <w:div w:id="695277696">
          <w:marLeft w:val="0"/>
          <w:marRight w:val="0"/>
          <w:marTop w:val="0"/>
          <w:marBottom w:val="0"/>
          <w:divBdr>
            <w:top w:val="none" w:sz="0" w:space="0" w:color="auto"/>
            <w:left w:val="none" w:sz="0" w:space="0" w:color="auto"/>
            <w:bottom w:val="none" w:sz="0" w:space="0" w:color="auto"/>
            <w:right w:val="none" w:sz="0" w:space="0" w:color="auto"/>
          </w:divBdr>
        </w:div>
        <w:div w:id="1995639132">
          <w:marLeft w:val="0"/>
          <w:marRight w:val="0"/>
          <w:marTop w:val="0"/>
          <w:marBottom w:val="0"/>
          <w:divBdr>
            <w:top w:val="none" w:sz="0" w:space="0" w:color="auto"/>
            <w:left w:val="none" w:sz="0" w:space="0" w:color="auto"/>
            <w:bottom w:val="none" w:sz="0" w:space="0" w:color="auto"/>
            <w:right w:val="none" w:sz="0" w:space="0" w:color="auto"/>
          </w:divBdr>
        </w:div>
        <w:div w:id="617303045">
          <w:marLeft w:val="0"/>
          <w:marRight w:val="0"/>
          <w:marTop w:val="0"/>
          <w:marBottom w:val="0"/>
          <w:divBdr>
            <w:top w:val="none" w:sz="0" w:space="0" w:color="auto"/>
            <w:left w:val="none" w:sz="0" w:space="0" w:color="auto"/>
            <w:bottom w:val="none" w:sz="0" w:space="0" w:color="auto"/>
            <w:right w:val="none" w:sz="0" w:space="0" w:color="auto"/>
          </w:divBdr>
        </w:div>
      </w:divsChild>
    </w:div>
    <w:div w:id="244993822">
      <w:bodyDiv w:val="1"/>
      <w:marLeft w:val="0"/>
      <w:marRight w:val="0"/>
      <w:marTop w:val="0"/>
      <w:marBottom w:val="0"/>
      <w:divBdr>
        <w:top w:val="none" w:sz="0" w:space="0" w:color="auto"/>
        <w:left w:val="none" w:sz="0" w:space="0" w:color="auto"/>
        <w:bottom w:val="none" w:sz="0" w:space="0" w:color="auto"/>
        <w:right w:val="none" w:sz="0" w:space="0" w:color="auto"/>
      </w:divBdr>
      <w:divsChild>
        <w:div w:id="979847940">
          <w:marLeft w:val="0"/>
          <w:marRight w:val="0"/>
          <w:marTop w:val="0"/>
          <w:marBottom w:val="0"/>
          <w:divBdr>
            <w:top w:val="none" w:sz="0" w:space="0" w:color="auto"/>
            <w:left w:val="none" w:sz="0" w:space="0" w:color="auto"/>
            <w:bottom w:val="none" w:sz="0" w:space="0" w:color="auto"/>
            <w:right w:val="none" w:sz="0" w:space="0" w:color="auto"/>
          </w:divBdr>
        </w:div>
        <w:div w:id="391542996">
          <w:marLeft w:val="0"/>
          <w:marRight w:val="0"/>
          <w:marTop w:val="0"/>
          <w:marBottom w:val="0"/>
          <w:divBdr>
            <w:top w:val="none" w:sz="0" w:space="0" w:color="auto"/>
            <w:left w:val="none" w:sz="0" w:space="0" w:color="auto"/>
            <w:bottom w:val="none" w:sz="0" w:space="0" w:color="auto"/>
            <w:right w:val="none" w:sz="0" w:space="0" w:color="auto"/>
          </w:divBdr>
          <w:divsChild>
            <w:div w:id="1294943524">
              <w:marLeft w:val="0"/>
              <w:marRight w:val="0"/>
              <w:marTop w:val="30"/>
              <w:marBottom w:val="30"/>
              <w:divBdr>
                <w:top w:val="none" w:sz="0" w:space="0" w:color="auto"/>
                <w:left w:val="none" w:sz="0" w:space="0" w:color="auto"/>
                <w:bottom w:val="none" w:sz="0" w:space="0" w:color="auto"/>
                <w:right w:val="none" w:sz="0" w:space="0" w:color="auto"/>
              </w:divBdr>
              <w:divsChild>
                <w:div w:id="1271164772">
                  <w:marLeft w:val="0"/>
                  <w:marRight w:val="0"/>
                  <w:marTop w:val="0"/>
                  <w:marBottom w:val="0"/>
                  <w:divBdr>
                    <w:top w:val="none" w:sz="0" w:space="0" w:color="auto"/>
                    <w:left w:val="none" w:sz="0" w:space="0" w:color="auto"/>
                    <w:bottom w:val="none" w:sz="0" w:space="0" w:color="auto"/>
                    <w:right w:val="none" w:sz="0" w:space="0" w:color="auto"/>
                  </w:divBdr>
                  <w:divsChild>
                    <w:div w:id="2027052227">
                      <w:marLeft w:val="0"/>
                      <w:marRight w:val="0"/>
                      <w:marTop w:val="0"/>
                      <w:marBottom w:val="0"/>
                      <w:divBdr>
                        <w:top w:val="none" w:sz="0" w:space="0" w:color="auto"/>
                        <w:left w:val="none" w:sz="0" w:space="0" w:color="auto"/>
                        <w:bottom w:val="none" w:sz="0" w:space="0" w:color="auto"/>
                        <w:right w:val="none" w:sz="0" w:space="0" w:color="auto"/>
                      </w:divBdr>
                    </w:div>
                  </w:divsChild>
                </w:div>
                <w:div w:id="2065710849">
                  <w:marLeft w:val="0"/>
                  <w:marRight w:val="0"/>
                  <w:marTop w:val="0"/>
                  <w:marBottom w:val="0"/>
                  <w:divBdr>
                    <w:top w:val="none" w:sz="0" w:space="0" w:color="auto"/>
                    <w:left w:val="none" w:sz="0" w:space="0" w:color="auto"/>
                    <w:bottom w:val="none" w:sz="0" w:space="0" w:color="auto"/>
                    <w:right w:val="none" w:sz="0" w:space="0" w:color="auto"/>
                  </w:divBdr>
                  <w:divsChild>
                    <w:div w:id="56510953">
                      <w:marLeft w:val="0"/>
                      <w:marRight w:val="0"/>
                      <w:marTop w:val="0"/>
                      <w:marBottom w:val="0"/>
                      <w:divBdr>
                        <w:top w:val="none" w:sz="0" w:space="0" w:color="auto"/>
                        <w:left w:val="none" w:sz="0" w:space="0" w:color="auto"/>
                        <w:bottom w:val="none" w:sz="0" w:space="0" w:color="auto"/>
                        <w:right w:val="none" w:sz="0" w:space="0" w:color="auto"/>
                      </w:divBdr>
                    </w:div>
                  </w:divsChild>
                </w:div>
                <w:div w:id="627853366">
                  <w:marLeft w:val="0"/>
                  <w:marRight w:val="0"/>
                  <w:marTop w:val="0"/>
                  <w:marBottom w:val="0"/>
                  <w:divBdr>
                    <w:top w:val="none" w:sz="0" w:space="0" w:color="auto"/>
                    <w:left w:val="none" w:sz="0" w:space="0" w:color="auto"/>
                    <w:bottom w:val="none" w:sz="0" w:space="0" w:color="auto"/>
                    <w:right w:val="none" w:sz="0" w:space="0" w:color="auto"/>
                  </w:divBdr>
                  <w:divsChild>
                    <w:div w:id="576020237">
                      <w:marLeft w:val="0"/>
                      <w:marRight w:val="0"/>
                      <w:marTop w:val="0"/>
                      <w:marBottom w:val="0"/>
                      <w:divBdr>
                        <w:top w:val="none" w:sz="0" w:space="0" w:color="auto"/>
                        <w:left w:val="none" w:sz="0" w:space="0" w:color="auto"/>
                        <w:bottom w:val="none" w:sz="0" w:space="0" w:color="auto"/>
                        <w:right w:val="none" w:sz="0" w:space="0" w:color="auto"/>
                      </w:divBdr>
                    </w:div>
                  </w:divsChild>
                </w:div>
                <w:div w:id="1002780650">
                  <w:marLeft w:val="0"/>
                  <w:marRight w:val="0"/>
                  <w:marTop w:val="0"/>
                  <w:marBottom w:val="0"/>
                  <w:divBdr>
                    <w:top w:val="none" w:sz="0" w:space="0" w:color="auto"/>
                    <w:left w:val="none" w:sz="0" w:space="0" w:color="auto"/>
                    <w:bottom w:val="none" w:sz="0" w:space="0" w:color="auto"/>
                    <w:right w:val="none" w:sz="0" w:space="0" w:color="auto"/>
                  </w:divBdr>
                  <w:divsChild>
                    <w:div w:id="1630551621">
                      <w:marLeft w:val="0"/>
                      <w:marRight w:val="0"/>
                      <w:marTop w:val="0"/>
                      <w:marBottom w:val="0"/>
                      <w:divBdr>
                        <w:top w:val="none" w:sz="0" w:space="0" w:color="auto"/>
                        <w:left w:val="none" w:sz="0" w:space="0" w:color="auto"/>
                        <w:bottom w:val="none" w:sz="0" w:space="0" w:color="auto"/>
                        <w:right w:val="none" w:sz="0" w:space="0" w:color="auto"/>
                      </w:divBdr>
                    </w:div>
                    <w:div w:id="2048673168">
                      <w:marLeft w:val="0"/>
                      <w:marRight w:val="0"/>
                      <w:marTop w:val="0"/>
                      <w:marBottom w:val="0"/>
                      <w:divBdr>
                        <w:top w:val="none" w:sz="0" w:space="0" w:color="auto"/>
                        <w:left w:val="none" w:sz="0" w:space="0" w:color="auto"/>
                        <w:bottom w:val="none" w:sz="0" w:space="0" w:color="auto"/>
                        <w:right w:val="none" w:sz="0" w:space="0" w:color="auto"/>
                      </w:divBdr>
                    </w:div>
                  </w:divsChild>
                </w:div>
                <w:div w:id="1873030828">
                  <w:marLeft w:val="0"/>
                  <w:marRight w:val="0"/>
                  <w:marTop w:val="0"/>
                  <w:marBottom w:val="0"/>
                  <w:divBdr>
                    <w:top w:val="none" w:sz="0" w:space="0" w:color="auto"/>
                    <w:left w:val="none" w:sz="0" w:space="0" w:color="auto"/>
                    <w:bottom w:val="none" w:sz="0" w:space="0" w:color="auto"/>
                    <w:right w:val="none" w:sz="0" w:space="0" w:color="auto"/>
                  </w:divBdr>
                  <w:divsChild>
                    <w:div w:id="378822215">
                      <w:marLeft w:val="0"/>
                      <w:marRight w:val="0"/>
                      <w:marTop w:val="0"/>
                      <w:marBottom w:val="0"/>
                      <w:divBdr>
                        <w:top w:val="none" w:sz="0" w:space="0" w:color="auto"/>
                        <w:left w:val="none" w:sz="0" w:space="0" w:color="auto"/>
                        <w:bottom w:val="none" w:sz="0" w:space="0" w:color="auto"/>
                        <w:right w:val="none" w:sz="0" w:space="0" w:color="auto"/>
                      </w:divBdr>
                    </w:div>
                  </w:divsChild>
                </w:div>
                <w:div w:id="269901748">
                  <w:marLeft w:val="0"/>
                  <w:marRight w:val="0"/>
                  <w:marTop w:val="0"/>
                  <w:marBottom w:val="0"/>
                  <w:divBdr>
                    <w:top w:val="none" w:sz="0" w:space="0" w:color="auto"/>
                    <w:left w:val="none" w:sz="0" w:space="0" w:color="auto"/>
                    <w:bottom w:val="none" w:sz="0" w:space="0" w:color="auto"/>
                    <w:right w:val="none" w:sz="0" w:space="0" w:color="auto"/>
                  </w:divBdr>
                  <w:divsChild>
                    <w:div w:id="31462256">
                      <w:marLeft w:val="0"/>
                      <w:marRight w:val="0"/>
                      <w:marTop w:val="0"/>
                      <w:marBottom w:val="0"/>
                      <w:divBdr>
                        <w:top w:val="none" w:sz="0" w:space="0" w:color="auto"/>
                        <w:left w:val="none" w:sz="0" w:space="0" w:color="auto"/>
                        <w:bottom w:val="none" w:sz="0" w:space="0" w:color="auto"/>
                        <w:right w:val="none" w:sz="0" w:space="0" w:color="auto"/>
                      </w:divBdr>
                    </w:div>
                    <w:div w:id="1129320336">
                      <w:marLeft w:val="0"/>
                      <w:marRight w:val="0"/>
                      <w:marTop w:val="0"/>
                      <w:marBottom w:val="0"/>
                      <w:divBdr>
                        <w:top w:val="none" w:sz="0" w:space="0" w:color="auto"/>
                        <w:left w:val="none" w:sz="0" w:space="0" w:color="auto"/>
                        <w:bottom w:val="none" w:sz="0" w:space="0" w:color="auto"/>
                        <w:right w:val="none" w:sz="0" w:space="0" w:color="auto"/>
                      </w:divBdr>
                    </w:div>
                    <w:div w:id="647245074">
                      <w:marLeft w:val="0"/>
                      <w:marRight w:val="0"/>
                      <w:marTop w:val="0"/>
                      <w:marBottom w:val="0"/>
                      <w:divBdr>
                        <w:top w:val="none" w:sz="0" w:space="0" w:color="auto"/>
                        <w:left w:val="none" w:sz="0" w:space="0" w:color="auto"/>
                        <w:bottom w:val="none" w:sz="0" w:space="0" w:color="auto"/>
                        <w:right w:val="none" w:sz="0" w:space="0" w:color="auto"/>
                      </w:divBdr>
                    </w:div>
                    <w:div w:id="575165630">
                      <w:marLeft w:val="0"/>
                      <w:marRight w:val="0"/>
                      <w:marTop w:val="0"/>
                      <w:marBottom w:val="0"/>
                      <w:divBdr>
                        <w:top w:val="none" w:sz="0" w:space="0" w:color="auto"/>
                        <w:left w:val="none" w:sz="0" w:space="0" w:color="auto"/>
                        <w:bottom w:val="none" w:sz="0" w:space="0" w:color="auto"/>
                        <w:right w:val="none" w:sz="0" w:space="0" w:color="auto"/>
                      </w:divBdr>
                    </w:div>
                  </w:divsChild>
                </w:div>
                <w:div w:id="1571847407">
                  <w:marLeft w:val="0"/>
                  <w:marRight w:val="0"/>
                  <w:marTop w:val="0"/>
                  <w:marBottom w:val="0"/>
                  <w:divBdr>
                    <w:top w:val="none" w:sz="0" w:space="0" w:color="auto"/>
                    <w:left w:val="none" w:sz="0" w:space="0" w:color="auto"/>
                    <w:bottom w:val="none" w:sz="0" w:space="0" w:color="auto"/>
                    <w:right w:val="none" w:sz="0" w:space="0" w:color="auto"/>
                  </w:divBdr>
                  <w:divsChild>
                    <w:div w:id="759375000">
                      <w:marLeft w:val="0"/>
                      <w:marRight w:val="0"/>
                      <w:marTop w:val="0"/>
                      <w:marBottom w:val="0"/>
                      <w:divBdr>
                        <w:top w:val="none" w:sz="0" w:space="0" w:color="auto"/>
                        <w:left w:val="none" w:sz="0" w:space="0" w:color="auto"/>
                        <w:bottom w:val="none" w:sz="0" w:space="0" w:color="auto"/>
                        <w:right w:val="none" w:sz="0" w:space="0" w:color="auto"/>
                      </w:divBdr>
                    </w:div>
                  </w:divsChild>
                </w:div>
                <w:div w:id="2009551284">
                  <w:marLeft w:val="0"/>
                  <w:marRight w:val="0"/>
                  <w:marTop w:val="0"/>
                  <w:marBottom w:val="0"/>
                  <w:divBdr>
                    <w:top w:val="none" w:sz="0" w:space="0" w:color="auto"/>
                    <w:left w:val="none" w:sz="0" w:space="0" w:color="auto"/>
                    <w:bottom w:val="none" w:sz="0" w:space="0" w:color="auto"/>
                    <w:right w:val="none" w:sz="0" w:space="0" w:color="auto"/>
                  </w:divBdr>
                  <w:divsChild>
                    <w:div w:id="98180591">
                      <w:marLeft w:val="0"/>
                      <w:marRight w:val="0"/>
                      <w:marTop w:val="0"/>
                      <w:marBottom w:val="0"/>
                      <w:divBdr>
                        <w:top w:val="none" w:sz="0" w:space="0" w:color="auto"/>
                        <w:left w:val="none" w:sz="0" w:space="0" w:color="auto"/>
                        <w:bottom w:val="none" w:sz="0" w:space="0" w:color="auto"/>
                        <w:right w:val="none" w:sz="0" w:space="0" w:color="auto"/>
                      </w:divBdr>
                    </w:div>
                  </w:divsChild>
                </w:div>
                <w:div w:id="2060859569">
                  <w:marLeft w:val="0"/>
                  <w:marRight w:val="0"/>
                  <w:marTop w:val="0"/>
                  <w:marBottom w:val="0"/>
                  <w:divBdr>
                    <w:top w:val="none" w:sz="0" w:space="0" w:color="auto"/>
                    <w:left w:val="none" w:sz="0" w:space="0" w:color="auto"/>
                    <w:bottom w:val="none" w:sz="0" w:space="0" w:color="auto"/>
                    <w:right w:val="none" w:sz="0" w:space="0" w:color="auto"/>
                  </w:divBdr>
                  <w:divsChild>
                    <w:div w:id="321852881">
                      <w:marLeft w:val="0"/>
                      <w:marRight w:val="0"/>
                      <w:marTop w:val="0"/>
                      <w:marBottom w:val="0"/>
                      <w:divBdr>
                        <w:top w:val="none" w:sz="0" w:space="0" w:color="auto"/>
                        <w:left w:val="none" w:sz="0" w:space="0" w:color="auto"/>
                        <w:bottom w:val="none" w:sz="0" w:space="0" w:color="auto"/>
                        <w:right w:val="none" w:sz="0" w:space="0" w:color="auto"/>
                      </w:divBdr>
                    </w:div>
                  </w:divsChild>
                </w:div>
                <w:div w:id="1735196890">
                  <w:marLeft w:val="0"/>
                  <w:marRight w:val="0"/>
                  <w:marTop w:val="0"/>
                  <w:marBottom w:val="0"/>
                  <w:divBdr>
                    <w:top w:val="none" w:sz="0" w:space="0" w:color="auto"/>
                    <w:left w:val="none" w:sz="0" w:space="0" w:color="auto"/>
                    <w:bottom w:val="none" w:sz="0" w:space="0" w:color="auto"/>
                    <w:right w:val="none" w:sz="0" w:space="0" w:color="auto"/>
                  </w:divBdr>
                  <w:divsChild>
                    <w:div w:id="19619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82275">
      <w:bodyDiv w:val="1"/>
      <w:marLeft w:val="0"/>
      <w:marRight w:val="0"/>
      <w:marTop w:val="0"/>
      <w:marBottom w:val="0"/>
      <w:divBdr>
        <w:top w:val="none" w:sz="0" w:space="0" w:color="auto"/>
        <w:left w:val="none" w:sz="0" w:space="0" w:color="auto"/>
        <w:bottom w:val="none" w:sz="0" w:space="0" w:color="auto"/>
        <w:right w:val="none" w:sz="0" w:space="0" w:color="auto"/>
      </w:divBdr>
    </w:div>
    <w:div w:id="522788840">
      <w:bodyDiv w:val="1"/>
      <w:marLeft w:val="0"/>
      <w:marRight w:val="0"/>
      <w:marTop w:val="0"/>
      <w:marBottom w:val="0"/>
      <w:divBdr>
        <w:top w:val="none" w:sz="0" w:space="0" w:color="auto"/>
        <w:left w:val="none" w:sz="0" w:space="0" w:color="auto"/>
        <w:bottom w:val="none" w:sz="0" w:space="0" w:color="auto"/>
        <w:right w:val="none" w:sz="0" w:space="0" w:color="auto"/>
      </w:divBdr>
      <w:divsChild>
        <w:div w:id="1196190947">
          <w:marLeft w:val="0"/>
          <w:marRight w:val="0"/>
          <w:marTop w:val="0"/>
          <w:marBottom w:val="0"/>
          <w:divBdr>
            <w:top w:val="none" w:sz="0" w:space="0" w:color="auto"/>
            <w:left w:val="none" w:sz="0" w:space="0" w:color="auto"/>
            <w:bottom w:val="none" w:sz="0" w:space="0" w:color="auto"/>
            <w:right w:val="none" w:sz="0" w:space="0" w:color="auto"/>
          </w:divBdr>
        </w:div>
        <w:div w:id="1502887034">
          <w:marLeft w:val="0"/>
          <w:marRight w:val="0"/>
          <w:marTop w:val="0"/>
          <w:marBottom w:val="0"/>
          <w:divBdr>
            <w:top w:val="none" w:sz="0" w:space="0" w:color="auto"/>
            <w:left w:val="none" w:sz="0" w:space="0" w:color="auto"/>
            <w:bottom w:val="none" w:sz="0" w:space="0" w:color="auto"/>
            <w:right w:val="none" w:sz="0" w:space="0" w:color="auto"/>
          </w:divBdr>
        </w:div>
      </w:divsChild>
    </w:div>
    <w:div w:id="546062290">
      <w:bodyDiv w:val="1"/>
      <w:marLeft w:val="0"/>
      <w:marRight w:val="0"/>
      <w:marTop w:val="0"/>
      <w:marBottom w:val="0"/>
      <w:divBdr>
        <w:top w:val="none" w:sz="0" w:space="0" w:color="auto"/>
        <w:left w:val="none" w:sz="0" w:space="0" w:color="auto"/>
        <w:bottom w:val="none" w:sz="0" w:space="0" w:color="auto"/>
        <w:right w:val="none" w:sz="0" w:space="0" w:color="auto"/>
      </w:divBdr>
    </w:div>
    <w:div w:id="667636230">
      <w:bodyDiv w:val="1"/>
      <w:marLeft w:val="0"/>
      <w:marRight w:val="0"/>
      <w:marTop w:val="0"/>
      <w:marBottom w:val="0"/>
      <w:divBdr>
        <w:top w:val="none" w:sz="0" w:space="0" w:color="auto"/>
        <w:left w:val="none" w:sz="0" w:space="0" w:color="auto"/>
        <w:bottom w:val="none" w:sz="0" w:space="0" w:color="auto"/>
        <w:right w:val="none" w:sz="0" w:space="0" w:color="auto"/>
      </w:divBdr>
    </w:div>
    <w:div w:id="671875351">
      <w:bodyDiv w:val="1"/>
      <w:marLeft w:val="0"/>
      <w:marRight w:val="0"/>
      <w:marTop w:val="0"/>
      <w:marBottom w:val="0"/>
      <w:divBdr>
        <w:top w:val="none" w:sz="0" w:space="0" w:color="auto"/>
        <w:left w:val="none" w:sz="0" w:space="0" w:color="auto"/>
        <w:bottom w:val="none" w:sz="0" w:space="0" w:color="auto"/>
        <w:right w:val="none" w:sz="0" w:space="0" w:color="auto"/>
      </w:divBdr>
      <w:divsChild>
        <w:div w:id="1130972896">
          <w:marLeft w:val="0"/>
          <w:marRight w:val="0"/>
          <w:marTop w:val="0"/>
          <w:marBottom w:val="0"/>
          <w:divBdr>
            <w:top w:val="none" w:sz="0" w:space="0" w:color="auto"/>
            <w:left w:val="none" w:sz="0" w:space="0" w:color="auto"/>
            <w:bottom w:val="none" w:sz="0" w:space="0" w:color="auto"/>
            <w:right w:val="none" w:sz="0" w:space="0" w:color="auto"/>
          </w:divBdr>
        </w:div>
        <w:div w:id="414279391">
          <w:marLeft w:val="0"/>
          <w:marRight w:val="0"/>
          <w:marTop w:val="0"/>
          <w:marBottom w:val="0"/>
          <w:divBdr>
            <w:top w:val="none" w:sz="0" w:space="0" w:color="auto"/>
            <w:left w:val="none" w:sz="0" w:space="0" w:color="auto"/>
            <w:bottom w:val="none" w:sz="0" w:space="0" w:color="auto"/>
            <w:right w:val="none" w:sz="0" w:space="0" w:color="auto"/>
          </w:divBdr>
        </w:div>
        <w:div w:id="640035177">
          <w:marLeft w:val="0"/>
          <w:marRight w:val="0"/>
          <w:marTop w:val="0"/>
          <w:marBottom w:val="0"/>
          <w:divBdr>
            <w:top w:val="none" w:sz="0" w:space="0" w:color="auto"/>
            <w:left w:val="none" w:sz="0" w:space="0" w:color="auto"/>
            <w:bottom w:val="none" w:sz="0" w:space="0" w:color="auto"/>
            <w:right w:val="none" w:sz="0" w:space="0" w:color="auto"/>
          </w:divBdr>
        </w:div>
      </w:divsChild>
    </w:div>
    <w:div w:id="704983778">
      <w:bodyDiv w:val="1"/>
      <w:marLeft w:val="0"/>
      <w:marRight w:val="0"/>
      <w:marTop w:val="0"/>
      <w:marBottom w:val="0"/>
      <w:divBdr>
        <w:top w:val="none" w:sz="0" w:space="0" w:color="auto"/>
        <w:left w:val="none" w:sz="0" w:space="0" w:color="auto"/>
        <w:bottom w:val="none" w:sz="0" w:space="0" w:color="auto"/>
        <w:right w:val="none" w:sz="0" w:space="0" w:color="auto"/>
      </w:divBdr>
    </w:div>
    <w:div w:id="918753875">
      <w:bodyDiv w:val="1"/>
      <w:marLeft w:val="0"/>
      <w:marRight w:val="0"/>
      <w:marTop w:val="0"/>
      <w:marBottom w:val="0"/>
      <w:divBdr>
        <w:top w:val="none" w:sz="0" w:space="0" w:color="auto"/>
        <w:left w:val="none" w:sz="0" w:space="0" w:color="auto"/>
        <w:bottom w:val="none" w:sz="0" w:space="0" w:color="auto"/>
        <w:right w:val="none" w:sz="0" w:space="0" w:color="auto"/>
      </w:divBdr>
      <w:divsChild>
        <w:div w:id="1191843162">
          <w:marLeft w:val="0"/>
          <w:marRight w:val="0"/>
          <w:marTop w:val="0"/>
          <w:marBottom w:val="0"/>
          <w:divBdr>
            <w:top w:val="none" w:sz="0" w:space="0" w:color="auto"/>
            <w:left w:val="none" w:sz="0" w:space="0" w:color="auto"/>
            <w:bottom w:val="none" w:sz="0" w:space="0" w:color="auto"/>
            <w:right w:val="none" w:sz="0" w:space="0" w:color="auto"/>
          </w:divBdr>
          <w:divsChild>
            <w:div w:id="1433285247">
              <w:marLeft w:val="0"/>
              <w:marRight w:val="0"/>
              <w:marTop w:val="0"/>
              <w:marBottom w:val="0"/>
              <w:divBdr>
                <w:top w:val="none" w:sz="0" w:space="0" w:color="auto"/>
                <w:left w:val="none" w:sz="0" w:space="0" w:color="auto"/>
                <w:bottom w:val="none" w:sz="0" w:space="0" w:color="auto"/>
                <w:right w:val="none" w:sz="0" w:space="0" w:color="auto"/>
              </w:divBdr>
            </w:div>
            <w:div w:id="1427195844">
              <w:marLeft w:val="0"/>
              <w:marRight w:val="0"/>
              <w:marTop w:val="0"/>
              <w:marBottom w:val="0"/>
              <w:divBdr>
                <w:top w:val="none" w:sz="0" w:space="0" w:color="auto"/>
                <w:left w:val="none" w:sz="0" w:space="0" w:color="auto"/>
                <w:bottom w:val="none" w:sz="0" w:space="0" w:color="auto"/>
                <w:right w:val="none" w:sz="0" w:space="0" w:color="auto"/>
              </w:divBdr>
            </w:div>
          </w:divsChild>
        </w:div>
        <w:div w:id="791556532">
          <w:marLeft w:val="0"/>
          <w:marRight w:val="0"/>
          <w:marTop w:val="0"/>
          <w:marBottom w:val="0"/>
          <w:divBdr>
            <w:top w:val="none" w:sz="0" w:space="0" w:color="auto"/>
            <w:left w:val="none" w:sz="0" w:space="0" w:color="auto"/>
            <w:bottom w:val="none" w:sz="0" w:space="0" w:color="auto"/>
            <w:right w:val="none" w:sz="0" w:space="0" w:color="auto"/>
          </w:divBdr>
          <w:divsChild>
            <w:div w:id="992830102">
              <w:marLeft w:val="0"/>
              <w:marRight w:val="0"/>
              <w:marTop w:val="0"/>
              <w:marBottom w:val="0"/>
              <w:divBdr>
                <w:top w:val="none" w:sz="0" w:space="0" w:color="auto"/>
                <w:left w:val="none" w:sz="0" w:space="0" w:color="auto"/>
                <w:bottom w:val="none" w:sz="0" w:space="0" w:color="auto"/>
                <w:right w:val="none" w:sz="0" w:space="0" w:color="auto"/>
              </w:divBdr>
            </w:div>
          </w:divsChild>
        </w:div>
        <w:div w:id="870191804">
          <w:marLeft w:val="0"/>
          <w:marRight w:val="0"/>
          <w:marTop w:val="0"/>
          <w:marBottom w:val="0"/>
          <w:divBdr>
            <w:top w:val="none" w:sz="0" w:space="0" w:color="auto"/>
            <w:left w:val="none" w:sz="0" w:space="0" w:color="auto"/>
            <w:bottom w:val="none" w:sz="0" w:space="0" w:color="auto"/>
            <w:right w:val="none" w:sz="0" w:space="0" w:color="auto"/>
          </w:divBdr>
          <w:divsChild>
            <w:div w:id="13859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6961">
      <w:bodyDiv w:val="1"/>
      <w:marLeft w:val="0"/>
      <w:marRight w:val="0"/>
      <w:marTop w:val="0"/>
      <w:marBottom w:val="0"/>
      <w:divBdr>
        <w:top w:val="none" w:sz="0" w:space="0" w:color="auto"/>
        <w:left w:val="none" w:sz="0" w:space="0" w:color="auto"/>
        <w:bottom w:val="none" w:sz="0" w:space="0" w:color="auto"/>
        <w:right w:val="none" w:sz="0" w:space="0" w:color="auto"/>
      </w:divBdr>
    </w:div>
    <w:div w:id="991448586">
      <w:bodyDiv w:val="1"/>
      <w:marLeft w:val="0"/>
      <w:marRight w:val="0"/>
      <w:marTop w:val="0"/>
      <w:marBottom w:val="0"/>
      <w:divBdr>
        <w:top w:val="none" w:sz="0" w:space="0" w:color="auto"/>
        <w:left w:val="none" w:sz="0" w:space="0" w:color="auto"/>
        <w:bottom w:val="none" w:sz="0" w:space="0" w:color="auto"/>
        <w:right w:val="none" w:sz="0" w:space="0" w:color="auto"/>
      </w:divBdr>
    </w:div>
    <w:div w:id="1002853162">
      <w:bodyDiv w:val="1"/>
      <w:marLeft w:val="0"/>
      <w:marRight w:val="0"/>
      <w:marTop w:val="0"/>
      <w:marBottom w:val="0"/>
      <w:divBdr>
        <w:top w:val="none" w:sz="0" w:space="0" w:color="auto"/>
        <w:left w:val="none" w:sz="0" w:space="0" w:color="auto"/>
        <w:bottom w:val="none" w:sz="0" w:space="0" w:color="auto"/>
        <w:right w:val="none" w:sz="0" w:space="0" w:color="auto"/>
      </w:divBdr>
    </w:div>
    <w:div w:id="1048460187">
      <w:bodyDiv w:val="1"/>
      <w:marLeft w:val="0"/>
      <w:marRight w:val="0"/>
      <w:marTop w:val="0"/>
      <w:marBottom w:val="0"/>
      <w:divBdr>
        <w:top w:val="none" w:sz="0" w:space="0" w:color="auto"/>
        <w:left w:val="none" w:sz="0" w:space="0" w:color="auto"/>
        <w:bottom w:val="none" w:sz="0" w:space="0" w:color="auto"/>
        <w:right w:val="none" w:sz="0" w:space="0" w:color="auto"/>
      </w:divBdr>
    </w:div>
    <w:div w:id="1141195312">
      <w:bodyDiv w:val="1"/>
      <w:marLeft w:val="0"/>
      <w:marRight w:val="0"/>
      <w:marTop w:val="0"/>
      <w:marBottom w:val="0"/>
      <w:divBdr>
        <w:top w:val="none" w:sz="0" w:space="0" w:color="auto"/>
        <w:left w:val="none" w:sz="0" w:space="0" w:color="auto"/>
        <w:bottom w:val="none" w:sz="0" w:space="0" w:color="auto"/>
        <w:right w:val="none" w:sz="0" w:space="0" w:color="auto"/>
      </w:divBdr>
    </w:div>
    <w:div w:id="1171601986">
      <w:bodyDiv w:val="1"/>
      <w:marLeft w:val="0"/>
      <w:marRight w:val="0"/>
      <w:marTop w:val="0"/>
      <w:marBottom w:val="0"/>
      <w:divBdr>
        <w:top w:val="none" w:sz="0" w:space="0" w:color="auto"/>
        <w:left w:val="none" w:sz="0" w:space="0" w:color="auto"/>
        <w:bottom w:val="none" w:sz="0" w:space="0" w:color="auto"/>
        <w:right w:val="none" w:sz="0" w:space="0" w:color="auto"/>
      </w:divBdr>
      <w:divsChild>
        <w:div w:id="1051884800">
          <w:marLeft w:val="0"/>
          <w:marRight w:val="0"/>
          <w:marTop w:val="0"/>
          <w:marBottom w:val="0"/>
          <w:divBdr>
            <w:top w:val="none" w:sz="0" w:space="0" w:color="auto"/>
            <w:left w:val="none" w:sz="0" w:space="0" w:color="auto"/>
            <w:bottom w:val="none" w:sz="0" w:space="0" w:color="auto"/>
            <w:right w:val="none" w:sz="0" w:space="0" w:color="auto"/>
          </w:divBdr>
        </w:div>
        <w:div w:id="263223590">
          <w:marLeft w:val="0"/>
          <w:marRight w:val="0"/>
          <w:marTop w:val="0"/>
          <w:marBottom w:val="0"/>
          <w:divBdr>
            <w:top w:val="none" w:sz="0" w:space="0" w:color="auto"/>
            <w:left w:val="none" w:sz="0" w:space="0" w:color="auto"/>
            <w:bottom w:val="none" w:sz="0" w:space="0" w:color="auto"/>
            <w:right w:val="none" w:sz="0" w:space="0" w:color="auto"/>
          </w:divBdr>
        </w:div>
        <w:div w:id="1665351807">
          <w:marLeft w:val="0"/>
          <w:marRight w:val="0"/>
          <w:marTop w:val="0"/>
          <w:marBottom w:val="0"/>
          <w:divBdr>
            <w:top w:val="none" w:sz="0" w:space="0" w:color="auto"/>
            <w:left w:val="none" w:sz="0" w:space="0" w:color="auto"/>
            <w:bottom w:val="none" w:sz="0" w:space="0" w:color="auto"/>
            <w:right w:val="none" w:sz="0" w:space="0" w:color="auto"/>
          </w:divBdr>
        </w:div>
        <w:div w:id="1601060048">
          <w:marLeft w:val="0"/>
          <w:marRight w:val="0"/>
          <w:marTop w:val="0"/>
          <w:marBottom w:val="0"/>
          <w:divBdr>
            <w:top w:val="none" w:sz="0" w:space="0" w:color="auto"/>
            <w:left w:val="none" w:sz="0" w:space="0" w:color="auto"/>
            <w:bottom w:val="none" w:sz="0" w:space="0" w:color="auto"/>
            <w:right w:val="none" w:sz="0" w:space="0" w:color="auto"/>
          </w:divBdr>
        </w:div>
        <w:div w:id="41757481">
          <w:marLeft w:val="0"/>
          <w:marRight w:val="0"/>
          <w:marTop w:val="0"/>
          <w:marBottom w:val="0"/>
          <w:divBdr>
            <w:top w:val="none" w:sz="0" w:space="0" w:color="auto"/>
            <w:left w:val="none" w:sz="0" w:space="0" w:color="auto"/>
            <w:bottom w:val="none" w:sz="0" w:space="0" w:color="auto"/>
            <w:right w:val="none" w:sz="0" w:space="0" w:color="auto"/>
          </w:divBdr>
        </w:div>
        <w:div w:id="1718580605">
          <w:marLeft w:val="0"/>
          <w:marRight w:val="0"/>
          <w:marTop w:val="0"/>
          <w:marBottom w:val="0"/>
          <w:divBdr>
            <w:top w:val="none" w:sz="0" w:space="0" w:color="auto"/>
            <w:left w:val="none" w:sz="0" w:space="0" w:color="auto"/>
            <w:bottom w:val="none" w:sz="0" w:space="0" w:color="auto"/>
            <w:right w:val="none" w:sz="0" w:space="0" w:color="auto"/>
          </w:divBdr>
        </w:div>
        <w:div w:id="1917746015">
          <w:marLeft w:val="0"/>
          <w:marRight w:val="0"/>
          <w:marTop w:val="0"/>
          <w:marBottom w:val="0"/>
          <w:divBdr>
            <w:top w:val="none" w:sz="0" w:space="0" w:color="auto"/>
            <w:left w:val="none" w:sz="0" w:space="0" w:color="auto"/>
            <w:bottom w:val="none" w:sz="0" w:space="0" w:color="auto"/>
            <w:right w:val="none" w:sz="0" w:space="0" w:color="auto"/>
          </w:divBdr>
        </w:div>
        <w:div w:id="705106747">
          <w:marLeft w:val="0"/>
          <w:marRight w:val="0"/>
          <w:marTop w:val="0"/>
          <w:marBottom w:val="0"/>
          <w:divBdr>
            <w:top w:val="none" w:sz="0" w:space="0" w:color="auto"/>
            <w:left w:val="none" w:sz="0" w:space="0" w:color="auto"/>
            <w:bottom w:val="none" w:sz="0" w:space="0" w:color="auto"/>
            <w:right w:val="none" w:sz="0" w:space="0" w:color="auto"/>
          </w:divBdr>
        </w:div>
        <w:div w:id="1455175994">
          <w:marLeft w:val="0"/>
          <w:marRight w:val="0"/>
          <w:marTop w:val="0"/>
          <w:marBottom w:val="0"/>
          <w:divBdr>
            <w:top w:val="none" w:sz="0" w:space="0" w:color="auto"/>
            <w:left w:val="none" w:sz="0" w:space="0" w:color="auto"/>
            <w:bottom w:val="none" w:sz="0" w:space="0" w:color="auto"/>
            <w:right w:val="none" w:sz="0" w:space="0" w:color="auto"/>
          </w:divBdr>
        </w:div>
        <w:div w:id="21710099">
          <w:marLeft w:val="0"/>
          <w:marRight w:val="0"/>
          <w:marTop w:val="0"/>
          <w:marBottom w:val="0"/>
          <w:divBdr>
            <w:top w:val="none" w:sz="0" w:space="0" w:color="auto"/>
            <w:left w:val="none" w:sz="0" w:space="0" w:color="auto"/>
            <w:bottom w:val="none" w:sz="0" w:space="0" w:color="auto"/>
            <w:right w:val="none" w:sz="0" w:space="0" w:color="auto"/>
          </w:divBdr>
        </w:div>
        <w:div w:id="298220857">
          <w:marLeft w:val="0"/>
          <w:marRight w:val="0"/>
          <w:marTop w:val="0"/>
          <w:marBottom w:val="0"/>
          <w:divBdr>
            <w:top w:val="none" w:sz="0" w:space="0" w:color="auto"/>
            <w:left w:val="none" w:sz="0" w:space="0" w:color="auto"/>
            <w:bottom w:val="none" w:sz="0" w:space="0" w:color="auto"/>
            <w:right w:val="none" w:sz="0" w:space="0" w:color="auto"/>
          </w:divBdr>
        </w:div>
        <w:div w:id="665982377">
          <w:marLeft w:val="0"/>
          <w:marRight w:val="0"/>
          <w:marTop w:val="0"/>
          <w:marBottom w:val="0"/>
          <w:divBdr>
            <w:top w:val="none" w:sz="0" w:space="0" w:color="auto"/>
            <w:left w:val="none" w:sz="0" w:space="0" w:color="auto"/>
            <w:bottom w:val="none" w:sz="0" w:space="0" w:color="auto"/>
            <w:right w:val="none" w:sz="0" w:space="0" w:color="auto"/>
          </w:divBdr>
        </w:div>
        <w:div w:id="1596472279">
          <w:marLeft w:val="0"/>
          <w:marRight w:val="0"/>
          <w:marTop w:val="0"/>
          <w:marBottom w:val="0"/>
          <w:divBdr>
            <w:top w:val="none" w:sz="0" w:space="0" w:color="auto"/>
            <w:left w:val="none" w:sz="0" w:space="0" w:color="auto"/>
            <w:bottom w:val="none" w:sz="0" w:space="0" w:color="auto"/>
            <w:right w:val="none" w:sz="0" w:space="0" w:color="auto"/>
          </w:divBdr>
          <w:divsChild>
            <w:div w:id="487478193">
              <w:marLeft w:val="-75"/>
              <w:marRight w:val="0"/>
              <w:marTop w:val="30"/>
              <w:marBottom w:val="30"/>
              <w:divBdr>
                <w:top w:val="none" w:sz="0" w:space="0" w:color="auto"/>
                <w:left w:val="none" w:sz="0" w:space="0" w:color="auto"/>
                <w:bottom w:val="none" w:sz="0" w:space="0" w:color="auto"/>
                <w:right w:val="none" w:sz="0" w:space="0" w:color="auto"/>
              </w:divBdr>
              <w:divsChild>
                <w:div w:id="2118719720">
                  <w:marLeft w:val="0"/>
                  <w:marRight w:val="0"/>
                  <w:marTop w:val="0"/>
                  <w:marBottom w:val="0"/>
                  <w:divBdr>
                    <w:top w:val="none" w:sz="0" w:space="0" w:color="auto"/>
                    <w:left w:val="none" w:sz="0" w:space="0" w:color="auto"/>
                    <w:bottom w:val="none" w:sz="0" w:space="0" w:color="auto"/>
                    <w:right w:val="none" w:sz="0" w:space="0" w:color="auto"/>
                  </w:divBdr>
                  <w:divsChild>
                    <w:div w:id="2108499690">
                      <w:marLeft w:val="0"/>
                      <w:marRight w:val="0"/>
                      <w:marTop w:val="0"/>
                      <w:marBottom w:val="0"/>
                      <w:divBdr>
                        <w:top w:val="none" w:sz="0" w:space="0" w:color="auto"/>
                        <w:left w:val="none" w:sz="0" w:space="0" w:color="auto"/>
                        <w:bottom w:val="none" w:sz="0" w:space="0" w:color="auto"/>
                        <w:right w:val="none" w:sz="0" w:space="0" w:color="auto"/>
                      </w:divBdr>
                    </w:div>
                  </w:divsChild>
                </w:div>
                <w:div w:id="857818770">
                  <w:marLeft w:val="0"/>
                  <w:marRight w:val="0"/>
                  <w:marTop w:val="0"/>
                  <w:marBottom w:val="0"/>
                  <w:divBdr>
                    <w:top w:val="none" w:sz="0" w:space="0" w:color="auto"/>
                    <w:left w:val="none" w:sz="0" w:space="0" w:color="auto"/>
                    <w:bottom w:val="none" w:sz="0" w:space="0" w:color="auto"/>
                    <w:right w:val="none" w:sz="0" w:space="0" w:color="auto"/>
                  </w:divBdr>
                  <w:divsChild>
                    <w:div w:id="311982270">
                      <w:marLeft w:val="0"/>
                      <w:marRight w:val="0"/>
                      <w:marTop w:val="0"/>
                      <w:marBottom w:val="0"/>
                      <w:divBdr>
                        <w:top w:val="none" w:sz="0" w:space="0" w:color="auto"/>
                        <w:left w:val="none" w:sz="0" w:space="0" w:color="auto"/>
                        <w:bottom w:val="none" w:sz="0" w:space="0" w:color="auto"/>
                        <w:right w:val="none" w:sz="0" w:space="0" w:color="auto"/>
                      </w:divBdr>
                    </w:div>
                  </w:divsChild>
                </w:div>
                <w:div w:id="533273610">
                  <w:marLeft w:val="0"/>
                  <w:marRight w:val="0"/>
                  <w:marTop w:val="0"/>
                  <w:marBottom w:val="0"/>
                  <w:divBdr>
                    <w:top w:val="none" w:sz="0" w:space="0" w:color="auto"/>
                    <w:left w:val="none" w:sz="0" w:space="0" w:color="auto"/>
                    <w:bottom w:val="none" w:sz="0" w:space="0" w:color="auto"/>
                    <w:right w:val="none" w:sz="0" w:space="0" w:color="auto"/>
                  </w:divBdr>
                  <w:divsChild>
                    <w:div w:id="2064400779">
                      <w:marLeft w:val="0"/>
                      <w:marRight w:val="0"/>
                      <w:marTop w:val="0"/>
                      <w:marBottom w:val="0"/>
                      <w:divBdr>
                        <w:top w:val="none" w:sz="0" w:space="0" w:color="auto"/>
                        <w:left w:val="none" w:sz="0" w:space="0" w:color="auto"/>
                        <w:bottom w:val="none" w:sz="0" w:space="0" w:color="auto"/>
                        <w:right w:val="none" w:sz="0" w:space="0" w:color="auto"/>
                      </w:divBdr>
                    </w:div>
                  </w:divsChild>
                </w:div>
                <w:div w:id="445080726">
                  <w:marLeft w:val="0"/>
                  <w:marRight w:val="0"/>
                  <w:marTop w:val="0"/>
                  <w:marBottom w:val="0"/>
                  <w:divBdr>
                    <w:top w:val="none" w:sz="0" w:space="0" w:color="auto"/>
                    <w:left w:val="none" w:sz="0" w:space="0" w:color="auto"/>
                    <w:bottom w:val="none" w:sz="0" w:space="0" w:color="auto"/>
                    <w:right w:val="none" w:sz="0" w:space="0" w:color="auto"/>
                  </w:divBdr>
                  <w:divsChild>
                    <w:div w:id="9880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1921">
      <w:bodyDiv w:val="1"/>
      <w:marLeft w:val="0"/>
      <w:marRight w:val="0"/>
      <w:marTop w:val="0"/>
      <w:marBottom w:val="0"/>
      <w:divBdr>
        <w:top w:val="none" w:sz="0" w:space="0" w:color="auto"/>
        <w:left w:val="none" w:sz="0" w:space="0" w:color="auto"/>
        <w:bottom w:val="none" w:sz="0" w:space="0" w:color="auto"/>
        <w:right w:val="none" w:sz="0" w:space="0" w:color="auto"/>
      </w:divBdr>
    </w:div>
    <w:div w:id="1238511547">
      <w:bodyDiv w:val="1"/>
      <w:marLeft w:val="0"/>
      <w:marRight w:val="0"/>
      <w:marTop w:val="0"/>
      <w:marBottom w:val="0"/>
      <w:divBdr>
        <w:top w:val="none" w:sz="0" w:space="0" w:color="auto"/>
        <w:left w:val="none" w:sz="0" w:space="0" w:color="auto"/>
        <w:bottom w:val="none" w:sz="0" w:space="0" w:color="auto"/>
        <w:right w:val="none" w:sz="0" w:space="0" w:color="auto"/>
      </w:divBdr>
    </w:div>
    <w:div w:id="1375153174">
      <w:bodyDiv w:val="1"/>
      <w:marLeft w:val="0"/>
      <w:marRight w:val="0"/>
      <w:marTop w:val="0"/>
      <w:marBottom w:val="0"/>
      <w:divBdr>
        <w:top w:val="none" w:sz="0" w:space="0" w:color="auto"/>
        <w:left w:val="none" w:sz="0" w:space="0" w:color="auto"/>
        <w:bottom w:val="none" w:sz="0" w:space="0" w:color="auto"/>
        <w:right w:val="none" w:sz="0" w:space="0" w:color="auto"/>
      </w:divBdr>
    </w:div>
    <w:div w:id="1413891706">
      <w:bodyDiv w:val="1"/>
      <w:marLeft w:val="0"/>
      <w:marRight w:val="0"/>
      <w:marTop w:val="0"/>
      <w:marBottom w:val="0"/>
      <w:divBdr>
        <w:top w:val="none" w:sz="0" w:space="0" w:color="auto"/>
        <w:left w:val="none" w:sz="0" w:space="0" w:color="auto"/>
        <w:bottom w:val="none" w:sz="0" w:space="0" w:color="auto"/>
        <w:right w:val="none" w:sz="0" w:space="0" w:color="auto"/>
      </w:divBdr>
    </w:div>
    <w:div w:id="1433550531">
      <w:bodyDiv w:val="1"/>
      <w:marLeft w:val="0"/>
      <w:marRight w:val="0"/>
      <w:marTop w:val="0"/>
      <w:marBottom w:val="0"/>
      <w:divBdr>
        <w:top w:val="none" w:sz="0" w:space="0" w:color="auto"/>
        <w:left w:val="none" w:sz="0" w:space="0" w:color="auto"/>
        <w:bottom w:val="none" w:sz="0" w:space="0" w:color="auto"/>
        <w:right w:val="none" w:sz="0" w:space="0" w:color="auto"/>
      </w:divBdr>
    </w:div>
    <w:div w:id="1460800353">
      <w:bodyDiv w:val="1"/>
      <w:marLeft w:val="0"/>
      <w:marRight w:val="0"/>
      <w:marTop w:val="0"/>
      <w:marBottom w:val="0"/>
      <w:divBdr>
        <w:top w:val="none" w:sz="0" w:space="0" w:color="auto"/>
        <w:left w:val="none" w:sz="0" w:space="0" w:color="auto"/>
        <w:bottom w:val="none" w:sz="0" w:space="0" w:color="auto"/>
        <w:right w:val="none" w:sz="0" w:space="0" w:color="auto"/>
      </w:divBdr>
    </w:div>
    <w:div w:id="1557888968">
      <w:bodyDiv w:val="1"/>
      <w:marLeft w:val="0"/>
      <w:marRight w:val="0"/>
      <w:marTop w:val="0"/>
      <w:marBottom w:val="0"/>
      <w:divBdr>
        <w:top w:val="none" w:sz="0" w:space="0" w:color="auto"/>
        <w:left w:val="none" w:sz="0" w:space="0" w:color="auto"/>
        <w:bottom w:val="none" w:sz="0" w:space="0" w:color="auto"/>
        <w:right w:val="none" w:sz="0" w:space="0" w:color="auto"/>
      </w:divBdr>
    </w:div>
    <w:div w:id="1576893648">
      <w:bodyDiv w:val="1"/>
      <w:marLeft w:val="0"/>
      <w:marRight w:val="0"/>
      <w:marTop w:val="0"/>
      <w:marBottom w:val="0"/>
      <w:divBdr>
        <w:top w:val="none" w:sz="0" w:space="0" w:color="auto"/>
        <w:left w:val="none" w:sz="0" w:space="0" w:color="auto"/>
        <w:bottom w:val="none" w:sz="0" w:space="0" w:color="auto"/>
        <w:right w:val="none" w:sz="0" w:space="0" w:color="auto"/>
      </w:divBdr>
    </w:div>
    <w:div w:id="1852987554">
      <w:bodyDiv w:val="1"/>
      <w:marLeft w:val="0"/>
      <w:marRight w:val="0"/>
      <w:marTop w:val="0"/>
      <w:marBottom w:val="0"/>
      <w:divBdr>
        <w:top w:val="none" w:sz="0" w:space="0" w:color="auto"/>
        <w:left w:val="none" w:sz="0" w:space="0" w:color="auto"/>
        <w:bottom w:val="none" w:sz="0" w:space="0" w:color="auto"/>
        <w:right w:val="none" w:sz="0" w:space="0" w:color="auto"/>
      </w:divBdr>
      <w:divsChild>
        <w:div w:id="2082605339">
          <w:marLeft w:val="0"/>
          <w:marRight w:val="0"/>
          <w:marTop w:val="0"/>
          <w:marBottom w:val="0"/>
          <w:divBdr>
            <w:top w:val="none" w:sz="0" w:space="0" w:color="auto"/>
            <w:left w:val="none" w:sz="0" w:space="0" w:color="auto"/>
            <w:bottom w:val="none" w:sz="0" w:space="0" w:color="auto"/>
            <w:right w:val="none" w:sz="0" w:space="0" w:color="auto"/>
          </w:divBdr>
        </w:div>
        <w:div w:id="1827279537">
          <w:marLeft w:val="0"/>
          <w:marRight w:val="0"/>
          <w:marTop w:val="0"/>
          <w:marBottom w:val="0"/>
          <w:divBdr>
            <w:top w:val="none" w:sz="0" w:space="0" w:color="auto"/>
            <w:left w:val="none" w:sz="0" w:space="0" w:color="auto"/>
            <w:bottom w:val="none" w:sz="0" w:space="0" w:color="auto"/>
            <w:right w:val="none" w:sz="0" w:space="0" w:color="auto"/>
          </w:divBdr>
        </w:div>
        <w:div w:id="197087814">
          <w:marLeft w:val="0"/>
          <w:marRight w:val="0"/>
          <w:marTop w:val="0"/>
          <w:marBottom w:val="0"/>
          <w:divBdr>
            <w:top w:val="none" w:sz="0" w:space="0" w:color="auto"/>
            <w:left w:val="none" w:sz="0" w:space="0" w:color="auto"/>
            <w:bottom w:val="none" w:sz="0" w:space="0" w:color="auto"/>
            <w:right w:val="none" w:sz="0" w:space="0" w:color="auto"/>
          </w:divBdr>
        </w:div>
        <w:div w:id="1989091036">
          <w:marLeft w:val="0"/>
          <w:marRight w:val="0"/>
          <w:marTop w:val="0"/>
          <w:marBottom w:val="0"/>
          <w:divBdr>
            <w:top w:val="none" w:sz="0" w:space="0" w:color="auto"/>
            <w:left w:val="none" w:sz="0" w:space="0" w:color="auto"/>
            <w:bottom w:val="none" w:sz="0" w:space="0" w:color="auto"/>
            <w:right w:val="none" w:sz="0" w:space="0" w:color="auto"/>
          </w:divBdr>
        </w:div>
        <w:div w:id="32509927">
          <w:marLeft w:val="0"/>
          <w:marRight w:val="0"/>
          <w:marTop w:val="0"/>
          <w:marBottom w:val="0"/>
          <w:divBdr>
            <w:top w:val="none" w:sz="0" w:space="0" w:color="auto"/>
            <w:left w:val="none" w:sz="0" w:space="0" w:color="auto"/>
            <w:bottom w:val="none" w:sz="0" w:space="0" w:color="auto"/>
            <w:right w:val="none" w:sz="0" w:space="0" w:color="auto"/>
          </w:divBdr>
        </w:div>
        <w:div w:id="405615159">
          <w:marLeft w:val="0"/>
          <w:marRight w:val="0"/>
          <w:marTop w:val="0"/>
          <w:marBottom w:val="0"/>
          <w:divBdr>
            <w:top w:val="none" w:sz="0" w:space="0" w:color="auto"/>
            <w:left w:val="none" w:sz="0" w:space="0" w:color="auto"/>
            <w:bottom w:val="none" w:sz="0" w:space="0" w:color="auto"/>
            <w:right w:val="none" w:sz="0" w:space="0" w:color="auto"/>
          </w:divBdr>
        </w:div>
        <w:div w:id="111679281">
          <w:marLeft w:val="0"/>
          <w:marRight w:val="0"/>
          <w:marTop w:val="0"/>
          <w:marBottom w:val="0"/>
          <w:divBdr>
            <w:top w:val="none" w:sz="0" w:space="0" w:color="auto"/>
            <w:left w:val="none" w:sz="0" w:space="0" w:color="auto"/>
            <w:bottom w:val="none" w:sz="0" w:space="0" w:color="auto"/>
            <w:right w:val="none" w:sz="0" w:space="0" w:color="auto"/>
          </w:divBdr>
        </w:div>
        <w:div w:id="1000160534">
          <w:marLeft w:val="0"/>
          <w:marRight w:val="0"/>
          <w:marTop w:val="0"/>
          <w:marBottom w:val="0"/>
          <w:divBdr>
            <w:top w:val="none" w:sz="0" w:space="0" w:color="auto"/>
            <w:left w:val="none" w:sz="0" w:space="0" w:color="auto"/>
            <w:bottom w:val="none" w:sz="0" w:space="0" w:color="auto"/>
            <w:right w:val="none" w:sz="0" w:space="0" w:color="auto"/>
          </w:divBdr>
        </w:div>
        <w:div w:id="385224935">
          <w:marLeft w:val="0"/>
          <w:marRight w:val="0"/>
          <w:marTop w:val="0"/>
          <w:marBottom w:val="0"/>
          <w:divBdr>
            <w:top w:val="none" w:sz="0" w:space="0" w:color="auto"/>
            <w:left w:val="none" w:sz="0" w:space="0" w:color="auto"/>
            <w:bottom w:val="none" w:sz="0" w:space="0" w:color="auto"/>
            <w:right w:val="none" w:sz="0" w:space="0" w:color="auto"/>
          </w:divBdr>
        </w:div>
      </w:divsChild>
    </w:div>
    <w:div w:id="1998917208">
      <w:bodyDiv w:val="1"/>
      <w:marLeft w:val="0"/>
      <w:marRight w:val="0"/>
      <w:marTop w:val="0"/>
      <w:marBottom w:val="0"/>
      <w:divBdr>
        <w:top w:val="none" w:sz="0" w:space="0" w:color="auto"/>
        <w:left w:val="none" w:sz="0" w:space="0" w:color="auto"/>
        <w:bottom w:val="none" w:sz="0" w:space="0" w:color="auto"/>
        <w:right w:val="none" w:sz="0" w:space="0" w:color="auto"/>
      </w:divBdr>
    </w:div>
    <w:div w:id="20408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64a49e-5761-41ef-9ea0-25cf9ab84d8b">
      <UserInfo>
        <DisplayName>Salud Ocupacional</DisplayName>
        <AccountId>56</AccountId>
        <AccountType/>
      </UserInfo>
      <UserInfo>
        <DisplayName>JONATAN ALEJANDRO SANCHEZ CARDOZO</DisplayName>
        <AccountId>57</AccountId>
        <AccountType/>
      </UserInfo>
      <UserInfo>
        <DisplayName>Unidad de Apoyo Academico</DisplayName>
        <AccountId>37</AccountId>
        <AccountType/>
      </UserInfo>
      <UserInfo>
        <DisplayName>RICARDO ANDRES JIMENEZ NIETO</DisplayName>
        <AccountId>30</AccountId>
        <AccountType/>
      </UserInfo>
      <UserInfo>
        <DisplayName>COMPRAS UDEC</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8" ma:contentTypeDescription="Crear nuevo documento." ma:contentTypeScope="" ma:versionID="2f8722c5497c771caae7067938401c67">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9fbd0322dadd6b04e689b06efc0f9370"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1A8FB-5077-4D08-BFC0-FE1C7DF45400}">
  <ds:schemaRefs>
    <ds:schemaRef ds:uri="http://schemas.microsoft.com/sharepoint/v3/contenttype/forms"/>
  </ds:schemaRefs>
</ds:datastoreItem>
</file>

<file path=customXml/itemProps2.xml><?xml version="1.0" encoding="utf-8"?>
<ds:datastoreItem xmlns:ds="http://schemas.openxmlformats.org/officeDocument/2006/customXml" ds:itemID="{5697BE9C-1D40-4051-A06E-D05E090DDF25}">
  <ds:schemaRefs>
    <ds:schemaRef ds:uri="http://purl.org/dc/elements/1.1/"/>
    <ds:schemaRef ds:uri="2e64a49e-5761-41ef-9ea0-25cf9ab84d8b"/>
    <ds:schemaRef ds:uri="http://www.w3.org/XML/1998/namespace"/>
    <ds:schemaRef ds:uri="http://schemas.microsoft.com/office/2006/metadata/properties"/>
    <ds:schemaRef ds:uri="17348238-faae-4eeb-a26d-145bd1ee9c70"/>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F2E447C-503D-4DE5-B26E-F8260604C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D76D1-86EC-4A14-A842-6EDE179C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11412</Words>
  <Characters>62770</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KATERINE VIVIANA GARCIA ORJUELA</dc:creator>
  <cp:keywords/>
  <dc:description/>
  <cp:lastModifiedBy>ABOGADO 3</cp:lastModifiedBy>
  <cp:revision>4</cp:revision>
  <cp:lastPrinted>2019-12-04T20:17:00Z</cp:lastPrinted>
  <dcterms:created xsi:type="dcterms:W3CDTF">2019-12-04T22:49:00Z</dcterms:created>
  <dcterms:modified xsi:type="dcterms:W3CDTF">2019-12-04T22:50:00Z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