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2DCD7" w14:textId="77777777" w:rsidR="00D25C2B" w:rsidRDefault="00D25C2B">
      <w:bookmarkStart w:id="0" w:name="_GoBack"/>
      <w:bookmarkEnd w:id="0"/>
    </w:p>
    <w:p w14:paraId="10DEF628" w14:textId="77777777" w:rsidR="001C2E35" w:rsidRPr="00686B78" w:rsidRDefault="001C2E35" w:rsidP="001C2E35">
      <w:pPr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686B78">
        <w:rPr>
          <w:rFonts w:ascii="Arial" w:hAnsi="Arial" w:cs="Arial"/>
          <w:b/>
          <w:sz w:val="22"/>
          <w:szCs w:val="22"/>
          <w:shd w:val="clear" w:color="auto" w:fill="FFFFFF"/>
        </w:rPr>
        <w:t>ANEXO N° 03-FORMATO DE PROPUESTA ECONOMICA</w:t>
      </w:r>
    </w:p>
    <w:p w14:paraId="54960C09" w14:textId="77777777" w:rsidR="001C2E35" w:rsidRDefault="001C2E35" w:rsidP="001C2E35">
      <w:pPr>
        <w:jc w:val="center"/>
        <w:rPr>
          <w:rFonts w:ascii="Arial" w:hAnsi="Arial" w:cs="Arial"/>
          <w:b/>
          <w:color w:val="444444"/>
          <w:sz w:val="22"/>
          <w:szCs w:val="22"/>
          <w:shd w:val="clear" w:color="auto" w:fill="FFFFFF"/>
        </w:rPr>
      </w:pPr>
    </w:p>
    <w:p w14:paraId="1B589541" w14:textId="77777777" w:rsidR="001C2E35" w:rsidRDefault="001C2E35" w:rsidP="001C2E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/>
          <w:lang w:eastAsia="es-CO"/>
        </w:rPr>
      </w:pPr>
      <w:r w:rsidRPr="001C2E35"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/>
          <w:lang w:eastAsia="es-CO"/>
        </w:rPr>
        <w:t>NOMBRE DEL PROPONENTE: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/>
          <w:lang w:eastAsia="es-CO"/>
        </w:rPr>
        <w:t xml:space="preserve"> ________________________________________________________</w:t>
      </w:r>
    </w:p>
    <w:p w14:paraId="3062AC3E" w14:textId="77777777" w:rsidR="001C2E35" w:rsidRDefault="001C2E35" w:rsidP="001C2E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/>
          <w:lang w:eastAsia="es-CO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/>
          <w:lang w:eastAsia="es-CO"/>
        </w:rPr>
        <w:t>NIT: _____________________________________</w:t>
      </w:r>
    </w:p>
    <w:p w14:paraId="547680E4" w14:textId="77777777" w:rsidR="00676C0E" w:rsidRDefault="00676C0E" w:rsidP="001C2E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/>
          <w:lang w:eastAsia="es-C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4536"/>
        <w:gridCol w:w="994"/>
        <w:gridCol w:w="1275"/>
        <w:gridCol w:w="1452"/>
      </w:tblGrid>
      <w:tr w:rsidR="00676C0E" w:rsidRPr="001C2E35" w14:paraId="50F05455" w14:textId="77777777" w:rsidTr="00676C0E">
        <w:trPr>
          <w:trHeight w:val="263"/>
        </w:trPr>
        <w:tc>
          <w:tcPr>
            <w:tcW w:w="313" w:type="pct"/>
            <w:shd w:val="clear" w:color="auto" w:fill="BFBFBF" w:themeFill="background1" w:themeFillShade="BF"/>
            <w:noWrap/>
            <w:vAlign w:val="center"/>
          </w:tcPr>
          <w:p w14:paraId="613B97C6" w14:textId="77777777" w:rsidR="00676C0E" w:rsidRPr="00686B78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80" w:right="-7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bdr w:val="none" w:sz="0" w:space="0" w:color="auto"/>
                <w:lang w:eastAsia="es-CO"/>
              </w:rPr>
            </w:pPr>
            <w:r w:rsidRPr="00686B7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bdr w:val="none" w:sz="0" w:space="0" w:color="auto"/>
                <w:lang w:eastAsia="es-CO"/>
              </w:rPr>
              <w:t>ÍTEM</w:t>
            </w:r>
          </w:p>
        </w:tc>
        <w:tc>
          <w:tcPr>
            <w:tcW w:w="2575" w:type="pct"/>
            <w:shd w:val="clear" w:color="auto" w:fill="BFBFBF" w:themeFill="background1" w:themeFillShade="BF"/>
            <w:vAlign w:val="center"/>
          </w:tcPr>
          <w:p w14:paraId="463A64D1" w14:textId="77777777" w:rsidR="00676C0E" w:rsidRPr="00686B78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/>
                <w:lang w:eastAsia="es-CO"/>
              </w:rPr>
            </w:pPr>
            <w:r w:rsidRPr="00686B78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/>
                <w:lang w:eastAsia="es-CO"/>
              </w:rPr>
              <w:t>DESCRIPCIÓN</w:t>
            </w:r>
          </w:p>
        </w:tc>
        <w:tc>
          <w:tcPr>
            <w:tcW w:w="564" w:type="pct"/>
            <w:shd w:val="clear" w:color="auto" w:fill="BFBFBF" w:themeFill="background1" w:themeFillShade="BF"/>
            <w:vAlign w:val="center"/>
          </w:tcPr>
          <w:p w14:paraId="493A7041" w14:textId="77777777" w:rsidR="00676C0E" w:rsidRPr="00686B78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bdr w:val="none" w:sz="0" w:space="0" w:color="auto"/>
                <w:lang w:eastAsia="es-CO"/>
              </w:rPr>
            </w:pPr>
            <w:r w:rsidRPr="00686B7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bdr w:val="none" w:sz="0" w:space="0" w:color="auto"/>
                <w:lang w:eastAsia="es-CO"/>
              </w:rPr>
              <w:t>CANTIDAD</w:t>
            </w:r>
          </w:p>
        </w:tc>
        <w:tc>
          <w:tcPr>
            <w:tcW w:w="724" w:type="pct"/>
            <w:shd w:val="clear" w:color="auto" w:fill="BFBFBF" w:themeFill="background1" w:themeFillShade="BF"/>
          </w:tcPr>
          <w:p w14:paraId="61F14EA5" w14:textId="77777777" w:rsidR="00676C0E" w:rsidRPr="00686B78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bdr w:val="none" w:sz="0" w:space="0" w:color="auto"/>
                <w:lang w:eastAsia="es-CO"/>
              </w:rPr>
            </w:pPr>
            <w:r w:rsidRPr="00686B7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bdr w:val="none" w:sz="0" w:space="0" w:color="auto"/>
                <w:lang w:eastAsia="es-CO"/>
              </w:rPr>
              <w:t>VALOR UNITARIO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14:paraId="0162F267" w14:textId="77777777" w:rsidR="00676C0E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bdr w:val="none" w:sz="0" w:space="0" w:color="auto"/>
                <w:lang w:eastAsia="es-CO"/>
              </w:rPr>
            </w:pPr>
            <w:r w:rsidRPr="00686B7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bdr w:val="none" w:sz="0" w:space="0" w:color="auto"/>
                <w:lang w:eastAsia="es-CO"/>
              </w:rPr>
              <w:t>VALOR</w:t>
            </w:r>
          </w:p>
          <w:p w14:paraId="4BFA0075" w14:textId="77777777" w:rsidR="00676C0E" w:rsidRPr="00686B78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bdr w:val="none" w:sz="0" w:space="0" w:color="auto"/>
                <w:lang w:eastAsia="es-CO"/>
              </w:rPr>
            </w:pPr>
            <w:r w:rsidRPr="00686B7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bdr w:val="none" w:sz="0" w:space="0" w:color="auto"/>
                <w:lang w:eastAsia="es-CO"/>
              </w:rPr>
              <w:t xml:space="preserve"> TOTAL</w:t>
            </w:r>
          </w:p>
        </w:tc>
      </w:tr>
      <w:tr w:rsidR="00676C0E" w:rsidRPr="001C2E35" w14:paraId="313D2D4D" w14:textId="77777777" w:rsidTr="00676C0E">
        <w:tblPrEx>
          <w:tblCellMar>
            <w:top w:w="15" w:type="dxa"/>
            <w:bottom w:w="15" w:type="dxa"/>
          </w:tblCellMar>
        </w:tblPrEx>
        <w:trPr>
          <w:trHeight w:val="1535"/>
        </w:trPr>
        <w:tc>
          <w:tcPr>
            <w:tcW w:w="313" w:type="pct"/>
            <w:shd w:val="clear" w:color="auto" w:fill="FFFFFF" w:themeFill="background1"/>
            <w:noWrap/>
            <w:vAlign w:val="center"/>
            <w:hideMark/>
          </w:tcPr>
          <w:p w14:paraId="2EE01F4A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</w:pPr>
            <w:r w:rsidRPr="001C2E35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  <w:t>1</w:t>
            </w:r>
          </w:p>
        </w:tc>
        <w:tc>
          <w:tcPr>
            <w:tcW w:w="2575" w:type="pct"/>
            <w:shd w:val="clear" w:color="auto" w:fill="FFFFFF" w:themeFill="background1"/>
            <w:vAlign w:val="center"/>
          </w:tcPr>
          <w:p w14:paraId="671D2EA0" w14:textId="77777777" w:rsidR="00676C0E" w:rsidRPr="00686B78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1A1818"/>
                <w:sz w:val="18"/>
                <w:szCs w:val="16"/>
                <w:bdr w:val="none" w:sz="0" w:space="0" w:color="auto"/>
                <w:lang w:eastAsia="es-CO"/>
              </w:rPr>
            </w:pPr>
            <w:r w:rsidRPr="00686B78">
              <w:rPr>
                <w:rFonts w:ascii="Arial" w:eastAsia="Times New Roman" w:hAnsi="Arial" w:cs="Arial"/>
                <w:b/>
                <w:color w:val="1A1818"/>
                <w:sz w:val="18"/>
                <w:szCs w:val="16"/>
                <w:bdr w:val="none" w:sz="0" w:space="0" w:color="auto"/>
                <w:lang w:eastAsia="es-CO"/>
              </w:rPr>
              <w:t>SOLUCIÓN DE HIPERCONVERGENCIA</w:t>
            </w:r>
          </w:p>
          <w:p w14:paraId="65929AAC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</w:pPr>
            <w:r w:rsidRPr="001C2E35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  <w:t>Incluye:</w:t>
            </w:r>
          </w:p>
          <w:p w14:paraId="44449D90" w14:textId="77777777" w:rsidR="00676C0E" w:rsidRPr="001C2E35" w:rsidRDefault="00676C0E" w:rsidP="00676C0E">
            <w:pPr>
              <w:pStyle w:val="Prrafode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930" w:hanging="284"/>
              <w:rPr>
                <w:rFonts w:ascii="Arial" w:eastAsia="Times New Roman" w:hAnsi="Arial" w:cs="Arial"/>
                <w:color w:val="1A1818"/>
                <w:sz w:val="16"/>
                <w:szCs w:val="16"/>
                <w:bdr w:val="none" w:sz="0" w:space="0" w:color="auto"/>
              </w:rPr>
            </w:pPr>
            <w:r w:rsidRPr="001C2E35">
              <w:rPr>
                <w:rFonts w:ascii="Arial" w:eastAsia="Times New Roman" w:hAnsi="Arial" w:cs="Arial"/>
                <w:color w:val="1A1818"/>
                <w:sz w:val="16"/>
                <w:szCs w:val="16"/>
                <w:bdr w:val="none" w:sz="0" w:space="0" w:color="auto"/>
              </w:rPr>
              <w:t xml:space="preserve">Generalidades de la Solución </w:t>
            </w:r>
          </w:p>
          <w:p w14:paraId="175D786E" w14:textId="77777777" w:rsidR="00676C0E" w:rsidRPr="001C2E35" w:rsidRDefault="00676C0E" w:rsidP="00676C0E">
            <w:pPr>
              <w:pStyle w:val="Prrafode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930" w:hanging="284"/>
              <w:rPr>
                <w:rFonts w:ascii="Arial" w:eastAsia="Times New Roman" w:hAnsi="Arial" w:cs="Arial"/>
                <w:color w:val="1A1818"/>
                <w:sz w:val="16"/>
                <w:szCs w:val="16"/>
                <w:bdr w:val="none" w:sz="0" w:space="0" w:color="auto"/>
              </w:rPr>
            </w:pPr>
            <w:r w:rsidRPr="001C2E35">
              <w:rPr>
                <w:rFonts w:ascii="Arial" w:eastAsia="Times New Roman" w:hAnsi="Arial" w:cs="Arial"/>
                <w:color w:val="1A1818"/>
                <w:sz w:val="16"/>
                <w:szCs w:val="16"/>
                <w:bdr w:val="none" w:sz="0" w:space="0" w:color="auto"/>
              </w:rPr>
              <w:t>Sistema de Administración y Monitoreo de la Solución</w:t>
            </w:r>
          </w:p>
          <w:p w14:paraId="77E1C2A3" w14:textId="7C1466B9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</w:rPr>
            </w:pPr>
            <w:r w:rsidRPr="001C2E35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</w:rPr>
              <w:t xml:space="preserve">Nota: </w:t>
            </w:r>
            <w:r w:rsidRPr="001C2E35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Para conocer las especificaciones técnicas, por favor verificar el </w:t>
            </w:r>
            <w:r w:rsidRPr="001C2E35">
              <w:rPr>
                <w:rStyle w:val="normaltextrun"/>
                <w:rFonts w:ascii="Arial" w:hAnsi="Arial" w:cs="Arial"/>
                <w:b/>
                <w:color w:val="000000"/>
                <w:sz w:val="16"/>
                <w:szCs w:val="16"/>
                <w:bdr w:val="none" w:sz="0" w:space="0" w:color="auto" w:frame="1"/>
              </w:rPr>
              <w:t>ANEXO</w:t>
            </w:r>
            <w:r w:rsidRPr="001C2E35">
              <w:rPr>
                <w:rStyle w:val="normaltextrun"/>
                <w:rFonts w:ascii="Arial" w:hAnsi="Arial" w:cs="Arial"/>
                <w:b/>
                <w:sz w:val="16"/>
                <w:szCs w:val="16"/>
                <w:bdr w:val="none" w:sz="0" w:space="0" w:color="auto" w:frame="1"/>
              </w:rPr>
              <w:t xml:space="preserve"> 1</w:t>
            </w:r>
            <w:r w:rsidR="00335843">
              <w:rPr>
                <w:rStyle w:val="normaltextrun"/>
                <w:rFonts w:ascii="Arial" w:hAnsi="Arial" w:cs="Arial"/>
                <w:b/>
                <w:sz w:val="16"/>
                <w:szCs w:val="16"/>
                <w:bdr w:val="none" w:sz="0" w:space="0" w:color="auto" w:frame="1"/>
              </w:rPr>
              <w:t>0</w:t>
            </w:r>
            <w:r w:rsidRPr="001C2E35">
              <w:rPr>
                <w:rStyle w:val="normaltextrun"/>
                <w:rFonts w:ascii="Arial" w:hAnsi="Arial" w:cs="Arial"/>
                <w:b/>
                <w:sz w:val="16"/>
                <w:szCs w:val="16"/>
                <w:bdr w:val="none" w:sz="0" w:space="0" w:color="auto" w:frame="1"/>
              </w:rPr>
              <w:t>.</w:t>
            </w:r>
            <w:r w:rsidRPr="001C2E35">
              <w:rPr>
                <w:rStyle w:val="normaltextrun"/>
                <w:rFonts w:ascii="Arial" w:hAnsi="Arial" w:cs="Arial"/>
                <w:b/>
                <w:color w:val="000000"/>
                <w:sz w:val="16"/>
                <w:szCs w:val="16"/>
                <w:bdr w:val="none" w:sz="0" w:space="0" w:color="auto" w:frame="1"/>
              </w:rPr>
              <w:t xml:space="preserve"> REQUERIMIENTOS TÉCNICOS</w:t>
            </w:r>
            <w:r w:rsidRPr="001C2E35">
              <w:rPr>
                <w:rStyle w:val="normaltextrun"/>
                <w:rFonts w:ascii="Arial" w:hAnsi="Arial" w:cs="Arial"/>
                <w:b/>
                <w:sz w:val="16"/>
                <w:szCs w:val="16"/>
                <w:bdr w:val="none" w:sz="0" w:space="0" w:color="auto" w:frame="1"/>
              </w:rPr>
              <w:t xml:space="preserve"> HIPERCONVERGENCIA/</w:t>
            </w:r>
            <w:r>
              <w:rPr>
                <w:rStyle w:val="normaltextrun"/>
                <w:rFonts w:ascii="Arial" w:hAnsi="Arial" w:cs="Arial"/>
                <w:b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1C2E3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/>
                <w:lang w:eastAsia="es-CO"/>
              </w:rPr>
              <w:t>1. SOLUCIÓN DE HIPERCONVERGENCIA</w:t>
            </w:r>
          </w:p>
        </w:tc>
        <w:tc>
          <w:tcPr>
            <w:tcW w:w="564" w:type="pct"/>
            <w:shd w:val="clear" w:color="auto" w:fill="FFFFFF" w:themeFill="background1"/>
            <w:vAlign w:val="center"/>
          </w:tcPr>
          <w:p w14:paraId="2AF4EDA3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A1818"/>
                <w:sz w:val="16"/>
                <w:szCs w:val="16"/>
                <w:bdr w:val="none" w:sz="0" w:space="0" w:color="auto"/>
                <w:lang w:eastAsia="es-CO"/>
              </w:rPr>
            </w:pPr>
            <w:r w:rsidRPr="001C2E35">
              <w:rPr>
                <w:rFonts w:ascii="Arial" w:eastAsia="Times New Roman" w:hAnsi="Arial" w:cs="Arial"/>
                <w:color w:val="1A1818"/>
                <w:sz w:val="16"/>
                <w:szCs w:val="16"/>
                <w:bdr w:val="none" w:sz="0" w:space="0" w:color="auto"/>
                <w:lang w:eastAsia="es-CO"/>
              </w:rPr>
              <w:t>1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114D5AF6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A1818"/>
                <w:sz w:val="16"/>
                <w:szCs w:val="16"/>
                <w:bdr w:val="none" w:sz="0" w:space="0" w:color="auto"/>
                <w:lang w:eastAsia="es-CO"/>
              </w:rPr>
            </w:pPr>
          </w:p>
        </w:tc>
        <w:tc>
          <w:tcPr>
            <w:tcW w:w="824" w:type="pct"/>
            <w:shd w:val="clear" w:color="auto" w:fill="FFFFFF" w:themeFill="background1"/>
            <w:vAlign w:val="center"/>
          </w:tcPr>
          <w:p w14:paraId="5FA7538D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A1818"/>
                <w:sz w:val="16"/>
                <w:szCs w:val="16"/>
                <w:bdr w:val="none" w:sz="0" w:space="0" w:color="auto"/>
                <w:lang w:eastAsia="es-CO"/>
              </w:rPr>
            </w:pPr>
          </w:p>
        </w:tc>
      </w:tr>
      <w:tr w:rsidR="00676C0E" w:rsidRPr="001C2E35" w14:paraId="19BE3582" w14:textId="77777777" w:rsidTr="00676C0E">
        <w:tblPrEx>
          <w:tblCellMar>
            <w:top w:w="15" w:type="dxa"/>
            <w:bottom w:w="15" w:type="dxa"/>
          </w:tblCellMar>
        </w:tblPrEx>
        <w:trPr>
          <w:trHeight w:val="796"/>
        </w:trPr>
        <w:tc>
          <w:tcPr>
            <w:tcW w:w="313" w:type="pct"/>
            <w:shd w:val="clear" w:color="auto" w:fill="FFFFFF" w:themeFill="background1"/>
            <w:noWrap/>
            <w:vAlign w:val="center"/>
            <w:hideMark/>
          </w:tcPr>
          <w:p w14:paraId="12FFBE17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</w:pPr>
            <w:r w:rsidRPr="001C2E35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  <w:t>2</w:t>
            </w:r>
          </w:p>
        </w:tc>
        <w:tc>
          <w:tcPr>
            <w:tcW w:w="2575" w:type="pct"/>
            <w:shd w:val="clear" w:color="auto" w:fill="FFFFFF" w:themeFill="background1"/>
            <w:vAlign w:val="center"/>
          </w:tcPr>
          <w:p w14:paraId="782C2708" w14:textId="77777777" w:rsidR="00676C0E" w:rsidRPr="00686B78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1A1818"/>
                <w:sz w:val="18"/>
                <w:szCs w:val="16"/>
                <w:bdr w:val="none" w:sz="0" w:space="0" w:color="auto"/>
                <w:lang w:eastAsia="es-CO"/>
              </w:rPr>
            </w:pPr>
            <w:r w:rsidRPr="00686B78">
              <w:rPr>
                <w:rFonts w:ascii="Arial" w:eastAsia="Times New Roman" w:hAnsi="Arial" w:cs="Arial"/>
                <w:b/>
                <w:color w:val="1A1818"/>
                <w:sz w:val="18"/>
                <w:szCs w:val="16"/>
                <w:bdr w:val="none" w:sz="0" w:space="0" w:color="auto"/>
                <w:lang w:eastAsia="es-CO"/>
              </w:rPr>
              <w:t>SWITCH CORE REDUNDANTES</w:t>
            </w:r>
          </w:p>
          <w:p w14:paraId="50E26454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</w:pPr>
            <w:r w:rsidRPr="001C2E35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  <w:t>Incluye:</w:t>
            </w:r>
          </w:p>
          <w:p w14:paraId="182FBF43" w14:textId="77777777" w:rsidR="00676C0E" w:rsidRPr="001C2E35" w:rsidRDefault="00676C0E" w:rsidP="00676C0E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30"/>
              </w:tabs>
              <w:ind w:left="1071" w:hanging="425"/>
              <w:rPr>
                <w:rFonts w:ascii="Arial" w:eastAsia="Times New Roman" w:hAnsi="Arial" w:cs="Arial"/>
                <w:color w:val="1A1818"/>
                <w:sz w:val="16"/>
                <w:szCs w:val="16"/>
                <w:bdr w:val="none" w:sz="0" w:space="0" w:color="auto"/>
              </w:rPr>
            </w:pPr>
            <w:r w:rsidRPr="001C2E35">
              <w:rPr>
                <w:rFonts w:ascii="Arial" w:eastAsia="Times New Roman" w:hAnsi="Arial" w:cs="Arial"/>
                <w:color w:val="1A1818"/>
                <w:sz w:val="16"/>
                <w:szCs w:val="16"/>
                <w:bdr w:val="none" w:sz="0" w:space="0" w:color="auto"/>
              </w:rPr>
              <w:t>Sistema De Gestión Switch Core Redundantes</w:t>
            </w:r>
          </w:p>
          <w:p w14:paraId="7AC93185" w14:textId="2C293FC5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</w:pPr>
            <w:r w:rsidRPr="001C2E35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  <w:t xml:space="preserve">Nota: </w:t>
            </w:r>
            <w:r w:rsidRPr="001C2E35">
              <w:rPr>
                <w:rFonts w:ascii="Arial" w:eastAsia="Times New Roman" w:hAnsi="Arial" w:cs="Arial"/>
                <w:color w:val="1A1818"/>
                <w:sz w:val="16"/>
                <w:szCs w:val="16"/>
                <w:bdr w:val="none" w:sz="0" w:space="0" w:color="auto"/>
                <w:lang w:eastAsia="es-CO"/>
              </w:rPr>
              <w:t xml:space="preserve">Para conocer las especificaciones técnicas, por favor verificar el </w:t>
            </w:r>
            <w:r w:rsidRPr="001C2E35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  <w:t>ANEXO 1</w:t>
            </w:r>
            <w:r w:rsidR="00335843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  <w:t>0</w:t>
            </w:r>
            <w:r w:rsidRPr="001C2E35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  <w:t>. REQUERIMIENTOS TÉCNICOS HIPERCONVERGENCIA</w:t>
            </w:r>
            <w:r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  <w:t>/ 2</w:t>
            </w:r>
            <w:r w:rsidRPr="001C2E3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/>
                <w:lang w:eastAsia="es-CO"/>
              </w:rPr>
              <w:t xml:space="preserve">. SOLUCIÓN </w:t>
            </w:r>
            <w:r w:rsidRPr="001C2E35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  <w:t>SWITCH CORE REDUNDANTES</w:t>
            </w:r>
          </w:p>
        </w:tc>
        <w:tc>
          <w:tcPr>
            <w:tcW w:w="564" w:type="pct"/>
            <w:shd w:val="clear" w:color="auto" w:fill="FFFFFF" w:themeFill="background1"/>
            <w:vAlign w:val="center"/>
          </w:tcPr>
          <w:p w14:paraId="137DC6C3" w14:textId="5765EBD0" w:rsidR="00676C0E" w:rsidRPr="00FA7E9F" w:rsidRDefault="00335843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A1818"/>
                <w:sz w:val="16"/>
                <w:szCs w:val="16"/>
                <w:u w:color="000000"/>
                <w:bdr w:val="none" w:sz="0" w:space="0" w:color="auto"/>
                <w:lang w:val="es-ES_tradnl" w:eastAsia="es-CO"/>
              </w:rPr>
            </w:pPr>
            <w:r w:rsidRPr="00FA7E9F">
              <w:rPr>
                <w:rFonts w:ascii="Arial" w:eastAsia="Times New Roman" w:hAnsi="Arial" w:cs="Arial"/>
                <w:color w:val="1A1818"/>
                <w:sz w:val="16"/>
                <w:szCs w:val="16"/>
                <w:u w:color="000000"/>
                <w:bdr w:val="none" w:sz="0" w:space="0" w:color="auto"/>
                <w:lang w:val="es-ES_tradnl" w:eastAsia="es-CO"/>
              </w:rPr>
              <w:t>2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5B3EDBAA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u w:color="000000"/>
                <w:bdr w:val="none" w:sz="0" w:space="0" w:color="auto"/>
                <w:lang w:val="es-ES_tradnl" w:eastAsia="es-CO"/>
              </w:rPr>
            </w:pPr>
          </w:p>
        </w:tc>
        <w:tc>
          <w:tcPr>
            <w:tcW w:w="824" w:type="pct"/>
            <w:shd w:val="clear" w:color="auto" w:fill="FFFFFF" w:themeFill="background1"/>
            <w:vAlign w:val="center"/>
          </w:tcPr>
          <w:p w14:paraId="157DE4C6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u w:color="000000"/>
                <w:bdr w:val="none" w:sz="0" w:space="0" w:color="auto"/>
                <w:lang w:val="es-ES_tradnl" w:eastAsia="es-CO"/>
              </w:rPr>
            </w:pPr>
          </w:p>
        </w:tc>
      </w:tr>
      <w:tr w:rsidR="00676C0E" w:rsidRPr="001C2E35" w14:paraId="1DCFD4AB" w14:textId="77777777" w:rsidTr="00676C0E">
        <w:tblPrEx>
          <w:tblCellMar>
            <w:top w:w="15" w:type="dxa"/>
            <w:bottom w:w="15" w:type="dxa"/>
          </w:tblCellMar>
        </w:tblPrEx>
        <w:trPr>
          <w:trHeight w:val="1372"/>
        </w:trPr>
        <w:tc>
          <w:tcPr>
            <w:tcW w:w="313" w:type="pct"/>
            <w:shd w:val="clear" w:color="auto" w:fill="FFFFFF" w:themeFill="background1"/>
            <w:noWrap/>
            <w:vAlign w:val="center"/>
            <w:hideMark/>
          </w:tcPr>
          <w:p w14:paraId="31176AD5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</w:pPr>
            <w:r w:rsidRPr="001C2E35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  <w:t>3</w:t>
            </w:r>
          </w:p>
        </w:tc>
        <w:tc>
          <w:tcPr>
            <w:tcW w:w="2575" w:type="pct"/>
            <w:shd w:val="clear" w:color="auto" w:fill="FFFFFF" w:themeFill="background1"/>
            <w:noWrap/>
            <w:vAlign w:val="center"/>
          </w:tcPr>
          <w:p w14:paraId="6A6A4677" w14:textId="77777777" w:rsidR="00676C0E" w:rsidRPr="00686B78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1A1818"/>
                <w:sz w:val="18"/>
                <w:szCs w:val="16"/>
                <w:bdr w:val="none" w:sz="0" w:space="0" w:color="auto"/>
                <w:lang w:eastAsia="es-CO"/>
              </w:rPr>
            </w:pPr>
            <w:r w:rsidRPr="00686B78">
              <w:rPr>
                <w:rFonts w:ascii="Arial" w:eastAsia="Times New Roman" w:hAnsi="Arial" w:cs="Arial"/>
                <w:b/>
                <w:color w:val="1A1818"/>
                <w:sz w:val="18"/>
                <w:szCs w:val="16"/>
                <w:bdr w:val="none" w:sz="0" w:space="0" w:color="auto"/>
                <w:lang w:eastAsia="es-CO"/>
              </w:rPr>
              <w:t>SISTEMA DE RESPALDO</w:t>
            </w:r>
          </w:p>
          <w:p w14:paraId="0A1E4250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</w:pPr>
            <w:r w:rsidRPr="001C2E35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  <w:t xml:space="preserve"> Incluye:</w:t>
            </w:r>
          </w:p>
          <w:p w14:paraId="45E2ACF0" w14:textId="77777777" w:rsidR="00676C0E" w:rsidRPr="001C2E35" w:rsidRDefault="00676C0E" w:rsidP="00676C0E">
            <w:pPr>
              <w:pStyle w:val="Prrafode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930" w:hanging="284"/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val="es-CO"/>
              </w:rPr>
            </w:pPr>
            <w:r w:rsidRPr="001C2E35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val="es-CO"/>
              </w:rPr>
              <w:t>Hardware</w:t>
            </w:r>
          </w:p>
          <w:p w14:paraId="24113DAB" w14:textId="77777777" w:rsidR="00676C0E" w:rsidRPr="001C2E35" w:rsidRDefault="00676C0E" w:rsidP="00676C0E">
            <w:pPr>
              <w:pStyle w:val="Prrafode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930" w:hanging="284"/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val="es-CO"/>
              </w:rPr>
            </w:pPr>
            <w:r w:rsidRPr="001C2E35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val="es-CO"/>
              </w:rPr>
              <w:t>Software</w:t>
            </w:r>
          </w:p>
          <w:p w14:paraId="447791BA" w14:textId="070BA2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</w:pPr>
            <w:r w:rsidRPr="001C2E35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  <w:t xml:space="preserve">Nota: </w:t>
            </w:r>
            <w:r w:rsidRPr="001C2E35">
              <w:rPr>
                <w:rFonts w:ascii="Arial" w:eastAsia="Times New Roman" w:hAnsi="Arial" w:cs="Arial"/>
                <w:color w:val="1A1818"/>
                <w:sz w:val="16"/>
                <w:szCs w:val="16"/>
                <w:bdr w:val="none" w:sz="0" w:space="0" w:color="auto"/>
                <w:lang w:eastAsia="es-CO"/>
              </w:rPr>
              <w:t xml:space="preserve">Para conocer las especificaciones técnicas, por favor verificar el </w:t>
            </w:r>
            <w:r w:rsidRPr="001C2E35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  <w:t>ANEXO 1</w:t>
            </w:r>
            <w:r w:rsidR="00335843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  <w:t>0</w:t>
            </w:r>
            <w:r w:rsidRPr="001C2E35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  <w:t>. REQUERIMIENTOS TÉCNICOS HIPERCONVERGENCIA</w:t>
            </w:r>
            <w:r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  <w:t>/ 3. SISTEMA DE RESPALDO</w:t>
            </w:r>
            <w:r w:rsidRPr="001C2E35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  <w:t xml:space="preserve"> (HARDWARE Y SOFTWARE)</w:t>
            </w:r>
          </w:p>
        </w:tc>
        <w:tc>
          <w:tcPr>
            <w:tcW w:w="564" w:type="pct"/>
            <w:shd w:val="clear" w:color="auto" w:fill="FFFFFF" w:themeFill="background1"/>
            <w:vAlign w:val="center"/>
          </w:tcPr>
          <w:p w14:paraId="3A1E66C9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A1818"/>
                <w:sz w:val="16"/>
                <w:szCs w:val="16"/>
                <w:lang w:eastAsia="es-CO"/>
              </w:rPr>
            </w:pPr>
            <w:r w:rsidRPr="001C2E35">
              <w:rPr>
                <w:rFonts w:ascii="Arial" w:eastAsia="Times New Roman" w:hAnsi="Arial" w:cs="Arial"/>
                <w:color w:val="1A1818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3B59FB2C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A1818"/>
                <w:sz w:val="16"/>
                <w:szCs w:val="16"/>
                <w:lang w:eastAsia="es-CO"/>
              </w:rPr>
            </w:pPr>
          </w:p>
        </w:tc>
        <w:tc>
          <w:tcPr>
            <w:tcW w:w="824" w:type="pct"/>
            <w:shd w:val="clear" w:color="auto" w:fill="FFFFFF" w:themeFill="background1"/>
            <w:vAlign w:val="center"/>
          </w:tcPr>
          <w:p w14:paraId="06058BC6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A1818"/>
                <w:sz w:val="16"/>
                <w:szCs w:val="16"/>
                <w:lang w:eastAsia="es-CO"/>
              </w:rPr>
            </w:pPr>
          </w:p>
        </w:tc>
      </w:tr>
      <w:tr w:rsidR="00676C0E" w:rsidRPr="001C2E35" w14:paraId="308E3C82" w14:textId="77777777" w:rsidTr="00676C0E">
        <w:tblPrEx>
          <w:tblCellMar>
            <w:top w:w="15" w:type="dxa"/>
            <w:bottom w:w="15" w:type="dxa"/>
          </w:tblCellMar>
        </w:tblPrEx>
        <w:trPr>
          <w:trHeight w:val="934"/>
        </w:trPr>
        <w:tc>
          <w:tcPr>
            <w:tcW w:w="313" w:type="pct"/>
            <w:shd w:val="clear" w:color="auto" w:fill="FFFFFF" w:themeFill="background1"/>
            <w:noWrap/>
            <w:vAlign w:val="center"/>
          </w:tcPr>
          <w:p w14:paraId="491E5E44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</w:pPr>
            <w:r w:rsidRPr="001C2E35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  <w:t>4</w:t>
            </w:r>
          </w:p>
        </w:tc>
        <w:tc>
          <w:tcPr>
            <w:tcW w:w="2575" w:type="pct"/>
            <w:shd w:val="clear" w:color="auto" w:fill="FFFFFF" w:themeFill="background1"/>
            <w:noWrap/>
            <w:vAlign w:val="center"/>
          </w:tcPr>
          <w:p w14:paraId="2D132EBF" w14:textId="77777777" w:rsidR="00676C0E" w:rsidRPr="00686B78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1A1818"/>
                <w:sz w:val="18"/>
                <w:szCs w:val="16"/>
                <w:bdr w:val="none" w:sz="0" w:space="0" w:color="auto"/>
                <w:lang w:eastAsia="es-CO"/>
              </w:rPr>
            </w:pPr>
            <w:r w:rsidRPr="00686B78">
              <w:rPr>
                <w:rFonts w:ascii="Arial" w:eastAsia="Times New Roman" w:hAnsi="Arial" w:cs="Arial"/>
                <w:b/>
                <w:color w:val="1A1818"/>
                <w:sz w:val="18"/>
                <w:szCs w:val="16"/>
                <w:bdr w:val="none" w:sz="0" w:space="0" w:color="auto"/>
                <w:lang w:eastAsia="es-CO"/>
              </w:rPr>
              <w:t>SERVICIO DE INSTALACIÓN, MIGRACIÓN Y SOPORTE</w:t>
            </w:r>
          </w:p>
          <w:p w14:paraId="53F51945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</w:pPr>
            <w:r w:rsidRPr="001C2E35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  <w:t>Incluye:</w:t>
            </w:r>
          </w:p>
          <w:p w14:paraId="7CD75BA2" w14:textId="77777777" w:rsidR="00676C0E" w:rsidRPr="001C2E35" w:rsidRDefault="00676C0E" w:rsidP="00676C0E">
            <w:pPr>
              <w:pStyle w:val="Prrafodelist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8" w:hanging="284"/>
              <w:jc w:val="both"/>
              <w:rPr>
                <w:rFonts w:ascii="Arial" w:eastAsia="Times New Roman" w:hAnsi="Arial" w:cs="Arial"/>
                <w:color w:val="1A1818"/>
                <w:sz w:val="16"/>
                <w:szCs w:val="16"/>
                <w:bdr w:val="none" w:sz="0" w:space="0" w:color="auto"/>
              </w:rPr>
            </w:pPr>
            <w:r w:rsidRPr="001C2E35">
              <w:rPr>
                <w:rFonts w:ascii="Arial" w:eastAsia="Times New Roman" w:hAnsi="Arial" w:cs="Arial"/>
                <w:color w:val="1A1818"/>
                <w:sz w:val="16"/>
                <w:szCs w:val="16"/>
                <w:bdr w:val="none" w:sz="0" w:space="0" w:color="auto"/>
              </w:rPr>
              <w:t>Instalación y configuración de la solución Hiperconvergente, Sistema de Respaldo (Hardware y Software) y Switches (Redundantes)</w:t>
            </w:r>
          </w:p>
          <w:p w14:paraId="6CE34172" w14:textId="77777777" w:rsidR="00676C0E" w:rsidRPr="001C2E35" w:rsidRDefault="00676C0E" w:rsidP="00676C0E">
            <w:pPr>
              <w:pStyle w:val="Prrafodelist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8" w:hanging="284"/>
              <w:jc w:val="both"/>
              <w:rPr>
                <w:rFonts w:ascii="Arial" w:eastAsia="Times New Roman" w:hAnsi="Arial" w:cs="Arial"/>
                <w:color w:val="1A1818"/>
                <w:sz w:val="16"/>
                <w:szCs w:val="16"/>
                <w:bdr w:val="none" w:sz="0" w:space="0" w:color="auto"/>
              </w:rPr>
            </w:pPr>
            <w:r w:rsidRPr="001C2E35">
              <w:rPr>
                <w:rFonts w:ascii="Arial" w:eastAsia="Times New Roman" w:hAnsi="Arial" w:cs="Arial"/>
                <w:color w:val="1A1818"/>
                <w:sz w:val="16"/>
                <w:szCs w:val="16"/>
                <w:bdr w:val="none" w:sz="0" w:space="0" w:color="auto"/>
              </w:rPr>
              <w:t>Migración de todas las MV (Máquinas Virtuales) a la solución Hiperconvergente.</w:t>
            </w:r>
          </w:p>
          <w:p w14:paraId="6552AC52" w14:textId="77777777" w:rsidR="00676C0E" w:rsidRPr="001C2E35" w:rsidRDefault="00676C0E" w:rsidP="00676C0E">
            <w:pPr>
              <w:pStyle w:val="Prrafodelist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8" w:hanging="284"/>
              <w:jc w:val="both"/>
              <w:rPr>
                <w:rFonts w:ascii="Arial" w:eastAsia="Times New Roman" w:hAnsi="Arial" w:cs="Arial"/>
                <w:color w:val="1A1818"/>
                <w:sz w:val="16"/>
                <w:szCs w:val="16"/>
                <w:bdr w:val="none" w:sz="0" w:space="0" w:color="auto"/>
              </w:rPr>
            </w:pPr>
            <w:r w:rsidRPr="001C2E35">
              <w:rPr>
                <w:rFonts w:ascii="Arial" w:eastAsia="Times New Roman" w:hAnsi="Arial" w:cs="Arial"/>
                <w:color w:val="1A1818"/>
                <w:sz w:val="16"/>
                <w:szCs w:val="16"/>
                <w:bdr w:val="none" w:sz="0" w:space="0" w:color="auto"/>
              </w:rPr>
              <w:t>Conexión y visibilidad de la solución Hiperconvergente y MV (Máquinas Virtuales) con el ODA (Oracle Database Appliance) propiedad de la Universidad de Cundinamarca</w:t>
            </w:r>
          </w:p>
          <w:p w14:paraId="2FA9B403" w14:textId="77777777" w:rsidR="00676C0E" w:rsidRPr="001C2E35" w:rsidRDefault="00676C0E" w:rsidP="00676C0E">
            <w:pPr>
              <w:pStyle w:val="Prrafodelist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8" w:hanging="284"/>
              <w:jc w:val="both"/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</w:rPr>
            </w:pPr>
            <w:r w:rsidRPr="001C2E35">
              <w:rPr>
                <w:rFonts w:ascii="Arial" w:eastAsia="Times New Roman" w:hAnsi="Arial" w:cs="Arial"/>
                <w:color w:val="1A1818"/>
                <w:sz w:val="16"/>
                <w:szCs w:val="16"/>
                <w:bdr w:val="none" w:sz="0" w:space="0" w:color="auto"/>
              </w:rPr>
              <w:t>Configuración del Sistema de Respaldo con la Solución Hiperconvergente y el ODA (Oracle Database Appliance). Teniendo en cuenta políticas de Backup y retención establecidas por la Universidad.</w:t>
            </w:r>
          </w:p>
        </w:tc>
        <w:tc>
          <w:tcPr>
            <w:tcW w:w="564" w:type="pct"/>
            <w:shd w:val="clear" w:color="auto" w:fill="FFFFFF" w:themeFill="background1"/>
            <w:vAlign w:val="center"/>
          </w:tcPr>
          <w:p w14:paraId="1C6B91FC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A1818"/>
                <w:sz w:val="16"/>
                <w:szCs w:val="16"/>
                <w:lang w:eastAsia="es-CO"/>
              </w:rPr>
            </w:pPr>
            <w:r w:rsidRPr="001C2E35">
              <w:rPr>
                <w:rFonts w:ascii="Arial" w:eastAsia="Times New Roman" w:hAnsi="Arial" w:cs="Arial"/>
                <w:color w:val="1A1818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65CC418B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A1818"/>
                <w:sz w:val="16"/>
                <w:szCs w:val="16"/>
                <w:lang w:eastAsia="es-CO"/>
              </w:rPr>
            </w:pPr>
          </w:p>
        </w:tc>
        <w:tc>
          <w:tcPr>
            <w:tcW w:w="824" w:type="pct"/>
            <w:shd w:val="clear" w:color="auto" w:fill="FFFFFF" w:themeFill="background1"/>
            <w:vAlign w:val="center"/>
          </w:tcPr>
          <w:p w14:paraId="67FB58E5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A1818"/>
                <w:sz w:val="16"/>
                <w:szCs w:val="16"/>
                <w:lang w:eastAsia="es-CO"/>
              </w:rPr>
            </w:pPr>
          </w:p>
        </w:tc>
      </w:tr>
      <w:tr w:rsidR="00676C0E" w:rsidRPr="001C2E35" w14:paraId="31ED1FAD" w14:textId="77777777" w:rsidTr="00676C0E">
        <w:tblPrEx>
          <w:tblCellMar>
            <w:top w:w="15" w:type="dxa"/>
            <w:bottom w:w="15" w:type="dxa"/>
          </w:tblCellMar>
        </w:tblPrEx>
        <w:trPr>
          <w:trHeight w:val="202"/>
        </w:trPr>
        <w:tc>
          <w:tcPr>
            <w:tcW w:w="313" w:type="pct"/>
            <w:shd w:val="clear" w:color="auto" w:fill="FFFFFF" w:themeFill="background1"/>
            <w:noWrap/>
            <w:vAlign w:val="center"/>
          </w:tcPr>
          <w:p w14:paraId="5BB40F9B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</w:pPr>
          </w:p>
        </w:tc>
        <w:tc>
          <w:tcPr>
            <w:tcW w:w="2575" w:type="pct"/>
            <w:shd w:val="clear" w:color="auto" w:fill="FFFFFF" w:themeFill="background1"/>
            <w:noWrap/>
            <w:vAlign w:val="center"/>
          </w:tcPr>
          <w:p w14:paraId="25C798FC" w14:textId="77777777" w:rsidR="00676C0E" w:rsidRPr="00686B78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1A1818"/>
                <w:sz w:val="18"/>
                <w:szCs w:val="16"/>
                <w:bdr w:val="none" w:sz="0" w:space="0" w:color="auto"/>
                <w:lang w:eastAsia="es-CO"/>
              </w:rPr>
            </w:pPr>
          </w:p>
        </w:tc>
        <w:tc>
          <w:tcPr>
            <w:tcW w:w="1288" w:type="pct"/>
            <w:gridSpan w:val="2"/>
            <w:shd w:val="clear" w:color="auto" w:fill="FFFFFF" w:themeFill="background1"/>
            <w:vAlign w:val="center"/>
          </w:tcPr>
          <w:p w14:paraId="7544AFB2" w14:textId="77777777" w:rsidR="00676C0E" w:rsidRPr="00686B78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lang w:eastAsia="es-CO"/>
              </w:rPr>
            </w:pPr>
            <w:r w:rsidRPr="00686B78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lang w:eastAsia="es-CO"/>
              </w:rPr>
              <w:t>SUBTOTAL</w:t>
            </w:r>
          </w:p>
        </w:tc>
        <w:tc>
          <w:tcPr>
            <w:tcW w:w="824" w:type="pct"/>
            <w:shd w:val="clear" w:color="auto" w:fill="FFFFFF" w:themeFill="background1"/>
            <w:vAlign w:val="center"/>
          </w:tcPr>
          <w:p w14:paraId="671529AF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A1818"/>
                <w:sz w:val="16"/>
                <w:szCs w:val="16"/>
                <w:lang w:eastAsia="es-CO"/>
              </w:rPr>
            </w:pPr>
          </w:p>
        </w:tc>
      </w:tr>
      <w:tr w:rsidR="00676C0E" w:rsidRPr="001C2E35" w14:paraId="7DCF2400" w14:textId="77777777" w:rsidTr="00676C0E">
        <w:tblPrEx>
          <w:tblCellMar>
            <w:top w:w="15" w:type="dxa"/>
            <w:bottom w:w="15" w:type="dxa"/>
          </w:tblCellMar>
        </w:tblPrEx>
        <w:trPr>
          <w:trHeight w:val="202"/>
        </w:trPr>
        <w:tc>
          <w:tcPr>
            <w:tcW w:w="313" w:type="pct"/>
            <w:shd w:val="clear" w:color="auto" w:fill="FFFFFF" w:themeFill="background1"/>
            <w:noWrap/>
            <w:vAlign w:val="center"/>
          </w:tcPr>
          <w:p w14:paraId="70E50869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</w:pPr>
          </w:p>
        </w:tc>
        <w:tc>
          <w:tcPr>
            <w:tcW w:w="2575" w:type="pct"/>
            <w:shd w:val="clear" w:color="auto" w:fill="FFFFFF" w:themeFill="background1"/>
            <w:noWrap/>
            <w:vAlign w:val="center"/>
          </w:tcPr>
          <w:p w14:paraId="1D8098CF" w14:textId="77777777" w:rsidR="00676C0E" w:rsidRPr="00686B78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1A1818"/>
                <w:sz w:val="18"/>
                <w:szCs w:val="16"/>
                <w:bdr w:val="none" w:sz="0" w:space="0" w:color="auto"/>
                <w:lang w:eastAsia="es-CO"/>
              </w:rPr>
            </w:pPr>
          </w:p>
        </w:tc>
        <w:tc>
          <w:tcPr>
            <w:tcW w:w="1288" w:type="pct"/>
            <w:gridSpan w:val="2"/>
            <w:shd w:val="clear" w:color="auto" w:fill="FFFFFF" w:themeFill="background1"/>
            <w:vAlign w:val="center"/>
          </w:tcPr>
          <w:p w14:paraId="69730FFE" w14:textId="77777777" w:rsidR="00676C0E" w:rsidRPr="00686B78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lang w:eastAsia="es-CO"/>
              </w:rPr>
            </w:pPr>
            <w:r w:rsidRPr="00686B78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lang w:eastAsia="es-CO"/>
              </w:rPr>
              <w:t>IVA (  )%</w:t>
            </w:r>
          </w:p>
        </w:tc>
        <w:tc>
          <w:tcPr>
            <w:tcW w:w="824" w:type="pct"/>
            <w:shd w:val="clear" w:color="auto" w:fill="FFFFFF" w:themeFill="background1"/>
            <w:vAlign w:val="center"/>
          </w:tcPr>
          <w:p w14:paraId="7E397875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A1818"/>
                <w:sz w:val="16"/>
                <w:szCs w:val="16"/>
                <w:lang w:eastAsia="es-CO"/>
              </w:rPr>
            </w:pPr>
          </w:p>
        </w:tc>
      </w:tr>
      <w:tr w:rsidR="00676C0E" w:rsidRPr="001C2E35" w14:paraId="1DAE8FC5" w14:textId="77777777" w:rsidTr="00676C0E">
        <w:tblPrEx>
          <w:tblCellMar>
            <w:top w:w="15" w:type="dxa"/>
            <w:bottom w:w="15" w:type="dxa"/>
          </w:tblCellMar>
        </w:tblPrEx>
        <w:trPr>
          <w:trHeight w:val="202"/>
        </w:trPr>
        <w:tc>
          <w:tcPr>
            <w:tcW w:w="313" w:type="pct"/>
            <w:shd w:val="clear" w:color="auto" w:fill="FFFFFF" w:themeFill="background1"/>
            <w:noWrap/>
            <w:vAlign w:val="center"/>
          </w:tcPr>
          <w:p w14:paraId="0EA50BD0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bdr w:val="none" w:sz="0" w:space="0" w:color="auto"/>
                <w:lang w:eastAsia="es-CO"/>
              </w:rPr>
            </w:pPr>
          </w:p>
        </w:tc>
        <w:tc>
          <w:tcPr>
            <w:tcW w:w="2575" w:type="pct"/>
            <w:shd w:val="clear" w:color="auto" w:fill="FFFFFF" w:themeFill="background1"/>
            <w:noWrap/>
            <w:vAlign w:val="center"/>
          </w:tcPr>
          <w:p w14:paraId="6CC2EF1F" w14:textId="77777777" w:rsidR="00676C0E" w:rsidRPr="00686B78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1A1818"/>
                <w:sz w:val="18"/>
                <w:szCs w:val="16"/>
                <w:bdr w:val="none" w:sz="0" w:space="0" w:color="auto"/>
                <w:lang w:eastAsia="es-CO"/>
              </w:rPr>
            </w:pPr>
          </w:p>
        </w:tc>
        <w:tc>
          <w:tcPr>
            <w:tcW w:w="1288" w:type="pct"/>
            <w:gridSpan w:val="2"/>
            <w:shd w:val="clear" w:color="auto" w:fill="FFFFFF" w:themeFill="background1"/>
            <w:vAlign w:val="center"/>
          </w:tcPr>
          <w:p w14:paraId="0D5C59D2" w14:textId="77777777" w:rsidR="00676C0E" w:rsidRPr="00686B78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lang w:eastAsia="es-CO"/>
              </w:rPr>
            </w:pPr>
            <w:r w:rsidRPr="00686B78">
              <w:rPr>
                <w:rFonts w:ascii="Arial" w:eastAsia="Times New Roman" w:hAnsi="Arial" w:cs="Arial"/>
                <w:b/>
                <w:color w:val="1A1818"/>
                <w:sz w:val="16"/>
                <w:szCs w:val="16"/>
                <w:lang w:eastAsia="es-CO"/>
              </w:rPr>
              <w:t>VALOR TOTAL</w:t>
            </w:r>
          </w:p>
        </w:tc>
        <w:tc>
          <w:tcPr>
            <w:tcW w:w="824" w:type="pct"/>
            <w:shd w:val="clear" w:color="auto" w:fill="FFFFFF" w:themeFill="background1"/>
            <w:vAlign w:val="center"/>
          </w:tcPr>
          <w:p w14:paraId="2AEE93F3" w14:textId="77777777" w:rsidR="00676C0E" w:rsidRPr="001C2E35" w:rsidRDefault="00676C0E" w:rsidP="00676C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A1818"/>
                <w:sz w:val="16"/>
                <w:szCs w:val="16"/>
                <w:lang w:eastAsia="es-CO"/>
              </w:rPr>
            </w:pPr>
          </w:p>
        </w:tc>
      </w:tr>
    </w:tbl>
    <w:p w14:paraId="4CCE3EC6" w14:textId="77777777" w:rsidR="00676C0E" w:rsidRPr="00676C0E" w:rsidRDefault="00676C0E" w:rsidP="00676C0E">
      <w:pPr>
        <w:jc w:val="both"/>
        <w:rPr>
          <w:rFonts w:ascii="Arial" w:eastAsia="Times New Roman" w:hAnsi="Arial" w:cs="Arial"/>
          <w:sz w:val="18"/>
          <w:szCs w:val="18"/>
        </w:rPr>
      </w:pPr>
      <w:r w:rsidRPr="00676C0E">
        <w:rPr>
          <w:rFonts w:ascii="Calibri" w:eastAsia="Times New Roman" w:hAnsi="Calibri" w:cs="Calibri"/>
          <w:b/>
          <w:bCs/>
          <w:color w:val="000000"/>
          <w:sz w:val="18"/>
          <w:szCs w:val="18"/>
          <w:bdr w:val="none" w:sz="0" w:space="0" w:color="auto"/>
          <w:lang w:eastAsia="es-CO"/>
        </w:rPr>
        <w:t xml:space="preserve">Nota Técnica:  </w:t>
      </w:r>
      <w:r w:rsidRPr="00676C0E">
        <w:rPr>
          <w:rFonts w:ascii="Arial" w:eastAsia="Times New Roman" w:hAnsi="Arial" w:cs="Arial"/>
          <w:sz w:val="18"/>
          <w:szCs w:val="18"/>
        </w:rPr>
        <w:t>El oferente deberá contemplar dentro de su oferta los dos (2) transceiver SFP+ para la conexión del equipo Oracle Data Base Appliance (ODA) propiedad de la Universidad de Cundinamarca con los Switches en alta disponibilidad a ofrecer.</w:t>
      </w:r>
    </w:p>
    <w:p w14:paraId="1F4B1357" w14:textId="77777777" w:rsidR="00DA5516" w:rsidRDefault="00DA5516" w:rsidP="00686B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/>
          <w:lang w:eastAsia="es-CO"/>
        </w:rPr>
      </w:pPr>
    </w:p>
    <w:p w14:paraId="1E31A92E" w14:textId="77777777" w:rsidR="00686B78" w:rsidRPr="00686B78" w:rsidRDefault="00686B78" w:rsidP="00686B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/>
          <w:lang w:eastAsia="es-CO"/>
        </w:rPr>
      </w:pPr>
      <w:r w:rsidRPr="00686B7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/>
          <w:lang w:eastAsia="es-CO"/>
        </w:rPr>
        <w:t>___________________________________________________</w:t>
      </w:r>
    </w:p>
    <w:p w14:paraId="72340281" w14:textId="77777777" w:rsidR="001C2E35" w:rsidRPr="00686B78" w:rsidRDefault="00686B78" w:rsidP="00686B78">
      <w:pPr>
        <w:jc w:val="center"/>
        <w:rPr>
          <w:rFonts w:ascii="Arial" w:hAnsi="Arial" w:cs="Arial"/>
          <w:b/>
          <w:sz w:val="18"/>
          <w:szCs w:val="18"/>
        </w:rPr>
      </w:pPr>
      <w:r w:rsidRPr="00686B78">
        <w:rPr>
          <w:rFonts w:ascii="Arial" w:hAnsi="Arial" w:cs="Arial"/>
          <w:b/>
          <w:sz w:val="18"/>
          <w:szCs w:val="18"/>
        </w:rPr>
        <w:t>FIRMA</w:t>
      </w:r>
    </w:p>
    <w:p w14:paraId="505102ED" w14:textId="77777777" w:rsidR="00686B78" w:rsidRPr="00686B78" w:rsidRDefault="00686B78" w:rsidP="00686B78">
      <w:pPr>
        <w:rPr>
          <w:rFonts w:ascii="Arial" w:hAnsi="Arial" w:cs="Arial"/>
          <w:b/>
          <w:sz w:val="18"/>
          <w:szCs w:val="18"/>
        </w:rPr>
      </w:pPr>
      <w:r w:rsidRPr="00686B78">
        <w:rPr>
          <w:rFonts w:ascii="Arial" w:hAnsi="Arial" w:cs="Arial"/>
          <w:b/>
          <w:sz w:val="18"/>
          <w:szCs w:val="18"/>
        </w:rPr>
        <w:t>NOMBRE DEL REPRESENTANTE LEGAL:</w:t>
      </w:r>
    </w:p>
    <w:p w14:paraId="4EEA25DF" w14:textId="77777777" w:rsidR="00686B78" w:rsidRPr="00686B78" w:rsidRDefault="00686B78" w:rsidP="00686B78">
      <w:pPr>
        <w:rPr>
          <w:rFonts w:ascii="Arial" w:hAnsi="Arial" w:cs="Arial"/>
          <w:b/>
          <w:sz w:val="18"/>
          <w:szCs w:val="18"/>
        </w:rPr>
      </w:pPr>
      <w:r w:rsidRPr="00686B78">
        <w:rPr>
          <w:rFonts w:ascii="Arial" w:hAnsi="Arial" w:cs="Arial"/>
          <w:b/>
          <w:sz w:val="18"/>
          <w:szCs w:val="18"/>
        </w:rPr>
        <w:t>NOMBRE DE LA EMPRESA:</w:t>
      </w:r>
    </w:p>
    <w:p w14:paraId="07BBCBCF" w14:textId="77777777" w:rsidR="00686B78" w:rsidRPr="00686B78" w:rsidRDefault="00686B78" w:rsidP="00686B78">
      <w:pPr>
        <w:jc w:val="center"/>
        <w:rPr>
          <w:rFonts w:ascii="Arial" w:hAnsi="Arial" w:cs="Arial"/>
        </w:rPr>
      </w:pPr>
    </w:p>
    <w:sectPr w:rsidR="00686B78" w:rsidRPr="00686B78" w:rsidSect="00CC1E85">
      <w:headerReference w:type="default" r:id="rId11"/>
      <w:footerReference w:type="default" r:id="rId12"/>
      <w:pgSz w:w="12240" w:h="18720" w:code="41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1EB34" w14:textId="77777777" w:rsidR="00170458" w:rsidRDefault="00170458" w:rsidP="001C2E35">
      <w:r>
        <w:separator/>
      </w:r>
    </w:p>
  </w:endnote>
  <w:endnote w:type="continuationSeparator" w:id="0">
    <w:p w14:paraId="46C7C3F6" w14:textId="77777777" w:rsidR="00170458" w:rsidRDefault="00170458" w:rsidP="001C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7D766" w14:textId="77777777" w:rsidR="00686B78" w:rsidRPr="00B40BF9" w:rsidRDefault="00686B78" w:rsidP="00686B78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32AF3BA6" w14:textId="77777777" w:rsidR="00686B78" w:rsidRPr="00B40BF9" w:rsidRDefault="00686B78" w:rsidP="00686B78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Línea Gratuita </w:t>
    </w:r>
    <w:r w:rsidRPr="001B513C">
      <w:rPr>
        <w:rFonts w:ascii="Arial" w:hAnsi="Arial" w:cs="Arial"/>
        <w:color w:val="4B514E"/>
        <w:sz w:val="16"/>
        <w:szCs w:val="16"/>
      </w:rPr>
      <w:t>018000180414</w:t>
    </w:r>
    <w:r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                          </w:t>
    </w:r>
  </w:p>
  <w:p w14:paraId="07900FBF" w14:textId="77777777" w:rsidR="00686B78" w:rsidRPr="00B40BF9" w:rsidRDefault="00686B78" w:rsidP="00686B78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</w:t>
    </w:r>
    <w:r>
      <w:rPr>
        <w:rFonts w:ascii="Arial" w:hAnsi="Arial" w:cs="Arial"/>
        <w:color w:val="4B514E"/>
        <w:sz w:val="16"/>
        <w:szCs w:val="16"/>
      </w:rPr>
      <w:t xml:space="preserve"> </w:t>
    </w:r>
    <w:r w:rsidRPr="00B40BF9">
      <w:rPr>
        <w:rFonts w:ascii="Arial" w:hAnsi="Arial" w:cs="Arial"/>
        <w:color w:val="4B514E"/>
        <w:sz w:val="16"/>
        <w:szCs w:val="16"/>
      </w:rPr>
      <w:t>E-mail: info@ucundinamarca.edu.co</w:t>
    </w:r>
  </w:p>
  <w:p w14:paraId="3CB8CDF5" w14:textId="77777777" w:rsidR="00686B78" w:rsidRPr="00B40BF9" w:rsidRDefault="00686B78" w:rsidP="00686B78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18C1F2FE" w14:textId="77777777" w:rsidR="00686B78" w:rsidRDefault="00686B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1B035" w14:textId="77777777" w:rsidR="00170458" w:rsidRDefault="00170458" w:rsidP="001C2E35">
      <w:r>
        <w:separator/>
      </w:r>
    </w:p>
  </w:footnote>
  <w:footnote w:type="continuationSeparator" w:id="0">
    <w:p w14:paraId="42596A00" w14:textId="77777777" w:rsidR="00170458" w:rsidRDefault="00170458" w:rsidP="001C2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9D412" w14:textId="77777777" w:rsidR="001C2E35" w:rsidRDefault="001C2E3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D6FCCAB" wp14:editId="450BBA4D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1775269" cy="962025"/>
          <wp:effectExtent l="0" t="0" r="0" b="0"/>
          <wp:wrapNone/>
          <wp:docPr id="12" name="Imagen 1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269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C4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3F2C55"/>
    <w:multiLevelType w:val="hybridMultilevel"/>
    <w:tmpl w:val="009253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70B3D"/>
    <w:multiLevelType w:val="hybridMultilevel"/>
    <w:tmpl w:val="9F6098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7022F"/>
    <w:multiLevelType w:val="hybridMultilevel"/>
    <w:tmpl w:val="E61445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35"/>
    <w:rsid w:val="000B4FA6"/>
    <w:rsid w:val="00170458"/>
    <w:rsid w:val="001C2E35"/>
    <w:rsid w:val="00335843"/>
    <w:rsid w:val="00676C0E"/>
    <w:rsid w:val="00686B78"/>
    <w:rsid w:val="00CC1E85"/>
    <w:rsid w:val="00D25C2B"/>
    <w:rsid w:val="00DA5516"/>
    <w:rsid w:val="00F15F39"/>
    <w:rsid w:val="00F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46A4"/>
  <w15:chartTrackingRefBased/>
  <w15:docId w15:val="{A419B9B3-E881-4BB3-9C0D-BA08E671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2E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1C2E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1C2E35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normaltextrun">
    <w:name w:val="normaltextrun"/>
    <w:basedOn w:val="Fuentedeprrafopredeter"/>
    <w:rsid w:val="001C2E35"/>
  </w:style>
  <w:style w:type="paragraph" w:styleId="Encabezado">
    <w:name w:val="header"/>
    <w:basedOn w:val="Normal"/>
    <w:link w:val="EncabezadoCar"/>
    <w:uiPriority w:val="99"/>
    <w:unhideWhenUsed/>
    <w:rsid w:val="001C2E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2E3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iedepgina">
    <w:name w:val="footer"/>
    <w:basedOn w:val="Normal"/>
    <w:link w:val="PiedepginaCar"/>
    <w:uiPriority w:val="99"/>
    <w:unhideWhenUsed/>
    <w:rsid w:val="001C2E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E3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E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E85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BD037B9EB5049BF51C87D744D81E3" ma:contentTypeVersion="8" ma:contentTypeDescription="Crear nuevo documento." ma:contentTypeScope="" ma:versionID="626081c92e27db1271c6a86baeedfcce">
  <xsd:schema xmlns:xsd="http://www.w3.org/2001/XMLSchema" xmlns:xs="http://www.w3.org/2001/XMLSchema" xmlns:p="http://schemas.microsoft.com/office/2006/metadata/properties" xmlns:ns2="a19b0fd5-0514-45fa-b3ca-0493794cd017" xmlns:ns3="e17ccf1a-f9df-4cea-8d55-49541a8300a4" targetNamespace="http://schemas.microsoft.com/office/2006/metadata/properties" ma:root="true" ma:fieldsID="fa677329f1cebed399942697433ecf7a" ns2:_="" ns3:_="">
    <xsd:import namespace="a19b0fd5-0514-45fa-b3ca-0493794cd017"/>
    <xsd:import namespace="e17ccf1a-f9df-4cea-8d55-49541a830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b0fd5-0514-45fa-b3ca-0493794cd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ccf1a-f9df-4cea-8d55-49541a830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7ccf1a-f9df-4cea-8d55-49541a8300a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3458D-1982-4EEB-AAEB-A219963A5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ADCC8-2F7C-42B4-B9F9-60232E086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b0fd5-0514-45fa-b3ca-0493794cd017"/>
    <ds:schemaRef ds:uri="e17ccf1a-f9df-4cea-8d55-49541a830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3ABA8B-FDC3-4230-86FE-89050E62F7C1}">
  <ds:schemaRefs>
    <ds:schemaRef ds:uri="http://schemas.microsoft.com/office/2006/metadata/properties"/>
    <ds:schemaRef ds:uri="http://schemas.microsoft.com/office/infopath/2007/PartnerControls"/>
    <ds:schemaRef ds:uri="e17ccf1a-f9df-4cea-8d55-49541a8300a4"/>
  </ds:schemaRefs>
</ds:datastoreItem>
</file>

<file path=customXml/itemProps4.xml><?xml version="1.0" encoding="utf-8"?>
<ds:datastoreItem xmlns:ds="http://schemas.openxmlformats.org/officeDocument/2006/customXml" ds:itemID="{16CFE8A8-8321-4561-898F-5171AEB8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NELSY MAYERLY BENAVIDES LÓPEZ</dc:creator>
  <cp:keywords/>
  <dc:description/>
  <cp:lastModifiedBy>Myriam Molano</cp:lastModifiedBy>
  <cp:revision>3</cp:revision>
  <cp:lastPrinted>2019-11-22T23:37:00Z</cp:lastPrinted>
  <dcterms:created xsi:type="dcterms:W3CDTF">2019-11-20T18:12:00Z</dcterms:created>
  <dcterms:modified xsi:type="dcterms:W3CDTF">2019-11-22T23:59:00Z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0x010100ED9BD037B9EB5049BF51C87D744D81E3</vt:lpwstr>
  </property>
  <property fmtid="{D5CDD505-2E9C-101B-9397-08002B2CF9AE}" pid="3" name="Order">
    <vt:r8>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