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0B4BF" w14:textId="77777777" w:rsidR="00ED0FB9" w:rsidRDefault="00ED0FB9" w:rsidP="00ED0FB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5412D6B5" w14:textId="1D1AEA4A" w:rsidR="001B513C" w:rsidRPr="001B513C" w:rsidRDefault="001B513C" w:rsidP="2C0ACF2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22"/>
          <w:szCs w:val="22"/>
          <w:lang w:eastAsia="es-CO"/>
        </w:rPr>
      </w:pPr>
      <w:r w:rsidRPr="2C0ACF23">
        <w:rPr>
          <w:rStyle w:val="normaltextrun"/>
          <w:rFonts w:ascii="Arial" w:hAnsi="Arial" w:cs="Arial"/>
          <w:b/>
          <w:bCs/>
          <w:color w:val="000000"/>
          <w:sz w:val="22"/>
          <w:szCs w:val="22"/>
          <w:bdr w:val="none" w:sz="0" w:space="0" w:color="auto" w:frame="1"/>
        </w:rPr>
        <w:t>ANEXO</w:t>
      </w:r>
      <w:r w:rsidRPr="2C0ACF23">
        <w:rPr>
          <w:rStyle w:val="normaltextrun"/>
          <w:rFonts w:ascii="Arial" w:hAnsi="Arial" w:cs="Arial"/>
          <w:b/>
          <w:bCs/>
          <w:sz w:val="22"/>
          <w:szCs w:val="22"/>
          <w:bdr w:val="none" w:sz="0" w:space="0" w:color="auto" w:frame="1"/>
        </w:rPr>
        <w:t xml:space="preserve"> 10.</w:t>
      </w:r>
      <w:r w:rsidRPr="2C0ACF23">
        <w:rPr>
          <w:rStyle w:val="normaltextrun"/>
          <w:rFonts w:ascii="Arial" w:hAnsi="Arial" w:cs="Arial"/>
          <w:b/>
          <w:bCs/>
          <w:color w:val="000000"/>
          <w:sz w:val="22"/>
          <w:szCs w:val="22"/>
          <w:bdr w:val="none" w:sz="0" w:space="0" w:color="auto" w:frame="1"/>
        </w:rPr>
        <w:t xml:space="preserve"> </w:t>
      </w:r>
      <w:bookmarkStart w:id="0" w:name="_GoBack"/>
      <w:r w:rsidRPr="2C0ACF23">
        <w:rPr>
          <w:rStyle w:val="normaltextrun"/>
          <w:rFonts w:ascii="Arial" w:hAnsi="Arial" w:cs="Arial"/>
          <w:b/>
          <w:bCs/>
          <w:color w:val="000000"/>
          <w:sz w:val="22"/>
          <w:szCs w:val="22"/>
          <w:bdr w:val="none" w:sz="0" w:space="0" w:color="auto" w:frame="1"/>
        </w:rPr>
        <w:t>REQUERIMIENTOS TÉCNICOS</w:t>
      </w:r>
      <w:r w:rsidRPr="2C0ACF23">
        <w:rPr>
          <w:rStyle w:val="normaltextrun"/>
          <w:rFonts w:ascii="Arial" w:hAnsi="Arial" w:cs="Arial"/>
          <w:b/>
          <w:bCs/>
          <w:sz w:val="22"/>
          <w:szCs w:val="22"/>
          <w:bdr w:val="none" w:sz="0" w:space="0" w:color="auto" w:frame="1"/>
        </w:rPr>
        <w:t xml:space="preserve"> HIPERCONVERGENCIA</w:t>
      </w:r>
      <w:bookmarkEnd w:id="0"/>
    </w:p>
    <w:p w14:paraId="71C3B6FE" w14:textId="77777777" w:rsidR="001B513C" w:rsidRDefault="001B513C" w:rsidP="00ED0FB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ED0FB9">
        <w:rPr>
          <w:rFonts w:ascii="Arial" w:eastAsia="Times New Roman" w:hAnsi="Arial" w:cs="Arial"/>
          <w:b/>
          <w:bCs/>
          <w:color w:val="FFFFFF"/>
          <w:sz w:val="18"/>
          <w:szCs w:val="16"/>
          <w:bdr w:val="none" w:sz="0" w:space="0" w:color="auto"/>
          <w:lang w:eastAsia="es-CO"/>
        </w:rPr>
        <w:t>1. SOLUCIÓN DE HIPERCONVERGENCIA</w:t>
      </w:r>
    </w:p>
    <w:tbl>
      <w:tblPr>
        <w:tblW w:w="881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555"/>
        <w:gridCol w:w="1420"/>
        <w:gridCol w:w="5175"/>
        <w:gridCol w:w="907"/>
        <w:gridCol w:w="756"/>
      </w:tblGrid>
      <w:tr w:rsidR="001B513C" w:rsidRPr="007A60DE" w14:paraId="273F9C3E" w14:textId="77777777" w:rsidTr="7EAAD3CB">
        <w:trPr>
          <w:trHeight w:val="514"/>
        </w:trPr>
        <w:tc>
          <w:tcPr>
            <w:tcW w:w="8813" w:type="dxa"/>
            <w:gridSpan w:val="5"/>
            <w:shd w:val="clear" w:color="auto" w:fill="538135" w:themeFill="accent6" w:themeFillShade="BF"/>
            <w:noWrap/>
            <w:vAlign w:val="center"/>
          </w:tcPr>
          <w:p w14:paraId="7C5014EC" w14:textId="77777777" w:rsidR="001B513C" w:rsidRDefault="001B513C"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1B513C">
              <w:rPr>
                <w:rFonts w:ascii="Arial" w:eastAsia="Times New Roman" w:hAnsi="Arial" w:cs="Arial"/>
                <w:b/>
                <w:bCs/>
                <w:color w:val="FFFFFF"/>
                <w:sz w:val="20"/>
                <w:szCs w:val="16"/>
                <w:bdr w:val="none" w:sz="0" w:space="0" w:color="auto"/>
                <w:lang w:eastAsia="es-CO"/>
              </w:rPr>
              <w:t>1</w:t>
            </w:r>
            <w:r w:rsidRPr="00ED0FB9">
              <w:rPr>
                <w:rFonts w:ascii="Arial" w:eastAsia="Times New Roman" w:hAnsi="Arial" w:cs="Arial"/>
                <w:b/>
                <w:bCs/>
                <w:color w:val="FFFFFF"/>
                <w:sz w:val="18"/>
                <w:szCs w:val="16"/>
                <w:bdr w:val="none" w:sz="0" w:space="0" w:color="auto"/>
                <w:lang w:eastAsia="es-CO"/>
              </w:rPr>
              <w:t xml:space="preserve">. </w:t>
            </w:r>
            <w:r w:rsidRPr="001B513C">
              <w:rPr>
                <w:rFonts w:ascii="Arial" w:eastAsia="Times New Roman" w:hAnsi="Arial" w:cs="Arial"/>
                <w:b/>
                <w:bCs/>
                <w:color w:val="FFFFFF"/>
                <w:sz w:val="20"/>
                <w:szCs w:val="16"/>
                <w:bdr w:val="none" w:sz="0" w:space="0" w:color="auto"/>
                <w:lang w:eastAsia="es-CO"/>
              </w:rPr>
              <w:t>SOLUCIÓN DE HIPERCONVERGENCIA</w:t>
            </w:r>
          </w:p>
        </w:tc>
      </w:tr>
      <w:tr w:rsidR="00ED0FB9" w:rsidRPr="007A60DE" w14:paraId="4F8EF03E" w14:textId="77777777" w:rsidTr="7EAAD3CB">
        <w:trPr>
          <w:trHeight w:val="677"/>
        </w:trPr>
        <w:tc>
          <w:tcPr>
            <w:tcW w:w="555" w:type="dxa"/>
            <w:shd w:val="clear" w:color="auto" w:fill="BFBFBF" w:themeFill="background1" w:themeFillShade="BF"/>
            <w:noWrap/>
            <w:vAlign w:val="center"/>
            <w:hideMark/>
          </w:tcPr>
          <w:p w14:paraId="4E59CFC3" w14:textId="77777777" w:rsidR="00ED0FB9" w:rsidRPr="001B513C"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ÍTEM</w:t>
            </w:r>
          </w:p>
        </w:tc>
        <w:tc>
          <w:tcPr>
            <w:tcW w:w="1420" w:type="dxa"/>
            <w:shd w:val="clear" w:color="auto" w:fill="BFBFBF" w:themeFill="background1" w:themeFillShade="BF"/>
            <w:vAlign w:val="center"/>
            <w:hideMark/>
          </w:tcPr>
          <w:p w14:paraId="6684527D" w14:textId="77777777" w:rsidR="00ED0FB9" w:rsidRPr="001B513C"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bCs/>
                <w:sz w:val="16"/>
                <w:szCs w:val="18"/>
                <w:bdr w:val="none" w:sz="0" w:space="0" w:color="auto"/>
                <w:lang w:eastAsia="es-CO"/>
              </w:rPr>
              <w:t>REQUISITOS ESPECÍFICOS</w:t>
            </w:r>
          </w:p>
        </w:tc>
        <w:tc>
          <w:tcPr>
            <w:tcW w:w="5175" w:type="dxa"/>
            <w:shd w:val="clear" w:color="auto" w:fill="BFBFBF" w:themeFill="background1" w:themeFillShade="BF"/>
            <w:vAlign w:val="center"/>
          </w:tcPr>
          <w:p w14:paraId="7D5D7FC4" w14:textId="77777777" w:rsidR="00ED0FB9" w:rsidRPr="001B513C"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DESCRIPCIÓN DEL BIEN, SERVICIO U OBRA (ESPECIFICACIONES TÉCNICAS MÍNIMAS, MEDIDA, REFERENCIA, COLOR, ETC.)</w:t>
            </w:r>
          </w:p>
        </w:tc>
        <w:tc>
          <w:tcPr>
            <w:tcW w:w="907" w:type="dxa"/>
            <w:shd w:val="clear" w:color="auto" w:fill="BFBFBF" w:themeFill="background1" w:themeFillShade="BF"/>
            <w:vAlign w:val="center"/>
          </w:tcPr>
          <w:p w14:paraId="06FB73CC" w14:textId="77777777" w:rsidR="00ED0FB9"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CUMPLE</w:t>
            </w:r>
          </w:p>
          <w:p w14:paraId="77961AAB" w14:textId="77777777" w:rsidR="00230A02" w:rsidRPr="001B513C" w:rsidRDefault="00230A02"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Pr>
                <w:rFonts w:ascii="Arial" w:eastAsia="Times New Roman" w:hAnsi="Arial" w:cs="Arial"/>
                <w:b/>
                <w:color w:val="000000"/>
                <w:sz w:val="16"/>
                <w:szCs w:val="18"/>
                <w:bdr w:val="none" w:sz="0" w:space="0" w:color="auto"/>
                <w:lang w:eastAsia="es-CO"/>
              </w:rPr>
              <w:t>(SI/NO)</w:t>
            </w:r>
          </w:p>
        </w:tc>
        <w:tc>
          <w:tcPr>
            <w:tcW w:w="756" w:type="dxa"/>
            <w:shd w:val="clear" w:color="auto" w:fill="BFBFBF" w:themeFill="background1" w:themeFillShade="BF"/>
            <w:vAlign w:val="center"/>
          </w:tcPr>
          <w:p w14:paraId="548A0FDA" w14:textId="77777777" w:rsidR="00ED0FB9" w:rsidRPr="001B513C"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B513C">
              <w:rPr>
                <w:rFonts w:ascii="Arial" w:eastAsia="Times New Roman" w:hAnsi="Arial" w:cs="Arial"/>
                <w:b/>
                <w:color w:val="000000"/>
                <w:sz w:val="16"/>
                <w:szCs w:val="18"/>
                <w:bdr w:val="none" w:sz="0" w:space="0" w:color="auto"/>
                <w:lang w:eastAsia="es-CO"/>
              </w:rPr>
              <w:t>FOLIO</w:t>
            </w:r>
          </w:p>
        </w:tc>
      </w:tr>
      <w:tr w:rsidR="00ED0FB9" w:rsidRPr="00F063A5" w14:paraId="228F8110" w14:textId="77777777" w:rsidTr="7EAAD3CB">
        <w:tblPrEx>
          <w:tblCellMar>
            <w:top w:w="15" w:type="dxa"/>
            <w:bottom w:w="15" w:type="dxa"/>
          </w:tblCellMar>
        </w:tblPrEx>
        <w:trPr>
          <w:trHeight w:val="83"/>
        </w:trPr>
        <w:tc>
          <w:tcPr>
            <w:tcW w:w="555" w:type="dxa"/>
            <w:shd w:val="clear" w:color="auto" w:fill="FFFFFF" w:themeFill="background1"/>
            <w:noWrap/>
            <w:vAlign w:val="center"/>
            <w:hideMark/>
          </w:tcPr>
          <w:p w14:paraId="39A35064"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1</w:t>
            </w:r>
          </w:p>
        </w:tc>
        <w:tc>
          <w:tcPr>
            <w:tcW w:w="1420" w:type="dxa"/>
            <w:shd w:val="clear" w:color="auto" w:fill="FFFFFF" w:themeFill="background1"/>
            <w:vAlign w:val="center"/>
            <w:hideMark/>
          </w:tcPr>
          <w:p w14:paraId="494FEC5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Marca</w:t>
            </w:r>
          </w:p>
        </w:tc>
        <w:tc>
          <w:tcPr>
            <w:tcW w:w="5175" w:type="dxa"/>
            <w:shd w:val="clear" w:color="auto" w:fill="FFFFFF" w:themeFill="background1"/>
            <w:vAlign w:val="center"/>
            <w:hideMark/>
          </w:tcPr>
          <w:p w14:paraId="1A2986B1"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vAlign w:val="center"/>
          </w:tcPr>
          <w:p w14:paraId="4620EEAB"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7871031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034A08B4" w14:textId="77777777" w:rsidTr="7EAAD3CB">
        <w:tblPrEx>
          <w:tblCellMar>
            <w:top w:w="15" w:type="dxa"/>
            <w:bottom w:w="15" w:type="dxa"/>
          </w:tblCellMar>
        </w:tblPrEx>
        <w:trPr>
          <w:trHeight w:val="128"/>
        </w:trPr>
        <w:tc>
          <w:tcPr>
            <w:tcW w:w="555" w:type="dxa"/>
            <w:shd w:val="clear" w:color="auto" w:fill="FFFFFF" w:themeFill="background1"/>
            <w:noWrap/>
            <w:vAlign w:val="center"/>
            <w:hideMark/>
          </w:tcPr>
          <w:p w14:paraId="76570D3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2</w:t>
            </w:r>
          </w:p>
        </w:tc>
        <w:tc>
          <w:tcPr>
            <w:tcW w:w="1420" w:type="dxa"/>
            <w:shd w:val="clear" w:color="auto" w:fill="FFFFFF" w:themeFill="background1"/>
            <w:vAlign w:val="center"/>
            <w:hideMark/>
          </w:tcPr>
          <w:p w14:paraId="04A2DEFC"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Modelo</w:t>
            </w:r>
          </w:p>
        </w:tc>
        <w:tc>
          <w:tcPr>
            <w:tcW w:w="5175" w:type="dxa"/>
            <w:shd w:val="clear" w:color="auto" w:fill="FFFFFF" w:themeFill="background1"/>
            <w:vAlign w:val="center"/>
            <w:hideMark/>
          </w:tcPr>
          <w:p w14:paraId="77512184"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vAlign w:val="center"/>
          </w:tcPr>
          <w:p w14:paraId="7E7FB91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4EC962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60F9051F" w14:textId="77777777" w:rsidTr="7EAAD3CB">
        <w:tblPrEx>
          <w:tblCellMar>
            <w:top w:w="15" w:type="dxa"/>
            <w:bottom w:w="15" w:type="dxa"/>
          </w:tblCellMar>
        </w:tblPrEx>
        <w:trPr>
          <w:trHeight w:val="1185"/>
        </w:trPr>
        <w:tc>
          <w:tcPr>
            <w:tcW w:w="555" w:type="dxa"/>
            <w:vMerge w:val="restart"/>
            <w:shd w:val="clear" w:color="auto" w:fill="FFFFFF" w:themeFill="background1"/>
            <w:noWrap/>
            <w:vAlign w:val="center"/>
            <w:hideMark/>
          </w:tcPr>
          <w:p w14:paraId="4A3C9863"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3</w:t>
            </w:r>
          </w:p>
        </w:tc>
        <w:tc>
          <w:tcPr>
            <w:tcW w:w="1420" w:type="dxa"/>
            <w:vMerge w:val="restart"/>
            <w:shd w:val="clear" w:color="auto" w:fill="FFFFFF" w:themeFill="background1"/>
            <w:noWrap/>
            <w:vAlign w:val="center"/>
            <w:hideMark/>
          </w:tcPr>
          <w:p w14:paraId="11AEF43F"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Có</w:t>
            </w:r>
            <w:r w:rsidRPr="00F063A5">
              <w:rPr>
                <w:rFonts w:ascii="Arial" w:eastAsia="Times New Roman" w:hAnsi="Arial" w:cs="Arial"/>
                <w:color w:val="000000"/>
                <w:sz w:val="16"/>
                <w:szCs w:val="16"/>
                <w:bdr w:val="none" w:sz="0" w:space="0" w:color="auto"/>
                <w:lang w:eastAsia="es-CO"/>
              </w:rPr>
              <w:t>mputo</w:t>
            </w:r>
          </w:p>
        </w:tc>
        <w:tc>
          <w:tcPr>
            <w:tcW w:w="5175" w:type="dxa"/>
            <w:shd w:val="clear" w:color="auto" w:fill="FFFFFF" w:themeFill="background1"/>
            <w:vAlign w:val="center"/>
            <w:hideMark/>
          </w:tcPr>
          <w:p w14:paraId="7FDCDD0A" w14:textId="6F51B24D"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F27BE">
              <w:rPr>
                <w:rFonts w:ascii="Arial" w:eastAsia="Times New Roman" w:hAnsi="Arial" w:cs="Arial"/>
                <w:b/>
                <w:i/>
                <w:color w:val="1A1818"/>
                <w:sz w:val="16"/>
                <w:szCs w:val="16"/>
                <w:bdr w:val="none" w:sz="0" w:space="0" w:color="auto"/>
                <w:lang w:eastAsia="es-CO"/>
              </w:rPr>
              <w:t xml:space="preserve">Sistema de virtualización en infraestructura </w:t>
            </w:r>
            <w:proofErr w:type="spellStart"/>
            <w:r w:rsidRPr="00FF27BE">
              <w:rPr>
                <w:rFonts w:ascii="Arial" w:eastAsia="Times New Roman" w:hAnsi="Arial" w:cs="Arial"/>
                <w:b/>
                <w:i/>
                <w:color w:val="1A1818"/>
                <w:sz w:val="16"/>
                <w:szCs w:val="16"/>
                <w:bdr w:val="none" w:sz="0" w:space="0" w:color="auto"/>
                <w:lang w:eastAsia="es-CO"/>
              </w:rPr>
              <w:t>Hiperconvergente</w:t>
            </w:r>
            <w:proofErr w:type="spellEnd"/>
            <w:r w:rsidRPr="00F063A5">
              <w:rPr>
                <w:rFonts w:ascii="Arial" w:eastAsia="Times New Roman" w:hAnsi="Arial" w:cs="Arial"/>
                <w:color w:val="1A1818"/>
                <w:sz w:val="16"/>
                <w:szCs w:val="16"/>
                <w:bdr w:val="none" w:sz="0" w:space="0" w:color="auto"/>
                <w:lang w:eastAsia="es-CO"/>
              </w:rPr>
              <w:t>. Debe estar compuesta por recursos de cómputo, almacenamiento y gestión centralizada de forma integrada, unificada en dispositivos con arquitectura Intel x86 que aproveche los componentes locales de cada unidad y cree una plataforma distribuida con capacidad de crecimiento modular</w:t>
            </w:r>
            <w:r w:rsidR="00E53335">
              <w:rPr>
                <w:rFonts w:ascii="Arial" w:eastAsia="Times New Roman" w:hAnsi="Arial" w:cs="Arial"/>
                <w:color w:val="1A1818"/>
                <w:sz w:val="16"/>
                <w:szCs w:val="16"/>
                <w:bdr w:val="none" w:sz="0" w:space="0" w:color="auto"/>
                <w:lang w:eastAsia="es-CO"/>
              </w:rPr>
              <w:t>.</w:t>
            </w:r>
          </w:p>
        </w:tc>
        <w:tc>
          <w:tcPr>
            <w:tcW w:w="907" w:type="dxa"/>
            <w:shd w:val="clear" w:color="auto" w:fill="FFFFFF" w:themeFill="background1"/>
            <w:vAlign w:val="center"/>
          </w:tcPr>
          <w:p w14:paraId="5718C5C3" w14:textId="77777777" w:rsidR="00ED0FB9" w:rsidRPr="00FF27BE"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i/>
                <w:color w:val="1A1818"/>
                <w:sz w:val="16"/>
                <w:szCs w:val="16"/>
                <w:bdr w:val="none" w:sz="0" w:space="0" w:color="auto"/>
                <w:lang w:eastAsia="es-CO"/>
              </w:rPr>
            </w:pPr>
          </w:p>
        </w:tc>
        <w:tc>
          <w:tcPr>
            <w:tcW w:w="756" w:type="dxa"/>
            <w:shd w:val="clear" w:color="auto" w:fill="FFFFFF" w:themeFill="background1"/>
            <w:vAlign w:val="center"/>
          </w:tcPr>
          <w:p w14:paraId="6C67B0DD" w14:textId="77777777" w:rsidR="00ED0FB9" w:rsidRPr="00FF27BE"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i/>
                <w:color w:val="1A1818"/>
                <w:sz w:val="16"/>
                <w:szCs w:val="16"/>
                <w:bdr w:val="none" w:sz="0" w:space="0" w:color="auto"/>
                <w:lang w:eastAsia="es-CO"/>
              </w:rPr>
            </w:pPr>
          </w:p>
        </w:tc>
      </w:tr>
      <w:tr w:rsidR="00ED0FB9" w:rsidRPr="00F063A5" w14:paraId="1A86B4F6" w14:textId="77777777" w:rsidTr="7EAAD3CB">
        <w:tblPrEx>
          <w:tblCellMar>
            <w:top w:w="15" w:type="dxa"/>
            <w:bottom w:w="15" w:type="dxa"/>
          </w:tblCellMar>
        </w:tblPrEx>
        <w:trPr>
          <w:trHeight w:val="1231"/>
        </w:trPr>
        <w:tc>
          <w:tcPr>
            <w:tcW w:w="555" w:type="dxa"/>
            <w:vMerge/>
            <w:vAlign w:val="center"/>
            <w:hideMark/>
          </w:tcPr>
          <w:p w14:paraId="4C465366"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546A"/>
                <w:sz w:val="16"/>
                <w:szCs w:val="16"/>
                <w:bdr w:val="none" w:sz="0" w:space="0" w:color="auto"/>
                <w:lang w:eastAsia="es-CO"/>
              </w:rPr>
            </w:pPr>
          </w:p>
        </w:tc>
        <w:tc>
          <w:tcPr>
            <w:tcW w:w="1420" w:type="dxa"/>
            <w:vMerge/>
            <w:vAlign w:val="center"/>
            <w:hideMark/>
          </w:tcPr>
          <w:p w14:paraId="40FA416D"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5175" w:type="dxa"/>
            <w:shd w:val="clear" w:color="auto" w:fill="FFFFFF" w:themeFill="background1"/>
            <w:vAlign w:val="center"/>
            <w:hideMark/>
          </w:tcPr>
          <w:p w14:paraId="5BACD67A" w14:textId="324D7B40" w:rsidR="00ED0FB9" w:rsidRPr="00F063A5" w:rsidRDefault="00ED0FB9"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 xml:space="preserve">La solución debe incluir de forma nativa una arquitectura que provea a nivel de hardware y software un esquema de alta disponibilidad de tal forma que, ante la falla de un nodo, se mantenga operativo el clúster sin afectar el desempeño de las aplicaciones, </w:t>
            </w:r>
            <w:r w:rsidRPr="7EAAD3CB">
              <w:rPr>
                <w:rFonts w:ascii="Arial" w:eastAsia="Times New Roman" w:hAnsi="Arial" w:cs="Arial"/>
                <w:color w:val="1A1818"/>
                <w:sz w:val="16"/>
                <w:szCs w:val="16"/>
                <w:highlight w:val="yellow"/>
                <w:bdr w:val="none" w:sz="0" w:space="0" w:color="auto"/>
                <w:lang w:eastAsia="es-CO"/>
              </w:rPr>
              <w:t>este esquema puede o no incorporar elementos externos que hagan la función de testigo (</w:t>
            </w:r>
            <w:proofErr w:type="spellStart"/>
            <w:r w:rsidRPr="7EAAD3CB">
              <w:rPr>
                <w:rFonts w:ascii="Arial" w:eastAsia="Times New Roman" w:hAnsi="Arial" w:cs="Arial"/>
                <w:color w:val="1A1818"/>
                <w:sz w:val="16"/>
                <w:szCs w:val="16"/>
                <w:highlight w:val="yellow"/>
                <w:bdr w:val="none" w:sz="0" w:space="0" w:color="auto"/>
                <w:lang w:eastAsia="es-CO"/>
              </w:rPr>
              <w:t>witness</w:t>
            </w:r>
            <w:proofErr w:type="spellEnd"/>
            <w:r w:rsidRPr="7EAAD3CB">
              <w:rPr>
                <w:rFonts w:ascii="Arial" w:eastAsia="Times New Roman" w:hAnsi="Arial" w:cs="Arial"/>
                <w:color w:val="1A1818"/>
                <w:sz w:val="16"/>
                <w:szCs w:val="16"/>
                <w:highlight w:val="yellow"/>
                <w:bdr w:val="none" w:sz="0" w:space="0" w:color="auto"/>
                <w:lang w:eastAsia="es-CO"/>
              </w:rPr>
              <w:t>, quorum o similar).</w:t>
            </w:r>
          </w:p>
        </w:tc>
        <w:tc>
          <w:tcPr>
            <w:tcW w:w="907" w:type="dxa"/>
            <w:shd w:val="clear" w:color="auto" w:fill="FFFFFF" w:themeFill="background1"/>
            <w:vAlign w:val="center"/>
          </w:tcPr>
          <w:p w14:paraId="10ACE508"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53DB2E29"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4B0418F5" w14:textId="77777777" w:rsidTr="7EAAD3CB">
        <w:tblPrEx>
          <w:tblCellMar>
            <w:top w:w="15" w:type="dxa"/>
            <w:bottom w:w="15" w:type="dxa"/>
          </w:tblCellMar>
        </w:tblPrEx>
        <w:trPr>
          <w:trHeight w:val="226"/>
        </w:trPr>
        <w:tc>
          <w:tcPr>
            <w:tcW w:w="555" w:type="dxa"/>
            <w:vMerge w:val="restart"/>
            <w:shd w:val="clear" w:color="auto" w:fill="FFFFFF" w:themeFill="background1"/>
            <w:noWrap/>
            <w:vAlign w:val="center"/>
            <w:hideMark/>
          </w:tcPr>
          <w:p w14:paraId="3CD90195"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4</w:t>
            </w:r>
          </w:p>
        </w:tc>
        <w:tc>
          <w:tcPr>
            <w:tcW w:w="1420" w:type="dxa"/>
            <w:vMerge w:val="restart"/>
            <w:shd w:val="clear" w:color="auto" w:fill="FFFFFF" w:themeFill="background1"/>
            <w:vAlign w:val="center"/>
            <w:hideMark/>
          </w:tcPr>
          <w:p w14:paraId="6C1E7E2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Catálogo</w:t>
            </w:r>
          </w:p>
        </w:tc>
        <w:tc>
          <w:tcPr>
            <w:tcW w:w="5175" w:type="dxa"/>
            <w:vAlign w:val="center"/>
            <w:hideMark/>
          </w:tcPr>
          <w:p w14:paraId="68DA93E1"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anexar el catálogo del modelo ofertado.</w:t>
            </w:r>
          </w:p>
        </w:tc>
        <w:tc>
          <w:tcPr>
            <w:tcW w:w="907" w:type="dxa"/>
            <w:vAlign w:val="center"/>
          </w:tcPr>
          <w:p w14:paraId="2468065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14:paraId="45C8FFA4"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ED0FB9" w:rsidRPr="00F063A5" w14:paraId="6AB6343F" w14:textId="77777777" w:rsidTr="7EAAD3CB">
        <w:tblPrEx>
          <w:tblCellMar>
            <w:top w:w="15" w:type="dxa"/>
            <w:bottom w:w="15" w:type="dxa"/>
          </w:tblCellMar>
        </w:tblPrEx>
        <w:trPr>
          <w:trHeight w:val="230"/>
        </w:trPr>
        <w:tc>
          <w:tcPr>
            <w:tcW w:w="555" w:type="dxa"/>
            <w:vMerge/>
            <w:vAlign w:val="center"/>
            <w:hideMark/>
          </w:tcPr>
          <w:p w14:paraId="773E5BCC"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546A"/>
                <w:sz w:val="16"/>
                <w:szCs w:val="16"/>
                <w:bdr w:val="none" w:sz="0" w:space="0" w:color="auto"/>
                <w:lang w:eastAsia="es-CO"/>
              </w:rPr>
            </w:pPr>
          </w:p>
        </w:tc>
        <w:tc>
          <w:tcPr>
            <w:tcW w:w="1420" w:type="dxa"/>
            <w:vMerge/>
            <w:vAlign w:val="center"/>
            <w:hideMark/>
          </w:tcPr>
          <w:p w14:paraId="2E54976C"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p>
        </w:tc>
        <w:tc>
          <w:tcPr>
            <w:tcW w:w="5175" w:type="dxa"/>
            <w:shd w:val="clear" w:color="auto" w:fill="FFFFFF" w:themeFill="background1"/>
            <w:vAlign w:val="center"/>
            <w:hideMark/>
          </w:tcPr>
          <w:p w14:paraId="7E41DCE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El producto ofrecido no puede estar descontinuado.</w:t>
            </w:r>
          </w:p>
        </w:tc>
        <w:tc>
          <w:tcPr>
            <w:tcW w:w="907" w:type="dxa"/>
            <w:shd w:val="clear" w:color="auto" w:fill="FFFFFF" w:themeFill="background1"/>
            <w:vAlign w:val="center"/>
          </w:tcPr>
          <w:p w14:paraId="3FC38AFD"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4BB7F17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2D79A629" w14:textId="77777777" w:rsidTr="7EAAD3CB">
        <w:tblPrEx>
          <w:tblCellMar>
            <w:top w:w="15" w:type="dxa"/>
            <w:bottom w:w="15" w:type="dxa"/>
          </w:tblCellMar>
        </w:tblPrEx>
        <w:trPr>
          <w:trHeight w:val="630"/>
        </w:trPr>
        <w:tc>
          <w:tcPr>
            <w:tcW w:w="555" w:type="dxa"/>
            <w:shd w:val="clear" w:color="auto" w:fill="FFFFFF" w:themeFill="background1"/>
            <w:noWrap/>
            <w:vAlign w:val="center"/>
            <w:hideMark/>
          </w:tcPr>
          <w:p w14:paraId="6AFF3791"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5</w:t>
            </w:r>
          </w:p>
        </w:tc>
        <w:tc>
          <w:tcPr>
            <w:tcW w:w="1420" w:type="dxa"/>
            <w:shd w:val="clear" w:color="auto" w:fill="FFFFFF" w:themeFill="background1"/>
            <w:vAlign w:val="center"/>
            <w:hideMark/>
          </w:tcPr>
          <w:p w14:paraId="5C0397FB"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Calidad</w:t>
            </w:r>
          </w:p>
        </w:tc>
        <w:tc>
          <w:tcPr>
            <w:tcW w:w="5175" w:type="dxa"/>
            <w:shd w:val="clear" w:color="auto" w:fill="FFFFFF" w:themeFill="background1"/>
            <w:vAlign w:val="center"/>
            <w:hideMark/>
          </w:tcPr>
          <w:p w14:paraId="10EA5E04"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La solución debe estar claramente identificada en el portal del fabricante como una solución </w:t>
            </w:r>
            <w:proofErr w:type="spellStart"/>
            <w:r w:rsidRPr="00F063A5">
              <w:rPr>
                <w:rFonts w:ascii="Arial" w:eastAsia="Times New Roman" w:hAnsi="Arial" w:cs="Arial"/>
                <w:color w:val="1A1818"/>
                <w:sz w:val="16"/>
                <w:szCs w:val="16"/>
                <w:bdr w:val="none" w:sz="0" w:space="0" w:color="auto"/>
                <w:lang w:eastAsia="es-CO"/>
              </w:rPr>
              <w:t>Hiperconvergente</w:t>
            </w:r>
            <w:proofErr w:type="spellEnd"/>
            <w:r w:rsidRPr="00F063A5">
              <w:rPr>
                <w:rFonts w:ascii="Arial" w:eastAsia="Times New Roman" w:hAnsi="Arial" w:cs="Arial"/>
                <w:color w:val="1A1818"/>
                <w:sz w:val="16"/>
                <w:szCs w:val="16"/>
                <w:bdr w:val="none" w:sz="0" w:space="0" w:color="auto"/>
                <w:lang w:eastAsia="es-CO"/>
              </w:rPr>
              <w:t xml:space="preserve"> tanto a nivel de hardware como de software</w:t>
            </w:r>
            <w:r>
              <w:rPr>
                <w:rFonts w:ascii="Arial" w:eastAsia="Times New Roman" w:hAnsi="Arial" w:cs="Arial"/>
                <w:color w:val="1A1818"/>
                <w:sz w:val="16"/>
                <w:szCs w:val="16"/>
                <w:bdr w:val="none" w:sz="0" w:space="0" w:color="auto"/>
                <w:lang w:eastAsia="es-CO"/>
              </w:rPr>
              <w:t>.</w:t>
            </w:r>
          </w:p>
        </w:tc>
        <w:tc>
          <w:tcPr>
            <w:tcW w:w="907" w:type="dxa"/>
            <w:shd w:val="clear" w:color="auto" w:fill="FFFFFF" w:themeFill="background1"/>
            <w:vAlign w:val="center"/>
          </w:tcPr>
          <w:p w14:paraId="0A256D2A"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58D9901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5B5DBDBF" w14:textId="77777777" w:rsidTr="7EAAD3CB">
        <w:tblPrEx>
          <w:tblCellMar>
            <w:top w:w="15" w:type="dxa"/>
            <w:bottom w:w="15" w:type="dxa"/>
          </w:tblCellMar>
        </w:tblPrEx>
        <w:trPr>
          <w:trHeight w:val="315"/>
        </w:trPr>
        <w:tc>
          <w:tcPr>
            <w:tcW w:w="555" w:type="dxa"/>
            <w:shd w:val="clear" w:color="auto" w:fill="FFFFFF" w:themeFill="background1"/>
            <w:noWrap/>
            <w:vAlign w:val="center"/>
            <w:hideMark/>
          </w:tcPr>
          <w:p w14:paraId="2EE84AA3"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6</w:t>
            </w:r>
          </w:p>
        </w:tc>
        <w:tc>
          <w:tcPr>
            <w:tcW w:w="1420" w:type="dxa"/>
            <w:shd w:val="clear" w:color="auto" w:fill="FFFFFF" w:themeFill="background1"/>
            <w:noWrap/>
            <w:vAlign w:val="center"/>
            <w:hideMark/>
          </w:tcPr>
          <w:p w14:paraId="20841D98"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Chasis</w:t>
            </w:r>
          </w:p>
        </w:tc>
        <w:tc>
          <w:tcPr>
            <w:tcW w:w="5175" w:type="dxa"/>
            <w:shd w:val="clear" w:color="auto" w:fill="FFFFFF" w:themeFill="background1"/>
            <w:vAlign w:val="center"/>
            <w:hideMark/>
          </w:tcPr>
          <w:p w14:paraId="0770038C" w14:textId="37688D5B"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Tipo rack </w:t>
            </w:r>
          </w:p>
        </w:tc>
        <w:tc>
          <w:tcPr>
            <w:tcW w:w="907" w:type="dxa"/>
            <w:shd w:val="clear" w:color="auto" w:fill="FFFFFF" w:themeFill="background1"/>
            <w:vAlign w:val="center"/>
          </w:tcPr>
          <w:p w14:paraId="6F44D598"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3EC309DA"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3833551B" w14:textId="77777777" w:rsidTr="7EAAD3CB">
        <w:tblPrEx>
          <w:tblCellMar>
            <w:top w:w="15" w:type="dxa"/>
            <w:bottom w:w="15" w:type="dxa"/>
          </w:tblCellMar>
        </w:tblPrEx>
        <w:trPr>
          <w:trHeight w:val="2109"/>
        </w:trPr>
        <w:tc>
          <w:tcPr>
            <w:tcW w:w="555" w:type="dxa"/>
            <w:shd w:val="clear" w:color="auto" w:fill="FFFFFF" w:themeFill="background1"/>
            <w:noWrap/>
            <w:vAlign w:val="center"/>
            <w:hideMark/>
          </w:tcPr>
          <w:p w14:paraId="3645222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7</w:t>
            </w:r>
          </w:p>
        </w:tc>
        <w:tc>
          <w:tcPr>
            <w:tcW w:w="1420" w:type="dxa"/>
            <w:shd w:val="clear" w:color="auto" w:fill="FFFFFF" w:themeFill="background1"/>
            <w:noWrap/>
            <w:vAlign w:val="center"/>
            <w:hideMark/>
          </w:tcPr>
          <w:p w14:paraId="153BFCE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Nodos</w:t>
            </w:r>
          </w:p>
        </w:tc>
        <w:tc>
          <w:tcPr>
            <w:tcW w:w="5175" w:type="dxa"/>
            <w:shd w:val="clear" w:color="auto" w:fill="FFFFFF" w:themeFill="background1"/>
            <w:vAlign w:val="center"/>
            <w:hideMark/>
          </w:tcPr>
          <w:p w14:paraId="3960D486" w14:textId="77777777" w:rsidR="00ED0FB9" w:rsidRPr="00AE19C6" w:rsidRDefault="00ED0FB9" w:rsidP="00AE19C6">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AE19C6">
              <w:rPr>
                <w:rFonts w:ascii="Arial" w:eastAsia="Times New Roman" w:hAnsi="Arial" w:cs="Arial"/>
                <w:color w:val="1A1818"/>
                <w:sz w:val="16"/>
                <w:szCs w:val="16"/>
                <w:bdr w:val="none" w:sz="0" w:space="0" w:color="auto"/>
              </w:rPr>
              <w:t>Mínimo 3 Nodos.</w:t>
            </w:r>
          </w:p>
          <w:p w14:paraId="48B75DA4" w14:textId="77777777" w:rsidR="00F87008" w:rsidRDefault="00ED0FB9" w:rsidP="00F87008">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AE19C6">
              <w:rPr>
                <w:rFonts w:ascii="Arial" w:eastAsia="Times New Roman" w:hAnsi="Arial" w:cs="Arial"/>
                <w:color w:val="1A1818"/>
                <w:sz w:val="16"/>
                <w:szCs w:val="16"/>
                <w:bdr w:val="none" w:sz="0" w:space="0" w:color="auto"/>
              </w:rPr>
              <w:t>Configuración en alta disponibilidad de equipos, elementos y conexiones.</w:t>
            </w:r>
          </w:p>
          <w:p w14:paraId="53F01E70" w14:textId="77777777" w:rsidR="00F87008" w:rsidRDefault="00ED0FB9" w:rsidP="00F87008">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Cada nodo debe contar con su propio componente de software que se encargue de controlar el sistema de almacenamiento, que permita activar compresión y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 xml:space="preserve"> sistemas híbridos HDD y/o SDD</w:t>
            </w:r>
            <w:r w:rsidR="00F87008">
              <w:rPr>
                <w:rFonts w:ascii="Arial" w:eastAsia="Times New Roman" w:hAnsi="Arial" w:cs="Arial"/>
                <w:color w:val="1A1818"/>
                <w:sz w:val="16"/>
                <w:szCs w:val="16"/>
                <w:bdr w:val="none" w:sz="0" w:space="0" w:color="auto"/>
              </w:rPr>
              <w:t>.</w:t>
            </w:r>
          </w:p>
          <w:p w14:paraId="1584F9CC" w14:textId="6039D759" w:rsidR="00ED0FB9" w:rsidRPr="00F87008" w:rsidRDefault="00ED0FB9" w:rsidP="7EAAD3CB">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7EAAD3CB">
              <w:rPr>
                <w:rFonts w:ascii="Arial" w:eastAsia="Times New Roman" w:hAnsi="Arial" w:cs="Arial"/>
                <w:color w:val="1A1818"/>
                <w:sz w:val="16"/>
                <w:szCs w:val="16"/>
                <w:highlight w:val="yellow"/>
                <w:bdr w:val="none" w:sz="0" w:space="0" w:color="auto"/>
              </w:rPr>
              <w:t>El  clúster debe poder  soportar e incorporar  nodos de diferentes modelo</w:t>
            </w:r>
            <w:r w:rsidR="009F43E9" w:rsidRPr="7EAAD3CB">
              <w:rPr>
                <w:rFonts w:ascii="Arial" w:eastAsia="Times New Roman" w:hAnsi="Arial" w:cs="Arial"/>
                <w:color w:val="1A1818"/>
                <w:sz w:val="16"/>
                <w:szCs w:val="16"/>
                <w:highlight w:val="yellow"/>
                <w:bdr w:val="none" w:sz="0" w:space="0" w:color="auto"/>
              </w:rPr>
              <w:t>s</w:t>
            </w:r>
            <w:r w:rsidRPr="7EAAD3CB">
              <w:rPr>
                <w:rFonts w:ascii="Arial" w:eastAsia="Times New Roman" w:hAnsi="Arial" w:cs="Arial"/>
                <w:color w:val="1A1818"/>
                <w:sz w:val="16"/>
                <w:szCs w:val="16"/>
                <w:highlight w:val="yellow"/>
                <w:bdr w:val="none" w:sz="0" w:space="0" w:color="auto"/>
              </w:rPr>
              <w:t>, diferentes capacidades de procesamiento, memoria, almacenamiento y diferentes familias del fabricante.</w:t>
            </w:r>
          </w:p>
        </w:tc>
        <w:tc>
          <w:tcPr>
            <w:tcW w:w="907" w:type="dxa"/>
            <w:shd w:val="clear" w:color="auto" w:fill="FFFFFF" w:themeFill="background1"/>
            <w:vAlign w:val="center"/>
          </w:tcPr>
          <w:p w14:paraId="296FBFC2" w14:textId="77777777" w:rsidR="00ED0FB9" w:rsidRPr="00FF27BE"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3F1C353E" w14:textId="77777777" w:rsidR="00ED0FB9" w:rsidRPr="00FF27BE"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ED0FB9" w:rsidRPr="00F063A5" w14:paraId="5BED9CCF" w14:textId="77777777" w:rsidTr="7EAAD3CB">
        <w:tblPrEx>
          <w:tblCellMar>
            <w:top w:w="15" w:type="dxa"/>
            <w:bottom w:w="15" w:type="dxa"/>
          </w:tblCellMar>
        </w:tblPrEx>
        <w:trPr>
          <w:trHeight w:val="228"/>
        </w:trPr>
        <w:tc>
          <w:tcPr>
            <w:tcW w:w="555" w:type="dxa"/>
            <w:shd w:val="clear" w:color="auto" w:fill="FFFFFF" w:themeFill="background1"/>
            <w:noWrap/>
            <w:vAlign w:val="center"/>
            <w:hideMark/>
          </w:tcPr>
          <w:p w14:paraId="2454AE86" w14:textId="77777777" w:rsidR="00ED0FB9" w:rsidRPr="00F063A5" w:rsidRDefault="00ED0FB9"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themeColor="text2"/>
                <w:sz w:val="16"/>
                <w:szCs w:val="16"/>
                <w:highlight w:val="yellow"/>
                <w:lang w:eastAsia="es-CO"/>
              </w:rPr>
            </w:pPr>
            <w:r w:rsidRPr="7EAAD3CB">
              <w:rPr>
                <w:rFonts w:ascii="Arial" w:eastAsia="Times New Roman" w:hAnsi="Arial" w:cs="Arial"/>
                <w:color w:val="44546A"/>
                <w:sz w:val="16"/>
                <w:szCs w:val="16"/>
                <w:highlight w:val="yellow"/>
                <w:bdr w:val="none" w:sz="0" w:space="0" w:color="auto"/>
                <w:lang w:eastAsia="es-CO"/>
              </w:rPr>
              <w:t>8</w:t>
            </w:r>
          </w:p>
        </w:tc>
        <w:tc>
          <w:tcPr>
            <w:tcW w:w="1420" w:type="dxa"/>
            <w:shd w:val="clear" w:color="auto" w:fill="FFFFFF" w:themeFill="background1"/>
            <w:vAlign w:val="center"/>
            <w:hideMark/>
          </w:tcPr>
          <w:p w14:paraId="5FB8099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Procesador</w:t>
            </w:r>
          </w:p>
        </w:tc>
        <w:tc>
          <w:tcPr>
            <w:tcW w:w="5175" w:type="dxa"/>
            <w:vAlign w:val="center"/>
            <w:hideMark/>
          </w:tcPr>
          <w:p w14:paraId="3255E26B" w14:textId="14433E13" w:rsidR="00ED0FB9" w:rsidRPr="00F063A5" w:rsidRDefault="00ED0FB9"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highlight w:val="yellow"/>
                <w:lang w:eastAsia="es-CO"/>
              </w:rPr>
            </w:pPr>
            <w:r w:rsidRPr="7EAAD3CB">
              <w:rPr>
                <w:rFonts w:ascii="Arial" w:eastAsia="Times New Roman" w:hAnsi="Arial" w:cs="Arial"/>
                <w:color w:val="000000"/>
                <w:sz w:val="16"/>
                <w:szCs w:val="16"/>
                <w:highlight w:val="yellow"/>
                <w:bdr w:val="none" w:sz="0" w:space="0" w:color="auto"/>
                <w:lang w:eastAsia="es-CO"/>
              </w:rPr>
              <w:t xml:space="preserve">Procesador escalable Gold o </w:t>
            </w:r>
            <w:proofErr w:type="spellStart"/>
            <w:r w:rsidRPr="7EAAD3CB">
              <w:rPr>
                <w:rFonts w:ascii="Arial" w:eastAsia="Times New Roman" w:hAnsi="Arial" w:cs="Arial"/>
                <w:color w:val="000000"/>
                <w:sz w:val="16"/>
                <w:szCs w:val="16"/>
                <w:highlight w:val="yellow"/>
                <w:bdr w:val="none" w:sz="0" w:space="0" w:color="auto"/>
                <w:lang w:eastAsia="es-CO"/>
              </w:rPr>
              <w:t>Platinum</w:t>
            </w:r>
            <w:proofErr w:type="spellEnd"/>
            <w:r w:rsidRPr="7EAAD3CB">
              <w:rPr>
                <w:rFonts w:ascii="Arial" w:eastAsia="Times New Roman" w:hAnsi="Arial" w:cs="Arial"/>
                <w:color w:val="000000"/>
                <w:sz w:val="16"/>
                <w:szCs w:val="16"/>
                <w:highlight w:val="yellow"/>
                <w:bdr w:val="none" w:sz="0" w:space="0" w:color="auto"/>
                <w:lang w:eastAsia="es-CO"/>
              </w:rPr>
              <w:t xml:space="preserve"> de mínimo 10 </w:t>
            </w:r>
            <w:proofErr w:type="spellStart"/>
            <w:r w:rsidRPr="7EAAD3CB">
              <w:rPr>
                <w:rFonts w:ascii="Arial" w:eastAsia="Times New Roman" w:hAnsi="Arial" w:cs="Arial"/>
                <w:color w:val="000000"/>
                <w:sz w:val="16"/>
                <w:szCs w:val="16"/>
                <w:highlight w:val="yellow"/>
                <w:bdr w:val="none" w:sz="0" w:space="0" w:color="auto"/>
                <w:lang w:eastAsia="es-CO"/>
              </w:rPr>
              <w:t>cores</w:t>
            </w:r>
            <w:proofErr w:type="spellEnd"/>
            <w:r w:rsidRPr="7EAAD3CB">
              <w:rPr>
                <w:rFonts w:ascii="Arial" w:eastAsia="Times New Roman" w:hAnsi="Arial" w:cs="Arial"/>
                <w:color w:val="000000"/>
                <w:sz w:val="16"/>
                <w:szCs w:val="16"/>
                <w:highlight w:val="yellow"/>
                <w:bdr w:val="none" w:sz="0" w:space="0" w:color="auto"/>
                <w:lang w:eastAsia="es-CO"/>
              </w:rPr>
              <w:t>.</w:t>
            </w:r>
          </w:p>
        </w:tc>
        <w:tc>
          <w:tcPr>
            <w:tcW w:w="907" w:type="dxa"/>
            <w:vAlign w:val="center"/>
          </w:tcPr>
          <w:p w14:paraId="23DBEB8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14:paraId="46E86168"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F87008" w:rsidRPr="00F063A5" w14:paraId="7307BF7B" w14:textId="77777777" w:rsidTr="7EAAD3CB">
        <w:tblPrEx>
          <w:tblCellMar>
            <w:top w:w="15" w:type="dxa"/>
            <w:bottom w:w="15" w:type="dxa"/>
          </w:tblCellMar>
        </w:tblPrEx>
        <w:trPr>
          <w:trHeight w:val="375"/>
        </w:trPr>
        <w:tc>
          <w:tcPr>
            <w:tcW w:w="555" w:type="dxa"/>
            <w:shd w:val="clear" w:color="auto" w:fill="FFFFFF" w:themeFill="background1"/>
            <w:noWrap/>
            <w:vAlign w:val="center"/>
          </w:tcPr>
          <w:p w14:paraId="759060B8" w14:textId="35450450" w:rsidR="00F8700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9</w:t>
            </w:r>
          </w:p>
        </w:tc>
        <w:tc>
          <w:tcPr>
            <w:tcW w:w="1420" w:type="dxa"/>
            <w:shd w:val="clear" w:color="auto" w:fill="FFFFFF" w:themeFill="background1"/>
            <w:vAlign w:val="center"/>
          </w:tcPr>
          <w:p w14:paraId="3EDB6C4E" w14:textId="52ACD90C" w:rsidR="00F8700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Velocidad Procesador</w:t>
            </w:r>
          </w:p>
        </w:tc>
        <w:tc>
          <w:tcPr>
            <w:tcW w:w="5175" w:type="dxa"/>
            <w:vAlign w:val="center"/>
          </w:tcPr>
          <w:p w14:paraId="02D6B0C0" w14:textId="5D7038EF"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Velocidad m</w:t>
            </w:r>
            <w:r w:rsidRPr="00F063A5">
              <w:rPr>
                <w:rFonts w:ascii="Arial" w:eastAsia="Times New Roman" w:hAnsi="Arial" w:cs="Arial"/>
                <w:color w:val="000000"/>
                <w:sz w:val="16"/>
                <w:szCs w:val="16"/>
                <w:bdr w:val="none" w:sz="0" w:space="0" w:color="auto"/>
                <w:lang w:eastAsia="es-CO"/>
              </w:rPr>
              <w:t>ínima</w:t>
            </w:r>
            <w:r>
              <w:rPr>
                <w:rFonts w:ascii="Arial" w:eastAsia="Times New Roman" w:hAnsi="Arial" w:cs="Arial"/>
                <w:color w:val="000000"/>
                <w:sz w:val="16"/>
                <w:szCs w:val="16"/>
                <w:bdr w:val="none" w:sz="0" w:space="0" w:color="auto"/>
                <w:lang w:eastAsia="es-CO"/>
              </w:rPr>
              <w:t xml:space="preserve"> de 2,0</w:t>
            </w:r>
            <w:r w:rsidRPr="00F063A5">
              <w:rPr>
                <w:rFonts w:ascii="Arial" w:eastAsia="Times New Roman" w:hAnsi="Arial" w:cs="Arial"/>
                <w:color w:val="000000"/>
                <w:sz w:val="16"/>
                <w:szCs w:val="16"/>
                <w:bdr w:val="none" w:sz="0" w:space="0" w:color="auto"/>
                <w:lang w:eastAsia="es-CO"/>
              </w:rPr>
              <w:t>GHz de última generación</w:t>
            </w:r>
          </w:p>
        </w:tc>
        <w:tc>
          <w:tcPr>
            <w:tcW w:w="907" w:type="dxa"/>
            <w:vAlign w:val="center"/>
          </w:tcPr>
          <w:p w14:paraId="01476303" w14:textId="77777777" w:rsidR="00F8700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14:paraId="2AAE127B" w14:textId="77777777" w:rsidR="00F8700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ED0FB9" w:rsidRPr="00F063A5" w14:paraId="21111D13" w14:textId="77777777" w:rsidTr="7EAAD3CB">
        <w:tblPrEx>
          <w:tblCellMar>
            <w:top w:w="15" w:type="dxa"/>
            <w:bottom w:w="15" w:type="dxa"/>
          </w:tblCellMar>
        </w:tblPrEx>
        <w:trPr>
          <w:trHeight w:val="315"/>
        </w:trPr>
        <w:tc>
          <w:tcPr>
            <w:tcW w:w="555" w:type="dxa"/>
            <w:shd w:val="clear" w:color="auto" w:fill="FFFFFF" w:themeFill="background1"/>
            <w:noWrap/>
            <w:vAlign w:val="center"/>
            <w:hideMark/>
          </w:tcPr>
          <w:p w14:paraId="45A59CB9" w14:textId="00C72CD9"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10</w:t>
            </w:r>
          </w:p>
        </w:tc>
        <w:tc>
          <w:tcPr>
            <w:tcW w:w="1420" w:type="dxa"/>
            <w:shd w:val="clear" w:color="auto" w:fill="FFFFFF" w:themeFill="background1"/>
            <w:vAlign w:val="center"/>
            <w:hideMark/>
          </w:tcPr>
          <w:p w14:paraId="7D7A31C8"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Memoria RAM</w:t>
            </w:r>
          </w:p>
        </w:tc>
        <w:tc>
          <w:tcPr>
            <w:tcW w:w="5175" w:type="dxa"/>
            <w:shd w:val="clear" w:color="auto" w:fill="FFFFFF" w:themeFill="background1"/>
            <w:vAlign w:val="center"/>
            <w:hideMark/>
          </w:tcPr>
          <w:p w14:paraId="53D4B7EC"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DDR4-2666 o superior</w:t>
            </w:r>
          </w:p>
        </w:tc>
        <w:tc>
          <w:tcPr>
            <w:tcW w:w="907" w:type="dxa"/>
            <w:shd w:val="clear" w:color="auto" w:fill="FFFFFF" w:themeFill="background1"/>
            <w:vAlign w:val="center"/>
          </w:tcPr>
          <w:p w14:paraId="22A0B2BA"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9F542D2"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5F561EA3" w14:textId="77777777" w:rsidTr="7EAAD3CB">
        <w:tblPrEx>
          <w:tblCellMar>
            <w:top w:w="15" w:type="dxa"/>
            <w:bottom w:w="15" w:type="dxa"/>
          </w:tblCellMar>
        </w:tblPrEx>
        <w:trPr>
          <w:trHeight w:val="1094"/>
        </w:trPr>
        <w:tc>
          <w:tcPr>
            <w:tcW w:w="555" w:type="dxa"/>
            <w:shd w:val="clear" w:color="auto" w:fill="FFFFFF" w:themeFill="background1"/>
            <w:noWrap/>
            <w:vAlign w:val="center"/>
            <w:hideMark/>
          </w:tcPr>
          <w:p w14:paraId="289530E1" w14:textId="4FFF0716"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11</w:t>
            </w:r>
          </w:p>
        </w:tc>
        <w:tc>
          <w:tcPr>
            <w:tcW w:w="1420" w:type="dxa"/>
            <w:shd w:val="clear" w:color="auto" w:fill="FFFFFF" w:themeFill="background1"/>
            <w:vAlign w:val="center"/>
            <w:hideMark/>
          </w:tcPr>
          <w:p w14:paraId="7E80EC72"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Máquinas Virtuales</w:t>
            </w:r>
          </w:p>
        </w:tc>
        <w:tc>
          <w:tcPr>
            <w:tcW w:w="5175" w:type="dxa"/>
            <w:shd w:val="clear" w:color="auto" w:fill="FFFFFF" w:themeFill="background1"/>
            <w:vAlign w:val="center"/>
            <w:hideMark/>
          </w:tcPr>
          <w:p w14:paraId="4AD26F76" w14:textId="77777777" w:rsidR="00F87008" w:rsidRDefault="00ED0FB9" w:rsidP="00F8700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Debe admitir la creación de máquinas virtuales Linux y Windows.</w:t>
            </w:r>
          </w:p>
          <w:p w14:paraId="17479D88" w14:textId="77777777" w:rsidR="00F87008" w:rsidRDefault="00ED0FB9" w:rsidP="00F8700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Debe permitir Live </w:t>
            </w:r>
            <w:proofErr w:type="spellStart"/>
            <w:r w:rsidRPr="00F87008">
              <w:rPr>
                <w:rFonts w:ascii="Arial" w:eastAsia="Times New Roman" w:hAnsi="Arial" w:cs="Arial"/>
                <w:color w:val="1A1818"/>
                <w:sz w:val="16"/>
                <w:szCs w:val="16"/>
                <w:bdr w:val="none" w:sz="0" w:space="0" w:color="auto"/>
              </w:rPr>
              <w:t>Migration</w:t>
            </w:r>
            <w:proofErr w:type="spellEnd"/>
            <w:r w:rsidRPr="00F87008">
              <w:rPr>
                <w:rFonts w:ascii="Arial" w:eastAsia="Times New Roman" w:hAnsi="Arial" w:cs="Arial"/>
                <w:color w:val="1A1818"/>
                <w:sz w:val="16"/>
                <w:szCs w:val="16"/>
                <w:bdr w:val="none" w:sz="0" w:space="0" w:color="auto"/>
              </w:rPr>
              <w:t xml:space="preserve"> (Migración en caliente).</w:t>
            </w:r>
          </w:p>
          <w:p w14:paraId="3340C8D0" w14:textId="77777777" w:rsidR="00F87008" w:rsidRDefault="00ED0FB9" w:rsidP="00F8700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Debe permitir </w:t>
            </w:r>
            <w:proofErr w:type="spellStart"/>
            <w:r w:rsidRPr="00F87008">
              <w:rPr>
                <w:rFonts w:ascii="Arial" w:eastAsia="Times New Roman" w:hAnsi="Arial" w:cs="Arial"/>
                <w:color w:val="1A1818"/>
                <w:sz w:val="16"/>
                <w:szCs w:val="16"/>
                <w:bdr w:val="none" w:sz="0" w:space="0" w:color="auto"/>
              </w:rPr>
              <w:t>Snapshots</w:t>
            </w:r>
            <w:proofErr w:type="spellEnd"/>
            <w:r w:rsidRPr="00F87008">
              <w:rPr>
                <w:rFonts w:ascii="Arial" w:eastAsia="Times New Roman" w:hAnsi="Arial" w:cs="Arial"/>
                <w:color w:val="1A1818"/>
                <w:sz w:val="16"/>
                <w:szCs w:val="16"/>
                <w:bdr w:val="none" w:sz="0" w:space="0" w:color="auto"/>
              </w:rPr>
              <w:t xml:space="preserve"> (Copias instantáneas) y clones para protección de datos.</w:t>
            </w:r>
          </w:p>
          <w:p w14:paraId="5E9BE69E" w14:textId="282F223A" w:rsidR="00ED0FB9" w:rsidRPr="00F87008" w:rsidRDefault="00ED0FB9" w:rsidP="00F8700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Garantizar alta disponibilidad de MV.</w:t>
            </w:r>
          </w:p>
        </w:tc>
        <w:tc>
          <w:tcPr>
            <w:tcW w:w="907" w:type="dxa"/>
            <w:shd w:val="clear" w:color="auto" w:fill="FFFFFF" w:themeFill="background1"/>
            <w:vAlign w:val="center"/>
          </w:tcPr>
          <w:p w14:paraId="1DEB2726" w14:textId="77777777" w:rsidR="00ED0FB9" w:rsidRPr="00FF27BE"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614997EC" w14:textId="77777777" w:rsidR="00ED0FB9" w:rsidRPr="00FF27BE"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ED0FB9" w:rsidRPr="00F063A5" w14:paraId="17600054" w14:textId="77777777" w:rsidTr="7EAAD3CB">
        <w:tblPrEx>
          <w:tblCellMar>
            <w:top w:w="15" w:type="dxa"/>
            <w:bottom w:w="15" w:type="dxa"/>
          </w:tblCellMar>
        </w:tblPrEx>
        <w:trPr>
          <w:trHeight w:val="2653"/>
        </w:trPr>
        <w:tc>
          <w:tcPr>
            <w:tcW w:w="555" w:type="dxa"/>
            <w:shd w:val="clear" w:color="auto" w:fill="FFFFFF" w:themeFill="background1"/>
            <w:noWrap/>
            <w:vAlign w:val="center"/>
            <w:hideMark/>
          </w:tcPr>
          <w:p w14:paraId="05E22E42" w14:textId="4BB96D9F" w:rsidR="00ED0FB9" w:rsidRPr="00F063A5" w:rsidRDefault="00ED0FB9" w:rsidP="00F8700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1</w:t>
            </w:r>
            <w:r w:rsidR="00F87008">
              <w:rPr>
                <w:rFonts w:ascii="Arial" w:eastAsia="Times New Roman" w:hAnsi="Arial" w:cs="Arial"/>
                <w:color w:val="44546A"/>
                <w:sz w:val="16"/>
                <w:szCs w:val="16"/>
                <w:bdr w:val="none" w:sz="0" w:space="0" w:color="auto"/>
                <w:lang w:eastAsia="es-CO"/>
              </w:rPr>
              <w:t>2</w:t>
            </w:r>
          </w:p>
        </w:tc>
        <w:tc>
          <w:tcPr>
            <w:tcW w:w="1420" w:type="dxa"/>
            <w:shd w:val="clear" w:color="auto" w:fill="FFFFFF" w:themeFill="background1"/>
            <w:vAlign w:val="center"/>
            <w:hideMark/>
          </w:tcPr>
          <w:p w14:paraId="511541B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Soporte de </w:t>
            </w:r>
            <w:proofErr w:type="spellStart"/>
            <w:r w:rsidRPr="00F063A5">
              <w:rPr>
                <w:rFonts w:ascii="Arial" w:eastAsia="Times New Roman" w:hAnsi="Arial" w:cs="Arial"/>
                <w:color w:val="1A1818"/>
                <w:sz w:val="16"/>
                <w:szCs w:val="16"/>
                <w:bdr w:val="none" w:sz="0" w:space="0" w:color="auto"/>
                <w:lang w:eastAsia="es-CO"/>
              </w:rPr>
              <w:t>Hypervisores</w:t>
            </w:r>
            <w:proofErr w:type="spellEnd"/>
          </w:p>
        </w:tc>
        <w:tc>
          <w:tcPr>
            <w:tcW w:w="5175" w:type="dxa"/>
            <w:shd w:val="clear" w:color="auto" w:fill="FFFFFF" w:themeFill="background1"/>
            <w:vAlign w:val="center"/>
            <w:hideMark/>
          </w:tcPr>
          <w:p w14:paraId="45C18243" w14:textId="77777777" w:rsidR="00F87008" w:rsidRDefault="00ED0FB9" w:rsidP="00F87008">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 xml:space="preserve">El sistema híper-convergente debe incluir licenciamiento perpetuo del software de </w:t>
            </w:r>
            <w:proofErr w:type="spellStart"/>
            <w:r w:rsidRPr="00F87008">
              <w:rPr>
                <w:rFonts w:ascii="Arial" w:eastAsia="Times New Roman" w:hAnsi="Arial" w:cs="Arial"/>
                <w:color w:val="1A1818"/>
                <w:sz w:val="16"/>
                <w:szCs w:val="16"/>
                <w:bdr w:val="none" w:sz="0" w:space="0" w:color="auto"/>
              </w:rPr>
              <w:t>Hiperconvergencia</w:t>
            </w:r>
            <w:proofErr w:type="spellEnd"/>
            <w:r w:rsidRPr="00F87008">
              <w:rPr>
                <w:rFonts w:ascii="Arial" w:eastAsia="Times New Roman" w:hAnsi="Arial" w:cs="Arial"/>
                <w:color w:val="1A1818"/>
                <w:sz w:val="16"/>
                <w:szCs w:val="16"/>
                <w:bdr w:val="none" w:sz="0" w:space="0" w:color="auto"/>
              </w:rPr>
              <w:t xml:space="preserve"> con todas las funcionalidades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 xml:space="preserve">, compresión, optimización WAN, </w:t>
            </w:r>
            <w:proofErr w:type="spellStart"/>
            <w:r w:rsidRPr="00F87008">
              <w:rPr>
                <w:rFonts w:ascii="Arial" w:eastAsia="Times New Roman" w:hAnsi="Arial" w:cs="Arial"/>
                <w:color w:val="1A1818"/>
                <w:sz w:val="16"/>
                <w:szCs w:val="16"/>
                <w:bdr w:val="none" w:sz="0" w:space="0" w:color="auto"/>
              </w:rPr>
              <w:t>backup</w:t>
            </w:r>
            <w:proofErr w:type="spellEnd"/>
            <w:r w:rsidRPr="00F87008">
              <w:rPr>
                <w:rFonts w:ascii="Arial" w:eastAsia="Times New Roman" w:hAnsi="Arial" w:cs="Arial"/>
                <w:color w:val="1A1818"/>
                <w:sz w:val="16"/>
                <w:szCs w:val="16"/>
                <w:bdr w:val="none" w:sz="0" w:space="0" w:color="auto"/>
              </w:rPr>
              <w:t xml:space="preserve">, </w:t>
            </w:r>
            <w:proofErr w:type="spellStart"/>
            <w:r w:rsidRPr="00F87008">
              <w:rPr>
                <w:rFonts w:ascii="Arial" w:eastAsia="Times New Roman" w:hAnsi="Arial" w:cs="Arial"/>
                <w:color w:val="1A1818"/>
                <w:sz w:val="16"/>
                <w:szCs w:val="16"/>
                <w:bdr w:val="none" w:sz="0" w:space="0" w:color="auto"/>
              </w:rPr>
              <w:t>restore</w:t>
            </w:r>
            <w:proofErr w:type="spellEnd"/>
            <w:r w:rsidRPr="00F87008">
              <w:rPr>
                <w:rFonts w:ascii="Arial" w:eastAsia="Times New Roman" w:hAnsi="Arial" w:cs="Arial"/>
                <w:color w:val="1A1818"/>
                <w:sz w:val="16"/>
                <w:szCs w:val="16"/>
                <w:bdr w:val="none" w:sz="0" w:space="0" w:color="auto"/>
              </w:rPr>
              <w:t xml:space="preserve">, administración unificada) necesarias para hacer despliegues </w:t>
            </w:r>
            <w:proofErr w:type="spellStart"/>
            <w:r w:rsidRPr="00F87008">
              <w:rPr>
                <w:rFonts w:ascii="Arial" w:eastAsia="Times New Roman" w:hAnsi="Arial" w:cs="Arial"/>
                <w:color w:val="1A1818"/>
                <w:sz w:val="16"/>
                <w:szCs w:val="16"/>
                <w:bdr w:val="none" w:sz="0" w:space="0" w:color="auto"/>
              </w:rPr>
              <w:t>enterprise-class</w:t>
            </w:r>
            <w:proofErr w:type="spellEnd"/>
            <w:r w:rsidRPr="00F87008">
              <w:rPr>
                <w:rFonts w:ascii="Arial" w:eastAsia="Times New Roman" w:hAnsi="Arial" w:cs="Arial"/>
                <w:color w:val="1A1818"/>
                <w:sz w:val="16"/>
                <w:szCs w:val="16"/>
                <w:bdr w:val="none" w:sz="0" w:space="0" w:color="auto"/>
              </w:rPr>
              <w:t xml:space="preserve"> o empresariales de misión crítica, con soporte a 3 años 7x24.</w:t>
            </w:r>
          </w:p>
          <w:p w14:paraId="50E92F08" w14:textId="3BB719EA" w:rsidR="00ED0FB9" w:rsidRPr="00F87008" w:rsidRDefault="00ED0FB9" w:rsidP="7EAAD3C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7EAAD3CB">
              <w:rPr>
                <w:rFonts w:ascii="Arial" w:eastAsia="Times New Roman" w:hAnsi="Arial" w:cs="Arial"/>
                <w:color w:val="1A1818"/>
                <w:sz w:val="16"/>
                <w:szCs w:val="16"/>
                <w:highlight w:val="yellow"/>
                <w:bdr w:val="none" w:sz="0" w:space="0" w:color="auto"/>
              </w:rPr>
              <w:t xml:space="preserve">La solución (hardware) debe soportar la instalación de </w:t>
            </w:r>
            <w:proofErr w:type="spellStart"/>
            <w:r w:rsidRPr="7EAAD3CB">
              <w:rPr>
                <w:rFonts w:ascii="Arial" w:eastAsia="Times New Roman" w:hAnsi="Arial" w:cs="Arial"/>
                <w:color w:val="1A1818"/>
                <w:sz w:val="16"/>
                <w:szCs w:val="16"/>
                <w:highlight w:val="yellow"/>
                <w:bdr w:val="none" w:sz="0" w:space="0" w:color="auto"/>
              </w:rPr>
              <w:t>Hypervisores</w:t>
            </w:r>
            <w:proofErr w:type="spellEnd"/>
            <w:r w:rsidRPr="7EAAD3CB">
              <w:rPr>
                <w:rFonts w:ascii="Arial" w:eastAsia="Times New Roman" w:hAnsi="Arial" w:cs="Arial"/>
                <w:color w:val="1A1818"/>
                <w:sz w:val="16"/>
                <w:szCs w:val="16"/>
                <w:highlight w:val="yellow"/>
                <w:bdr w:val="none" w:sz="0" w:space="0" w:color="auto"/>
              </w:rPr>
              <w:t xml:space="preserve"> como VMWare, Microsoft </w:t>
            </w:r>
            <w:proofErr w:type="spellStart"/>
            <w:r w:rsidRPr="7EAAD3CB">
              <w:rPr>
                <w:rFonts w:ascii="Arial" w:eastAsia="Times New Roman" w:hAnsi="Arial" w:cs="Arial"/>
                <w:color w:val="1A1818"/>
                <w:sz w:val="16"/>
                <w:szCs w:val="16"/>
                <w:highlight w:val="yellow"/>
                <w:bdr w:val="none" w:sz="0" w:space="0" w:color="auto"/>
              </w:rPr>
              <w:t>Hyper</w:t>
            </w:r>
            <w:proofErr w:type="spellEnd"/>
            <w:r w:rsidRPr="7EAAD3CB">
              <w:rPr>
                <w:rFonts w:ascii="Arial" w:eastAsia="Times New Roman" w:hAnsi="Arial" w:cs="Arial"/>
                <w:color w:val="1A1818"/>
                <w:sz w:val="16"/>
                <w:szCs w:val="16"/>
                <w:highlight w:val="yellow"/>
                <w:bdr w:val="none" w:sz="0" w:space="0" w:color="auto"/>
              </w:rPr>
              <w:t>-V o una distribución basada en KVM</w:t>
            </w:r>
            <w:r w:rsidR="00B3571A" w:rsidRPr="7EAAD3CB">
              <w:rPr>
                <w:rFonts w:ascii="Arial" w:eastAsia="Times New Roman" w:hAnsi="Arial" w:cs="Arial"/>
                <w:color w:val="1A1818"/>
                <w:sz w:val="16"/>
                <w:szCs w:val="16"/>
                <w:highlight w:val="yellow"/>
                <w:bdr w:val="none" w:sz="0" w:space="0" w:color="auto"/>
              </w:rPr>
              <w:t xml:space="preserve"> (</w:t>
            </w:r>
            <w:r w:rsidR="00B3571A" w:rsidRPr="7EAAD3CB">
              <w:rPr>
                <w:rFonts w:ascii="Arial" w:eastAsia="Times New Roman" w:hAnsi="Arial" w:cs="Arial"/>
                <w:i/>
                <w:iCs/>
                <w:color w:val="1A1818"/>
                <w:sz w:val="16"/>
                <w:szCs w:val="16"/>
                <w:highlight w:val="yellow"/>
                <w:bdr w:val="none" w:sz="0" w:space="0" w:color="auto"/>
              </w:rPr>
              <w:t xml:space="preserve">Máquina Virtual Basada en el </w:t>
            </w:r>
            <w:proofErr w:type="spellStart"/>
            <w:r w:rsidR="00B3571A" w:rsidRPr="7EAAD3CB">
              <w:rPr>
                <w:rFonts w:ascii="Arial" w:eastAsia="Times New Roman" w:hAnsi="Arial" w:cs="Arial"/>
                <w:i/>
                <w:iCs/>
                <w:color w:val="1A1818"/>
                <w:sz w:val="16"/>
                <w:szCs w:val="16"/>
                <w:highlight w:val="yellow"/>
                <w:bdr w:val="none" w:sz="0" w:space="0" w:color="auto"/>
              </w:rPr>
              <w:t>Kernel</w:t>
            </w:r>
            <w:proofErr w:type="spellEnd"/>
            <w:r w:rsidR="00B3571A" w:rsidRPr="7EAAD3CB">
              <w:rPr>
                <w:rFonts w:ascii="Arial" w:eastAsia="Times New Roman" w:hAnsi="Arial" w:cs="Arial"/>
                <w:color w:val="1A1818"/>
                <w:sz w:val="16"/>
                <w:szCs w:val="16"/>
                <w:highlight w:val="yellow"/>
                <w:bdr w:val="none" w:sz="0" w:space="0" w:color="auto"/>
              </w:rPr>
              <w:t>)</w:t>
            </w:r>
            <w:r w:rsidRPr="7EAAD3CB">
              <w:rPr>
                <w:rFonts w:ascii="Arial" w:eastAsia="Times New Roman" w:hAnsi="Arial" w:cs="Arial"/>
                <w:color w:val="1A1818"/>
                <w:sz w:val="16"/>
                <w:szCs w:val="16"/>
                <w:highlight w:val="yellow"/>
                <w:bdr w:val="none" w:sz="0" w:space="0" w:color="auto"/>
              </w:rPr>
              <w:t>,</w:t>
            </w:r>
            <w:r w:rsidRPr="00F87008">
              <w:rPr>
                <w:rFonts w:ascii="Arial" w:eastAsia="Times New Roman" w:hAnsi="Arial" w:cs="Arial"/>
                <w:color w:val="1A1818"/>
                <w:sz w:val="16"/>
                <w:szCs w:val="16"/>
                <w:bdr w:val="none" w:sz="0" w:space="0" w:color="auto"/>
              </w:rPr>
              <w:t xml:space="preserve"> la administración debe realizarse desde la misma consola de administración web del sistema </w:t>
            </w:r>
            <w:proofErr w:type="spellStart"/>
            <w:r w:rsidRPr="00F87008">
              <w:rPr>
                <w:rFonts w:ascii="Arial" w:eastAsia="Times New Roman" w:hAnsi="Arial" w:cs="Arial"/>
                <w:color w:val="1A1818"/>
                <w:sz w:val="16"/>
                <w:szCs w:val="16"/>
                <w:bdr w:val="none" w:sz="0" w:space="0" w:color="auto"/>
              </w:rPr>
              <w:t>Hiperconvergente</w:t>
            </w:r>
            <w:proofErr w:type="spellEnd"/>
            <w:r w:rsidRPr="00F87008">
              <w:rPr>
                <w:rFonts w:ascii="Arial" w:eastAsia="Times New Roman" w:hAnsi="Arial" w:cs="Arial"/>
                <w:color w:val="1A1818"/>
                <w:sz w:val="16"/>
                <w:szCs w:val="16"/>
                <w:bdr w:val="none" w:sz="0" w:space="0" w:color="auto"/>
              </w:rPr>
              <w:t>.</w:t>
            </w:r>
          </w:p>
        </w:tc>
        <w:tc>
          <w:tcPr>
            <w:tcW w:w="907" w:type="dxa"/>
            <w:shd w:val="clear" w:color="auto" w:fill="FFFFFF" w:themeFill="background1"/>
            <w:vAlign w:val="center"/>
          </w:tcPr>
          <w:p w14:paraId="1CBE2179" w14:textId="77777777" w:rsidR="00ED0FB9" w:rsidRPr="00FF27BE"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4516D116" w14:textId="77777777" w:rsidR="00ED0FB9" w:rsidRPr="00FF27BE"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ED0FB9" w:rsidRPr="00F063A5" w14:paraId="356BF2C9" w14:textId="77777777" w:rsidTr="7EAAD3CB">
        <w:tblPrEx>
          <w:tblCellMar>
            <w:top w:w="15" w:type="dxa"/>
            <w:bottom w:w="15" w:type="dxa"/>
          </w:tblCellMar>
        </w:tblPrEx>
        <w:trPr>
          <w:trHeight w:val="216"/>
        </w:trPr>
        <w:tc>
          <w:tcPr>
            <w:tcW w:w="555" w:type="dxa"/>
            <w:noWrap/>
            <w:vAlign w:val="center"/>
            <w:hideMark/>
          </w:tcPr>
          <w:p w14:paraId="58F946FE" w14:textId="58F67F3A"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13</w:t>
            </w:r>
          </w:p>
        </w:tc>
        <w:tc>
          <w:tcPr>
            <w:tcW w:w="1420" w:type="dxa"/>
            <w:vAlign w:val="center"/>
            <w:hideMark/>
          </w:tcPr>
          <w:p w14:paraId="6E256C1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Capacidad de Procesamiento Mínimo</w:t>
            </w:r>
          </w:p>
        </w:tc>
        <w:tc>
          <w:tcPr>
            <w:tcW w:w="5175" w:type="dxa"/>
            <w:vAlign w:val="center"/>
            <w:hideMark/>
          </w:tcPr>
          <w:p w14:paraId="2CB19FA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 xml:space="preserve">80 </w:t>
            </w:r>
            <w:proofErr w:type="spellStart"/>
            <w:r w:rsidRPr="00F063A5">
              <w:rPr>
                <w:rFonts w:ascii="Arial" w:eastAsia="Times New Roman" w:hAnsi="Arial" w:cs="Arial"/>
                <w:color w:val="1A1818"/>
                <w:sz w:val="16"/>
                <w:szCs w:val="16"/>
                <w:bdr w:val="none" w:sz="0" w:space="0" w:color="auto"/>
                <w:lang w:eastAsia="es-CO"/>
              </w:rPr>
              <w:t>Cores</w:t>
            </w:r>
            <w:proofErr w:type="spellEnd"/>
          </w:p>
        </w:tc>
        <w:tc>
          <w:tcPr>
            <w:tcW w:w="907" w:type="dxa"/>
            <w:vAlign w:val="center"/>
          </w:tcPr>
          <w:p w14:paraId="3547958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vAlign w:val="center"/>
          </w:tcPr>
          <w:p w14:paraId="1640222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03BAB02C" w14:textId="77777777" w:rsidTr="7EAAD3CB">
        <w:tblPrEx>
          <w:tblCellMar>
            <w:top w:w="15" w:type="dxa"/>
            <w:bottom w:w="15" w:type="dxa"/>
          </w:tblCellMar>
        </w:tblPrEx>
        <w:trPr>
          <w:trHeight w:val="361"/>
        </w:trPr>
        <w:tc>
          <w:tcPr>
            <w:tcW w:w="555" w:type="dxa"/>
            <w:noWrap/>
            <w:vAlign w:val="center"/>
            <w:hideMark/>
          </w:tcPr>
          <w:p w14:paraId="094DEC14" w14:textId="3255E505"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lastRenderedPageBreak/>
              <w:t>14</w:t>
            </w:r>
          </w:p>
        </w:tc>
        <w:tc>
          <w:tcPr>
            <w:tcW w:w="1420" w:type="dxa"/>
            <w:vAlign w:val="center"/>
            <w:hideMark/>
          </w:tcPr>
          <w:p w14:paraId="0D6673B1"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Capacidad de memoria RAM Mínima Efectiva</w:t>
            </w:r>
          </w:p>
        </w:tc>
        <w:tc>
          <w:tcPr>
            <w:tcW w:w="5175" w:type="dxa"/>
            <w:vAlign w:val="center"/>
            <w:hideMark/>
          </w:tcPr>
          <w:p w14:paraId="2E70F829"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640 GB </w:t>
            </w:r>
          </w:p>
        </w:tc>
        <w:tc>
          <w:tcPr>
            <w:tcW w:w="907" w:type="dxa"/>
            <w:vAlign w:val="center"/>
          </w:tcPr>
          <w:p w14:paraId="3EED12D6"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vAlign w:val="center"/>
          </w:tcPr>
          <w:p w14:paraId="27F882B2"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431D0B6A" w14:textId="77777777" w:rsidTr="7EAAD3CB">
        <w:tblPrEx>
          <w:tblCellMar>
            <w:top w:w="15" w:type="dxa"/>
            <w:bottom w:w="15" w:type="dxa"/>
          </w:tblCellMar>
        </w:tblPrEx>
        <w:trPr>
          <w:trHeight w:val="3831"/>
        </w:trPr>
        <w:tc>
          <w:tcPr>
            <w:tcW w:w="555" w:type="dxa"/>
            <w:noWrap/>
            <w:vAlign w:val="center"/>
            <w:hideMark/>
          </w:tcPr>
          <w:p w14:paraId="2C0542BB" w14:textId="1A9ADB7B"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15</w:t>
            </w:r>
          </w:p>
        </w:tc>
        <w:tc>
          <w:tcPr>
            <w:tcW w:w="1420" w:type="dxa"/>
            <w:vAlign w:val="center"/>
            <w:hideMark/>
          </w:tcPr>
          <w:p w14:paraId="60DDC2FE"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Almacenamiento interno</w:t>
            </w:r>
          </w:p>
        </w:tc>
        <w:tc>
          <w:tcPr>
            <w:tcW w:w="5175" w:type="dxa"/>
            <w:vAlign w:val="center"/>
            <w:hideMark/>
          </w:tcPr>
          <w:p w14:paraId="582F4972"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Debe soportar compresión y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 xml:space="preserve">. </w:t>
            </w:r>
          </w:p>
          <w:p w14:paraId="79D57275"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Mínimo 20TB Efectivas antes de compresión y </w:t>
            </w:r>
            <w:proofErr w:type="spellStart"/>
            <w:r w:rsidRPr="00F87008">
              <w:rPr>
                <w:rFonts w:ascii="Arial" w:eastAsia="Times New Roman" w:hAnsi="Arial" w:cs="Arial"/>
                <w:color w:val="1A1818"/>
                <w:sz w:val="16"/>
                <w:szCs w:val="16"/>
                <w:bdr w:val="none" w:sz="0" w:space="0" w:color="auto"/>
              </w:rPr>
              <w:t>deduplicación</w:t>
            </w:r>
            <w:proofErr w:type="spellEnd"/>
            <w:r w:rsidRPr="00F87008">
              <w:rPr>
                <w:rFonts w:ascii="Arial" w:eastAsia="Times New Roman" w:hAnsi="Arial" w:cs="Arial"/>
                <w:color w:val="1A1818"/>
                <w:sz w:val="16"/>
                <w:szCs w:val="16"/>
                <w:bdr w:val="none" w:sz="0" w:space="0" w:color="auto"/>
              </w:rPr>
              <w:t>.</w:t>
            </w:r>
          </w:p>
          <w:p w14:paraId="623B11AB"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proofErr w:type="spellStart"/>
            <w:r w:rsidRPr="00F87008">
              <w:rPr>
                <w:rFonts w:ascii="Arial" w:eastAsia="Times New Roman" w:hAnsi="Arial" w:cs="Arial"/>
                <w:color w:val="1A1818"/>
                <w:sz w:val="16"/>
                <w:szCs w:val="16"/>
                <w:bdr w:val="none" w:sz="0" w:space="0" w:color="auto"/>
              </w:rPr>
              <w:t>Filesystem</w:t>
            </w:r>
            <w:proofErr w:type="spellEnd"/>
            <w:r w:rsidRPr="00F87008">
              <w:rPr>
                <w:rFonts w:ascii="Arial" w:eastAsia="Times New Roman" w:hAnsi="Arial" w:cs="Arial"/>
                <w:color w:val="1A1818"/>
                <w:sz w:val="16"/>
                <w:szCs w:val="16"/>
                <w:bdr w:val="none" w:sz="0" w:space="0" w:color="auto"/>
              </w:rPr>
              <w:t xml:space="preserve"> tolerante a fallas de uno o más</w:t>
            </w:r>
            <w:r w:rsidR="00F87008">
              <w:rPr>
                <w:rFonts w:ascii="Arial" w:eastAsia="Times New Roman" w:hAnsi="Arial" w:cs="Arial"/>
                <w:color w:val="1A1818"/>
                <w:sz w:val="16"/>
                <w:szCs w:val="16"/>
                <w:bdr w:val="none" w:sz="0" w:space="0" w:color="auto"/>
              </w:rPr>
              <w:t xml:space="preserve"> discos.</w:t>
            </w:r>
          </w:p>
          <w:p w14:paraId="496828CF"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proofErr w:type="spellStart"/>
            <w:r w:rsidRPr="00F87008">
              <w:rPr>
                <w:rFonts w:ascii="Arial" w:eastAsia="Times New Roman" w:hAnsi="Arial" w:cs="Arial"/>
                <w:color w:val="1A1818"/>
                <w:sz w:val="16"/>
                <w:szCs w:val="16"/>
                <w:bdr w:val="none" w:sz="0" w:space="0" w:color="auto"/>
              </w:rPr>
              <w:t>Filesystem</w:t>
            </w:r>
            <w:proofErr w:type="spellEnd"/>
            <w:r w:rsidRPr="00F87008">
              <w:rPr>
                <w:rFonts w:ascii="Arial" w:eastAsia="Times New Roman" w:hAnsi="Arial" w:cs="Arial"/>
                <w:color w:val="1A1818"/>
                <w:sz w:val="16"/>
                <w:szCs w:val="16"/>
                <w:bdr w:val="none" w:sz="0" w:space="0" w:color="auto"/>
              </w:rPr>
              <w:t xml:space="preserve"> tolerante a fallas por nodo de computo.</w:t>
            </w:r>
          </w:p>
          <w:p w14:paraId="0C424E23"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Almacenamiento virtual compartido entre todos los nodos.</w:t>
            </w:r>
          </w:p>
          <w:p w14:paraId="423674E0"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La solución de almacenamiento no requerirá de </w:t>
            </w:r>
            <w:proofErr w:type="spellStart"/>
            <w:r w:rsidRPr="00F87008">
              <w:rPr>
                <w:rFonts w:ascii="Arial" w:eastAsia="Times New Roman" w:hAnsi="Arial" w:cs="Arial"/>
                <w:color w:val="1A1818"/>
                <w:sz w:val="16"/>
                <w:szCs w:val="16"/>
                <w:bdr w:val="none" w:sz="0" w:space="0" w:color="auto"/>
              </w:rPr>
              <w:t>switches</w:t>
            </w:r>
            <w:proofErr w:type="spellEnd"/>
            <w:r w:rsidRPr="00F87008">
              <w:rPr>
                <w:rFonts w:ascii="Arial" w:eastAsia="Times New Roman" w:hAnsi="Arial" w:cs="Arial"/>
                <w:color w:val="1A1818"/>
                <w:sz w:val="16"/>
                <w:szCs w:val="16"/>
                <w:bdr w:val="none" w:sz="0" w:space="0" w:color="auto"/>
              </w:rPr>
              <w:t xml:space="preserve"> de fábrica o </w:t>
            </w:r>
            <w:proofErr w:type="spellStart"/>
            <w:r w:rsidRPr="00F87008">
              <w:rPr>
                <w:rFonts w:ascii="Arial" w:eastAsia="Times New Roman" w:hAnsi="Arial" w:cs="Arial"/>
                <w:color w:val="1A1818"/>
                <w:sz w:val="16"/>
                <w:szCs w:val="16"/>
                <w:bdr w:val="none" w:sz="0" w:space="0" w:color="auto"/>
              </w:rPr>
              <w:t>FCoE</w:t>
            </w:r>
            <w:proofErr w:type="spellEnd"/>
            <w:r w:rsidRPr="00F87008">
              <w:rPr>
                <w:rFonts w:ascii="Arial" w:eastAsia="Times New Roman" w:hAnsi="Arial" w:cs="Arial"/>
                <w:color w:val="1A1818"/>
                <w:sz w:val="16"/>
                <w:szCs w:val="16"/>
                <w:bdr w:val="none" w:sz="0" w:space="0" w:color="auto"/>
              </w:rPr>
              <w:t xml:space="preserve"> para su funcionamiento. Solamente utilizara IP sobre Ethernet.</w:t>
            </w:r>
          </w:p>
          <w:p w14:paraId="5C271CA7" w14:textId="33BF21C2" w:rsidR="00F87008" w:rsidRPr="00F87008" w:rsidRDefault="00ED0FB9" w:rsidP="7EAAD3CB">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7EAAD3CB">
              <w:rPr>
                <w:rFonts w:ascii="Arial" w:eastAsia="Times New Roman" w:hAnsi="Arial" w:cs="Arial"/>
                <w:color w:val="1A1818"/>
                <w:sz w:val="16"/>
                <w:szCs w:val="16"/>
                <w:highlight w:val="yellow"/>
                <w:bdr w:val="none" w:sz="0" w:space="0" w:color="auto"/>
              </w:rPr>
              <w:t xml:space="preserve">La solución debe soportar exportar almacenamiento por bloques a servidores externos por medio de </w:t>
            </w:r>
            <w:proofErr w:type="spellStart"/>
            <w:r w:rsidRPr="7EAAD3CB">
              <w:rPr>
                <w:rFonts w:ascii="Arial" w:eastAsia="Times New Roman" w:hAnsi="Arial" w:cs="Arial"/>
                <w:color w:val="1A1818"/>
                <w:sz w:val="16"/>
                <w:szCs w:val="16"/>
                <w:highlight w:val="yellow"/>
                <w:bdr w:val="none" w:sz="0" w:space="0" w:color="auto"/>
              </w:rPr>
              <w:t>LUNs</w:t>
            </w:r>
            <w:proofErr w:type="spellEnd"/>
            <w:r w:rsidRPr="7EAAD3CB">
              <w:rPr>
                <w:rFonts w:ascii="Arial" w:eastAsia="Times New Roman" w:hAnsi="Arial" w:cs="Arial"/>
                <w:color w:val="1A1818"/>
                <w:sz w:val="16"/>
                <w:szCs w:val="16"/>
                <w:highlight w:val="yellow"/>
                <w:bdr w:val="none" w:sz="0" w:space="0" w:color="auto"/>
              </w:rPr>
              <w:t xml:space="preserve"> ISCSI y/o NFS.</w:t>
            </w:r>
          </w:p>
          <w:p w14:paraId="324E5EE9" w14:textId="77777777" w:rsidR="00F87008" w:rsidRPr="00F87008" w:rsidRDefault="00ED0FB9" w:rsidP="00F87008">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 xml:space="preserve">El sistema ofertado debe presentarle el contenedor de almacenamiento </w:t>
            </w:r>
            <w:proofErr w:type="spellStart"/>
            <w:r w:rsidRPr="00F87008">
              <w:rPr>
                <w:rFonts w:ascii="Arial" w:eastAsia="Times New Roman" w:hAnsi="Arial" w:cs="Arial"/>
                <w:color w:val="1A1818"/>
                <w:sz w:val="16"/>
                <w:szCs w:val="16"/>
                <w:bdr w:val="none" w:sz="0" w:space="0" w:color="auto"/>
              </w:rPr>
              <w:t>virtualizado</w:t>
            </w:r>
            <w:proofErr w:type="spellEnd"/>
            <w:r w:rsidRPr="00F87008">
              <w:rPr>
                <w:rFonts w:ascii="Arial" w:eastAsia="Times New Roman" w:hAnsi="Arial" w:cs="Arial"/>
                <w:color w:val="1A1818"/>
                <w:sz w:val="16"/>
                <w:szCs w:val="16"/>
                <w:bdr w:val="none" w:sz="0" w:space="0" w:color="auto"/>
              </w:rPr>
              <w:t xml:space="preserve"> al </w:t>
            </w:r>
            <w:proofErr w:type="spellStart"/>
            <w:r w:rsidRPr="00F87008">
              <w:rPr>
                <w:rFonts w:ascii="Arial" w:eastAsia="Times New Roman" w:hAnsi="Arial" w:cs="Arial"/>
                <w:color w:val="1A1818"/>
                <w:sz w:val="16"/>
                <w:szCs w:val="16"/>
                <w:bdr w:val="none" w:sz="0" w:space="0" w:color="auto"/>
              </w:rPr>
              <w:t>hipervisor</w:t>
            </w:r>
            <w:proofErr w:type="spellEnd"/>
            <w:r w:rsidRPr="00F87008">
              <w:rPr>
                <w:rFonts w:ascii="Arial" w:eastAsia="Times New Roman" w:hAnsi="Arial" w:cs="Arial"/>
                <w:color w:val="1A1818"/>
                <w:sz w:val="16"/>
                <w:szCs w:val="16"/>
                <w:bdr w:val="none" w:sz="0" w:space="0" w:color="auto"/>
              </w:rPr>
              <w:t xml:space="preserve"> de manera automática por medio de NFS, SMB v3.0 o </w:t>
            </w:r>
            <w:proofErr w:type="spellStart"/>
            <w:r w:rsidRPr="00F87008">
              <w:rPr>
                <w:rFonts w:ascii="Arial" w:eastAsia="Times New Roman" w:hAnsi="Arial" w:cs="Arial"/>
                <w:color w:val="1A1818"/>
                <w:sz w:val="16"/>
                <w:szCs w:val="16"/>
                <w:bdr w:val="none" w:sz="0" w:space="0" w:color="auto"/>
              </w:rPr>
              <w:t>iSCSI</w:t>
            </w:r>
            <w:proofErr w:type="spellEnd"/>
            <w:r w:rsidRPr="00F87008">
              <w:rPr>
                <w:rFonts w:ascii="Arial" w:eastAsia="Times New Roman" w:hAnsi="Arial" w:cs="Arial"/>
                <w:color w:val="1A1818"/>
                <w:sz w:val="16"/>
                <w:szCs w:val="16"/>
                <w:bdr w:val="none" w:sz="0" w:space="0" w:color="auto"/>
              </w:rPr>
              <w:t xml:space="preserve">. No se aceptarán soluciones que manejen mecanismos de SAN tradicional, como </w:t>
            </w:r>
            <w:proofErr w:type="spellStart"/>
            <w:r w:rsidRPr="00F87008">
              <w:rPr>
                <w:rFonts w:ascii="Arial" w:eastAsia="Times New Roman" w:hAnsi="Arial" w:cs="Arial"/>
                <w:color w:val="1A1818"/>
                <w:sz w:val="16"/>
                <w:szCs w:val="16"/>
                <w:bdr w:val="none" w:sz="0" w:space="0" w:color="auto"/>
              </w:rPr>
              <w:t>LUNs</w:t>
            </w:r>
            <w:proofErr w:type="spellEnd"/>
            <w:r w:rsidRPr="00F87008">
              <w:rPr>
                <w:rFonts w:ascii="Arial" w:eastAsia="Times New Roman" w:hAnsi="Arial" w:cs="Arial"/>
                <w:color w:val="1A1818"/>
                <w:sz w:val="16"/>
                <w:szCs w:val="16"/>
                <w:bdr w:val="none" w:sz="0" w:space="0" w:color="auto"/>
              </w:rPr>
              <w:t>, Volúmenes o grupos de discos. La solución debe tener la capacidad de distribuir los datos adentro del clúster y adicionalmente replicarlos internamente para poder asegurar su disponibilidad. Este factor de réplica debe poder ser configurado de 2 o de 3 dependiendo de las necesidades y del tamaño del clúster.</w:t>
            </w:r>
          </w:p>
          <w:p w14:paraId="77EEDD2D" w14:textId="74403001" w:rsidR="00F87008" w:rsidRPr="00F87008" w:rsidRDefault="00ED0FB9" w:rsidP="7EAAD3CB">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rPr>
            </w:pPr>
            <w:r w:rsidRPr="7EAAD3CB">
              <w:rPr>
                <w:rFonts w:ascii="Arial" w:eastAsia="Times New Roman" w:hAnsi="Arial" w:cs="Arial"/>
                <w:sz w:val="16"/>
                <w:szCs w:val="16"/>
                <w:highlight w:val="yellow"/>
                <w:bdr w:val="none" w:sz="0" w:space="0" w:color="auto"/>
              </w:rPr>
              <w:t xml:space="preserve">Discos HDD 10K SFF o Discos SSD </w:t>
            </w:r>
            <w:proofErr w:type="spellStart"/>
            <w:r w:rsidRPr="7EAAD3CB">
              <w:rPr>
                <w:rFonts w:ascii="Arial" w:eastAsia="Times New Roman" w:hAnsi="Arial" w:cs="Arial"/>
                <w:sz w:val="16"/>
                <w:szCs w:val="16"/>
                <w:highlight w:val="yellow"/>
                <w:bdr w:val="none" w:sz="0" w:space="0" w:color="auto"/>
              </w:rPr>
              <w:t>Read</w:t>
            </w:r>
            <w:proofErr w:type="spellEnd"/>
            <w:r w:rsidRPr="7EAAD3CB">
              <w:rPr>
                <w:rFonts w:ascii="Arial" w:eastAsia="Times New Roman" w:hAnsi="Arial" w:cs="Arial"/>
                <w:sz w:val="16"/>
                <w:szCs w:val="16"/>
                <w:highlight w:val="yellow"/>
                <w:bdr w:val="none" w:sz="0" w:space="0" w:color="auto"/>
              </w:rPr>
              <w:t xml:space="preserve"> </w:t>
            </w:r>
            <w:proofErr w:type="spellStart"/>
            <w:r w:rsidRPr="7EAAD3CB">
              <w:rPr>
                <w:rFonts w:ascii="Arial" w:eastAsia="Times New Roman" w:hAnsi="Arial" w:cs="Arial"/>
                <w:sz w:val="16"/>
                <w:szCs w:val="16"/>
                <w:highlight w:val="yellow"/>
                <w:bdr w:val="none" w:sz="0" w:space="0" w:color="auto"/>
              </w:rPr>
              <w:t>Intensive</w:t>
            </w:r>
            <w:proofErr w:type="spellEnd"/>
            <w:r w:rsidRPr="00F87008">
              <w:rPr>
                <w:rFonts w:ascii="Arial" w:eastAsia="Times New Roman" w:hAnsi="Arial" w:cs="Arial"/>
                <w:sz w:val="16"/>
                <w:szCs w:val="16"/>
                <w:bdr w:val="none" w:sz="0" w:space="0" w:color="auto"/>
              </w:rPr>
              <w:t xml:space="preserve">. </w:t>
            </w:r>
          </w:p>
        </w:tc>
        <w:tc>
          <w:tcPr>
            <w:tcW w:w="907" w:type="dxa"/>
            <w:vAlign w:val="center"/>
          </w:tcPr>
          <w:p w14:paraId="21A80E85" w14:textId="77777777" w:rsidR="00ED0FB9" w:rsidRPr="002C057A"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vAlign w:val="center"/>
          </w:tcPr>
          <w:p w14:paraId="4741D1DE" w14:textId="77777777" w:rsidR="00ED0FB9" w:rsidRPr="002C057A"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ED0FB9" w:rsidRPr="00F063A5" w14:paraId="6BDAF75F" w14:textId="77777777" w:rsidTr="7EAAD3CB">
        <w:tblPrEx>
          <w:tblCellMar>
            <w:top w:w="15" w:type="dxa"/>
            <w:bottom w:w="15" w:type="dxa"/>
          </w:tblCellMar>
        </w:tblPrEx>
        <w:trPr>
          <w:trHeight w:val="1129"/>
        </w:trPr>
        <w:tc>
          <w:tcPr>
            <w:tcW w:w="555" w:type="dxa"/>
            <w:shd w:val="clear" w:color="auto" w:fill="FFFFFF" w:themeFill="background1"/>
            <w:noWrap/>
            <w:vAlign w:val="center"/>
            <w:hideMark/>
          </w:tcPr>
          <w:p w14:paraId="4C4BAC36" w14:textId="5225CEA2"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16</w:t>
            </w:r>
          </w:p>
        </w:tc>
        <w:tc>
          <w:tcPr>
            <w:tcW w:w="1420" w:type="dxa"/>
            <w:shd w:val="clear" w:color="auto" w:fill="FFFFFF" w:themeFill="background1"/>
            <w:vAlign w:val="center"/>
            <w:hideMark/>
          </w:tcPr>
          <w:p w14:paraId="0E1A7122"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1A1818"/>
                <w:sz w:val="16"/>
                <w:szCs w:val="16"/>
                <w:bdr w:val="none" w:sz="0" w:space="0" w:color="auto"/>
                <w:lang w:eastAsia="es-CO"/>
              </w:rPr>
              <w:t>Gestión de almacenamiento (Hot Data)</w:t>
            </w:r>
          </w:p>
        </w:tc>
        <w:tc>
          <w:tcPr>
            <w:tcW w:w="5175" w:type="dxa"/>
            <w:shd w:val="clear" w:color="auto" w:fill="FFFFFF" w:themeFill="background1"/>
            <w:vAlign w:val="center"/>
            <w:hideMark/>
          </w:tcPr>
          <w:p w14:paraId="2772CCD7"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Los datos más frecuentemente requeridos por una máquina virtual (Hot Data) deben estar localizados en el mismo nodo físico para asegurar el máximo desempeño, sin ser necesaria una configuración especial a nivel de </w:t>
            </w:r>
            <w:proofErr w:type="spellStart"/>
            <w:r w:rsidRPr="00F063A5">
              <w:rPr>
                <w:rFonts w:ascii="Arial" w:eastAsia="Times New Roman" w:hAnsi="Arial" w:cs="Arial"/>
                <w:color w:val="1A1818"/>
                <w:sz w:val="16"/>
                <w:szCs w:val="16"/>
                <w:bdr w:val="none" w:sz="0" w:space="0" w:color="auto"/>
                <w:lang w:eastAsia="es-CO"/>
              </w:rPr>
              <w:t>hipervisor</w:t>
            </w:r>
            <w:proofErr w:type="spellEnd"/>
            <w:r w:rsidRPr="00F063A5">
              <w:rPr>
                <w:rFonts w:ascii="Arial" w:eastAsia="Times New Roman" w:hAnsi="Arial" w:cs="Arial"/>
                <w:color w:val="1A1818"/>
                <w:sz w:val="16"/>
                <w:szCs w:val="16"/>
                <w:bdr w:val="none" w:sz="0" w:space="0" w:color="auto"/>
                <w:lang w:eastAsia="es-CO"/>
              </w:rPr>
              <w:t xml:space="preserve"> o del almacenamiento, esta funcionalidad la debe controlar automáticamente el software de </w:t>
            </w:r>
            <w:proofErr w:type="spellStart"/>
            <w:r w:rsidRPr="00F063A5">
              <w:rPr>
                <w:rFonts w:ascii="Arial" w:eastAsia="Times New Roman" w:hAnsi="Arial" w:cs="Arial"/>
                <w:color w:val="1A1818"/>
                <w:sz w:val="16"/>
                <w:szCs w:val="16"/>
                <w:bdr w:val="none" w:sz="0" w:space="0" w:color="auto"/>
                <w:lang w:eastAsia="es-CO"/>
              </w:rPr>
              <w:t>Hiperconvergencia</w:t>
            </w:r>
            <w:proofErr w:type="spellEnd"/>
            <w:r w:rsidRPr="00F063A5">
              <w:rPr>
                <w:rFonts w:ascii="Arial" w:eastAsia="Times New Roman" w:hAnsi="Arial" w:cs="Arial"/>
                <w:color w:val="1A1818"/>
                <w:sz w:val="16"/>
                <w:szCs w:val="16"/>
                <w:bdr w:val="none" w:sz="0" w:space="0" w:color="auto"/>
                <w:lang w:eastAsia="es-CO"/>
              </w:rPr>
              <w:t xml:space="preserve"> de forma nativa.</w:t>
            </w:r>
          </w:p>
        </w:tc>
        <w:tc>
          <w:tcPr>
            <w:tcW w:w="907" w:type="dxa"/>
            <w:shd w:val="clear" w:color="auto" w:fill="FFFFFF" w:themeFill="background1"/>
            <w:vAlign w:val="center"/>
          </w:tcPr>
          <w:p w14:paraId="7A292360"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173F20D3"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ED0FB9" w:rsidRPr="00F063A5" w14:paraId="26D9CC06" w14:textId="77777777" w:rsidTr="7EAAD3CB">
        <w:tblPrEx>
          <w:tblCellMar>
            <w:top w:w="15" w:type="dxa"/>
            <w:bottom w:w="15" w:type="dxa"/>
          </w:tblCellMar>
        </w:tblPrEx>
        <w:trPr>
          <w:trHeight w:val="945"/>
        </w:trPr>
        <w:tc>
          <w:tcPr>
            <w:tcW w:w="555" w:type="dxa"/>
            <w:shd w:val="clear" w:color="auto" w:fill="FFFFFF" w:themeFill="background1"/>
            <w:noWrap/>
            <w:vAlign w:val="center"/>
            <w:hideMark/>
          </w:tcPr>
          <w:p w14:paraId="4A50E49B" w14:textId="71EF7EC4"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17</w:t>
            </w:r>
          </w:p>
        </w:tc>
        <w:tc>
          <w:tcPr>
            <w:tcW w:w="1420" w:type="dxa"/>
            <w:shd w:val="clear" w:color="auto" w:fill="FFFFFF" w:themeFill="background1"/>
            <w:vAlign w:val="center"/>
            <w:hideMark/>
          </w:tcPr>
          <w:p w14:paraId="1C5EFA22"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Disco Cache</w:t>
            </w:r>
          </w:p>
        </w:tc>
        <w:tc>
          <w:tcPr>
            <w:tcW w:w="5175" w:type="dxa"/>
            <w:shd w:val="clear" w:color="auto" w:fill="FFFFFF" w:themeFill="background1"/>
            <w:vAlign w:val="center"/>
            <w:hideMark/>
          </w:tcPr>
          <w:p w14:paraId="5079EA59" w14:textId="77777777" w:rsidR="00F87008" w:rsidRPr="00F87008" w:rsidRDefault="00ED0FB9" w:rsidP="00F87008">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El sistema de almacenamiento debe tener disco de cache de estado sólido.</w:t>
            </w:r>
          </w:p>
          <w:p w14:paraId="021A2679" w14:textId="316D7DA5" w:rsidR="00ED0FB9" w:rsidRPr="00F87008" w:rsidRDefault="00ED0FB9" w:rsidP="00F87008">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F87008">
              <w:rPr>
                <w:rFonts w:ascii="Arial" w:eastAsia="Times New Roman" w:hAnsi="Arial" w:cs="Arial"/>
                <w:color w:val="1A1818"/>
                <w:sz w:val="16"/>
                <w:szCs w:val="16"/>
                <w:bdr w:val="none" w:sz="0" w:space="0" w:color="auto"/>
              </w:rPr>
              <w:t>Los datos más frecuentemente requeridos por una máquina virtual (Hot Data) deben estar localizados en el mismo nodo físico.</w:t>
            </w:r>
          </w:p>
        </w:tc>
        <w:tc>
          <w:tcPr>
            <w:tcW w:w="907" w:type="dxa"/>
            <w:shd w:val="clear" w:color="auto" w:fill="FFFFFF" w:themeFill="background1"/>
            <w:vAlign w:val="center"/>
          </w:tcPr>
          <w:p w14:paraId="4042A502" w14:textId="77777777" w:rsidR="00ED0FB9" w:rsidRPr="00E21A77"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57C11F47" w14:textId="77777777" w:rsidR="00ED0FB9" w:rsidRPr="00E21A77"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ED0FB9" w:rsidRPr="00F063A5" w14:paraId="109364C0" w14:textId="77777777" w:rsidTr="7EAAD3CB">
        <w:tblPrEx>
          <w:tblCellMar>
            <w:top w:w="15" w:type="dxa"/>
            <w:bottom w:w="15" w:type="dxa"/>
          </w:tblCellMar>
        </w:tblPrEx>
        <w:trPr>
          <w:trHeight w:val="1260"/>
        </w:trPr>
        <w:tc>
          <w:tcPr>
            <w:tcW w:w="555" w:type="dxa"/>
            <w:shd w:val="clear" w:color="auto" w:fill="FFFFFF" w:themeFill="background1"/>
            <w:noWrap/>
            <w:vAlign w:val="center"/>
            <w:hideMark/>
          </w:tcPr>
          <w:p w14:paraId="0C74C4DF" w14:textId="1F44AC85"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18</w:t>
            </w:r>
          </w:p>
        </w:tc>
        <w:tc>
          <w:tcPr>
            <w:tcW w:w="1420" w:type="dxa"/>
            <w:shd w:val="clear" w:color="auto" w:fill="FFFFFF" w:themeFill="background1"/>
            <w:vAlign w:val="center"/>
            <w:hideMark/>
          </w:tcPr>
          <w:p w14:paraId="76B14572"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Interfaces</w:t>
            </w:r>
          </w:p>
        </w:tc>
        <w:tc>
          <w:tcPr>
            <w:tcW w:w="5175" w:type="dxa"/>
            <w:shd w:val="clear" w:color="auto" w:fill="FFFFFF" w:themeFill="background1"/>
            <w:vAlign w:val="center"/>
            <w:hideMark/>
          </w:tcPr>
          <w:p w14:paraId="09C22D97" w14:textId="2DD930C0" w:rsidR="00ED0FB9" w:rsidRDefault="00ED0FB9" w:rsidP="00F87008">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1 Tarjeta 10G</w:t>
            </w:r>
            <w:r w:rsidR="00BD30FF" w:rsidRPr="00F87008">
              <w:rPr>
                <w:rFonts w:ascii="Arial" w:eastAsia="Times New Roman" w:hAnsi="Arial" w:cs="Arial"/>
                <w:color w:val="1A1818"/>
                <w:sz w:val="16"/>
                <w:szCs w:val="16"/>
                <w:bdr w:val="none" w:sz="0" w:space="0" w:color="auto"/>
              </w:rPr>
              <w:t>B</w:t>
            </w:r>
            <w:r w:rsidRPr="00F87008">
              <w:rPr>
                <w:rFonts w:ascii="Arial" w:eastAsia="Times New Roman" w:hAnsi="Arial" w:cs="Arial"/>
                <w:color w:val="1A1818"/>
                <w:sz w:val="16"/>
                <w:szCs w:val="16"/>
                <w:bdr w:val="none" w:sz="0" w:space="0" w:color="auto"/>
              </w:rPr>
              <w:t xml:space="preserve"> Dual SFP Network </w:t>
            </w:r>
            <w:proofErr w:type="spellStart"/>
            <w:r w:rsidRPr="00F87008">
              <w:rPr>
                <w:rFonts w:ascii="Arial" w:eastAsia="Times New Roman" w:hAnsi="Arial" w:cs="Arial"/>
                <w:sz w:val="16"/>
                <w:szCs w:val="16"/>
                <w:bdr w:val="none" w:sz="0" w:space="0" w:color="auto"/>
              </w:rPr>
              <w:t>Adapter</w:t>
            </w:r>
            <w:proofErr w:type="spellEnd"/>
            <w:r w:rsidRPr="00F87008">
              <w:rPr>
                <w:rFonts w:ascii="Arial" w:eastAsia="Times New Roman" w:hAnsi="Arial" w:cs="Arial"/>
                <w:sz w:val="16"/>
                <w:szCs w:val="16"/>
                <w:bdr w:val="none" w:sz="0" w:space="0" w:color="auto"/>
              </w:rPr>
              <w:t>. Deb</w:t>
            </w:r>
            <w:r w:rsidRPr="00F87008">
              <w:rPr>
                <w:rFonts w:ascii="Arial" w:eastAsia="Times New Roman" w:hAnsi="Arial" w:cs="Arial"/>
                <w:color w:val="1A1818"/>
                <w:sz w:val="16"/>
                <w:szCs w:val="16"/>
                <w:bdr w:val="none" w:sz="0" w:space="0" w:color="auto"/>
              </w:rPr>
              <w:t xml:space="preserve">e incluir los </w:t>
            </w:r>
            <w:r w:rsidR="00684B06" w:rsidRPr="00F87008">
              <w:rPr>
                <w:rFonts w:ascii="Arial" w:eastAsia="Times New Roman" w:hAnsi="Arial" w:cs="Arial"/>
                <w:color w:val="1A1818"/>
                <w:sz w:val="16"/>
                <w:szCs w:val="16"/>
                <w:bdr w:val="none" w:sz="0" w:space="0" w:color="auto"/>
              </w:rPr>
              <w:t xml:space="preserve">dos (2) </w:t>
            </w:r>
            <w:r w:rsidRPr="00F87008">
              <w:rPr>
                <w:rFonts w:ascii="Arial" w:eastAsia="Times New Roman" w:hAnsi="Arial" w:cs="Arial"/>
                <w:color w:val="1A1818"/>
                <w:sz w:val="16"/>
                <w:szCs w:val="16"/>
                <w:bdr w:val="none" w:sz="0" w:space="0" w:color="auto"/>
              </w:rPr>
              <w:t>SFP (</w:t>
            </w:r>
            <w:proofErr w:type="spellStart"/>
            <w:r w:rsidRPr="00F87008">
              <w:rPr>
                <w:rFonts w:ascii="Arial" w:eastAsia="Times New Roman" w:hAnsi="Arial" w:cs="Arial"/>
                <w:color w:val="1A1818"/>
                <w:sz w:val="16"/>
                <w:szCs w:val="16"/>
                <w:bdr w:val="none" w:sz="0" w:space="0" w:color="auto"/>
              </w:rPr>
              <w:t>Transceivers</w:t>
            </w:r>
            <w:proofErr w:type="spellEnd"/>
            <w:r w:rsidRPr="00F87008">
              <w:rPr>
                <w:rFonts w:ascii="Arial" w:eastAsia="Times New Roman" w:hAnsi="Arial" w:cs="Arial"/>
                <w:color w:val="1A1818"/>
                <w:sz w:val="16"/>
                <w:szCs w:val="16"/>
                <w:bdr w:val="none" w:sz="0" w:space="0" w:color="auto"/>
              </w:rPr>
              <w:t xml:space="preserve">) con licenciamiento para conexión con los puertos del </w:t>
            </w:r>
            <w:proofErr w:type="spellStart"/>
            <w:r w:rsidRPr="00F87008">
              <w:rPr>
                <w:rFonts w:ascii="Arial" w:eastAsia="Times New Roman" w:hAnsi="Arial" w:cs="Arial"/>
                <w:color w:val="1A1818"/>
                <w:sz w:val="16"/>
                <w:szCs w:val="16"/>
                <w:bdr w:val="none" w:sz="0" w:space="0" w:color="auto"/>
              </w:rPr>
              <w:t>switch</w:t>
            </w:r>
            <w:proofErr w:type="spellEnd"/>
            <w:r w:rsidRPr="00F87008">
              <w:rPr>
                <w:rFonts w:ascii="Arial" w:eastAsia="Times New Roman" w:hAnsi="Arial" w:cs="Arial"/>
                <w:color w:val="1A1818"/>
                <w:sz w:val="16"/>
                <w:szCs w:val="16"/>
                <w:bdr w:val="none" w:sz="0" w:space="0" w:color="auto"/>
              </w:rPr>
              <w:t xml:space="preserve"> TOR (Top of </w:t>
            </w:r>
            <w:proofErr w:type="spellStart"/>
            <w:r w:rsidRPr="00F87008">
              <w:rPr>
                <w:rFonts w:ascii="Arial" w:eastAsia="Times New Roman" w:hAnsi="Arial" w:cs="Arial"/>
                <w:color w:val="1A1818"/>
                <w:sz w:val="16"/>
                <w:szCs w:val="16"/>
                <w:bdr w:val="none" w:sz="0" w:space="0" w:color="auto"/>
              </w:rPr>
              <w:t>the</w:t>
            </w:r>
            <w:proofErr w:type="spellEnd"/>
            <w:r w:rsidRPr="00F87008">
              <w:rPr>
                <w:rFonts w:ascii="Arial" w:eastAsia="Times New Roman" w:hAnsi="Arial" w:cs="Arial"/>
                <w:color w:val="1A1818"/>
                <w:sz w:val="16"/>
                <w:szCs w:val="16"/>
                <w:bdr w:val="none" w:sz="0" w:space="0" w:color="auto"/>
              </w:rPr>
              <w:t xml:space="preserve"> Rack).</w:t>
            </w:r>
          </w:p>
          <w:p w14:paraId="795BA10A" w14:textId="4C6B58B7" w:rsidR="00ED0FB9" w:rsidRPr="00F87008" w:rsidRDefault="00ED0FB9" w:rsidP="00F87008">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F87008">
              <w:rPr>
                <w:rFonts w:ascii="Arial" w:eastAsia="Times New Roman" w:hAnsi="Arial" w:cs="Arial"/>
                <w:color w:val="1A1818"/>
                <w:sz w:val="16"/>
                <w:szCs w:val="16"/>
                <w:bdr w:val="none" w:sz="0" w:space="0" w:color="auto"/>
              </w:rPr>
              <w:t>Cada nodo debe contar c</w:t>
            </w:r>
            <w:r w:rsidR="00BF2B4D" w:rsidRPr="00F87008">
              <w:rPr>
                <w:rFonts w:ascii="Arial" w:eastAsia="Times New Roman" w:hAnsi="Arial" w:cs="Arial"/>
                <w:color w:val="1A1818"/>
                <w:sz w:val="16"/>
                <w:szCs w:val="16"/>
                <w:bdr w:val="none" w:sz="0" w:space="0" w:color="auto"/>
              </w:rPr>
              <w:t>omo mínimo c</w:t>
            </w:r>
            <w:r w:rsidRPr="00F87008">
              <w:rPr>
                <w:rFonts w:ascii="Arial" w:eastAsia="Times New Roman" w:hAnsi="Arial" w:cs="Arial"/>
                <w:color w:val="1A1818"/>
                <w:sz w:val="16"/>
                <w:szCs w:val="16"/>
                <w:bdr w:val="none" w:sz="0" w:space="0" w:color="auto"/>
              </w:rPr>
              <w:t>on 2 puertos Ethernet 10G</w:t>
            </w:r>
            <w:r w:rsidR="00BD30FF" w:rsidRPr="00F87008">
              <w:rPr>
                <w:rFonts w:ascii="Arial" w:eastAsia="Times New Roman" w:hAnsi="Arial" w:cs="Arial"/>
                <w:color w:val="1A1818"/>
                <w:sz w:val="16"/>
                <w:szCs w:val="16"/>
                <w:bdr w:val="none" w:sz="0" w:space="0" w:color="auto"/>
              </w:rPr>
              <w:t>bE</w:t>
            </w:r>
            <w:r w:rsidRPr="00F87008">
              <w:rPr>
                <w:rFonts w:ascii="Arial" w:eastAsia="Times New Roman" w:hAnsi="Arial" w:cs="Arial"/>
                <w:color w:val="1A1818"/>
                <w:sz w:val="16"/>
                <w:szCs w:val="16"/>
                <w:bdr w:val="none" w:sz="0" w:space="0" w:color="auto"/>
              </w:rPr>
              <w:t xml:space="preserve"> UTP para tráfico de Administración, Back Up y Replica.</w:t>
            </w:r>
          </w:p>
        </w:tc>
        <w:tc>
          <w:tcPr>
            <w:tcW w:w="907" w:type="dxa"/>
            <w:shd w:val="clear" w:color="auto" w:fill="FFFFFF" w:themeFill="background1"/>
            <w:vAlign w:val="center"/>
          </w:tcPr>
          <w:p w14:paraId="4B3DFCC3" w14:textId="77777777" w:rsidR="00ED0FB9" w:rsidRPr="00633AF1"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24168FB2" w14:textId="77777777" w:rsidR="00ED0FB9" w:rsidRPr="00633AF1" w:rsidRDefault="00ED0FB9" w:rsidP="00AE19C6">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ED0FB9" w:rsidRPr="00F063A5" w14:paraId="7ABDB935" w14:textId="77777777" w:rsidTr="7EAAD3CB">
        <w:tblPrEx>
          <w:tblCellMar>
            <w:top w:w="15" w:type="dxa"/>
            <w:bottom w:w="15" w:type="dxa"/>
          </w:tblCellMar>
        </w:tblPrEx>
        <w:trPr>
          <w:trHeight w:val="404"/>
        </w:trPr>
        <w:tc>
          <w:tcPr>
            <w:tcW w:w="555" w:type="dxa"/>
            <w:shd w:val="clear" w:color="auto" w:fill="FFFFFF" w:themeFill="background1"/>
            <w:vAlign w:val="center"/>
            <w:hideMark/>
          </w:tcPr>
          <w:p w14:paraId="018CDF5D" w14:textId="62E7900E" w:rsidR="00ED0FB9"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19</w:t>
            </w:r>
          </w:p>
        </w:tc>
        <w:tc>
          <w:tcPr>
            <w:tcW w:w="1420" w:type="dxa"/>
            <w:shd w:val="clear" w:color="auto" w:fill="FFFFFF" w:themeFill="background1"/>
            <w:vAlign w:val="center"/>
            <w:hideMark/>
          </w:tcPr>
          <w:p w14:paraId="14619C73"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Accesorios </w:t>
            </w:r>
          </w:p>
        </w:tc>
        <w:tc>
          <w:tcPr>
            <w:tcW w:w="5175" w:type="dxa"/>
            <w:shd w:val="clear" w:color="auto" w:fill="FFFFFF" w:themeFill="background1"/>
            <w:vAlign w:val="center"/>
            <w:hideMark/>
          </w:tcPr>
          <w:p w14:paraId="7FBB9AF3"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 xml:space="preserve">El equipo debe contener todos los cables, módulos y rieles requeridos para su instalación, configuración, funcionamiento.  </w:t>
            </w:r>
          </w:p>
        </w:tc>
        <w:tc>
          <w:tcPr>
            <w:tcW w:w="907" w:type="dxa"/>
            <w:shd w:val="clear" w:color="auto" w:fill="FFFFFF" w:themeFill="background1"/>
            <w:vAlign w:val="center"/>
          </w:tcPr>
          <w:p w14:paraId="5B346A4D"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4DF0489" w14:textId="77777777" w:rsidR="00ED0FB9" w:rsidRPr="00F063A5" w:rsidRDefault="00ED0FB9"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F51548" w:rsidRPr="00F063A5" w14:paraId="51817F3E" w14:textId="77777777" w:rsidTr="7EAAD3CB">
        <w:tblPrEx>
          <w:tblCellMar>
            <w:top w:w="15" w:type="dxa"/>
            <w:bottom w:w="15" w:type="dxa"/>
          </w:tblCellMar>
        </w:tblPrEx>
        <w:trPr>
          <w:trHeight w:val="414"/>
        </w:trPr>
        <w:tc>
          <w:tcPr>
            <w:tcW w:w="555" w:type="dxa"/>
            <w:vAlign w:val="center"/>
            <w:hideMark/>
          </w:tcPr>
          <w:p w14:paraId="723F75E6" w14:textId="04A19619" w:rsidR="00F5154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20</w:t>
            </w:r>
          </w:p>
        </w:tc>
        <w:tc>
          <w:tcPr>
            <w:tcW w:w="6595" w:type="dxa"/>
            <w:gridSpan w:val="2"/>
            <w:vAlign w:val="center"/>
            <w:hideMark/>
          </w:tcPr>
          <w:p w14:paraId="079B002E" w14:textId="4FAB7904"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highlight w:val="yellow"/>
                <w:lang w:eastAsia="es-CO"/>
              </w:rPr>
            </w:pPr>
            <w:r w:rsidRPr="7EAAD3CB">
              <w:rPr>
                <w:rFonts w:ascii="Arial" w:eastAsia="Times New Roman" w:hAnsi="Arial" w:cs="Arial"/>
                <w:color w:val="000000"/>
                <w:sz w:val="16"/>
                <w:szCs w:val="16"/>
                <w:highlight w:val="yellow"/>
                <w:bdr w:val="none" w:sz="0" w:space="0" w:color="auto"/>
                <w:lang w:eastAsia="es-CO"/>
              </w:rPr>
              <w:t xml:space="preserve">La solución de </w:t>
            </w:r>
            <w:proofErr w:type="spellStart"/>
            <w:r w:rsidRPr="7EAAD3CB">
              <w:rPr>
                <w:rFonts w:ascii="Arial" w:eastAsia="Times New Roman" w:hAnsi="Arial" w:cs="Arial"/>
                <w:color w:val="000000"/>
                <w:sz w:val="16"/>
                <w:szCs w:val="16"/>
                <w:highlight w:val="yellow"/>
                <w:bdr w:val="none" w:sz="0" w:space="0" w:color="auto"/>
                <w:lang w:eastAsia="es-CO"/>
              </w:rPr>
              <w:t>Hiperconvergencia</w:t>
            </w:r>
            <w:proofErr w:type="spellEnd"/>
            <w:r w:rsidRPr="7EAAD3CB">
              <w:rPr>
                <w:rFonts w:ascii="Arial" w:eastAsia="Times New Roman" w:hAnsi="Arial" w:cs="Arial"/>
                <w:color w:val="000000"/>
                <w:sz w:val="16"/>
                <w:szCs w:val="16"/>
                <w:highlight w:val="yellow"/>
                <w:bdr w:val="none" w:sz="0" w:space="0" w:color="auto"/>
                <w:lang w:eastAsia="es-CO"/>
              </w:rPr>
              <w:t xml:space="preserve"> debe tener funcionalidades de compresión y </w:t>
            </w:r>
            <w:proofErr w:type="spellStart"/>
            <w:r w:rsidRPr="7EAAD3CB">
              <w:rPr>
                <w:rFonts w:ascii="Arial" w:eastAsia="Times New Roman" w:hAnsi="Arial" w:cs="Arial"/>
                <w:color w:val="000000"/>
                <w:sz w:val="16"/>
                <w:szCs w:val="16"/>
                <w:highlight w:val="yellow"/>
                <w:bdr w:val="none" w:sz="0" w:space="0" w:color="auto"/>
                <w:lang w:eastAsia="es-CO"/>
              </w:rPr>
              <w:t>deduplicación</w:t>
            </w:r>
            <w:proofErr w:type="spellEnd"/>
            <w:r w:rsidRPr="7EAAD3CB">
              <w:rPr>
                <w:rFonts w:ascii="Arial" w:eastAsia="Times New Roman" w:hAnsi="Arial" w:cs="Arial"/>
                <w:color w:val="000000"/>
                <w:sz w:val="16"/>
                <w:szCs w:val="16"/>
                <w:highlight w:val="yellow"/>
                <w:bdr w:val="none" w:sz="0" w:space="0" w:color="auto"/>
                <w:lang w:eastAsia="es-CO"/>
              </w:rPr>
              <w:t xml:space="preserve">. </w:t>
            </w:r>
          </w:p>
        </w:tc>
        <w:tc>
          <w:tcPr>
            <w:tcW w:w="907" w:type="dxa"/>
          </w:tcPr>
          <w:p w14:paraId="60628F7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027CA1D"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62298827" w14:textId="77777777" w:rsidTr="7EAAD3CB">
        <w:tblPrEx>
          <w:tblCellMar>
            <w:top w:w="15" w:type="dxa"/>
            <w:bottom w:w="15" w:type="dxa"/>
          </w:tblCellMar>
        </w:tblPrEx>
        <w:trPr>
          <w:trHeight w:val="929"/>
        </w:trPr>
        <w:tc>
          <w:tcPr>
            <w:tcW w:w="555" w:type="dxa"/>
            <w:vAlign w:val="center"/>
            <w:hideMark/>
          </w:tcPr>
          <w:p w14:paraId="6FFB5D04" w14:textId="33487103" w:rsidR="00F5154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21</w:t>
            </w:r>
          </w:p>
        </w:tc>
        <w:tc>
          <w:tcPr>
            <w:tcW w:w="6595" w:type="dxa"/>
            <w:gridSpan w:val="2"/>
            <w:vAlign w:val="center"/>
            <w:hideMark/>
          </w:tcPr>
          <w:p w14:paraId="192C4716" w14:textId="746418D0"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La solución debe detectar de manera proactiva el daño de como </w:t>
            </w:r>
            <w:r w:rsidRPr="7EAAD3CB">
              <w:rPr>
                <w:rFonts w:ascii="Arial" w:eastAsia="Times New Roman" w:hAnsi="Arial" w:cs="Arial"/>
                <w:color w:val="000000"/>
                <w:sz w:val="16"/>
                <w:szCs w:val="16"/>
                <w:highlight w:val="yellow"/>
                <w:bdr w:val="none" w:sz="0" w:space="0" w:color="auto"/>
                <w:lang w:eastAsia="es-CO"/>
              </w:rPr>
              <w:t>mínimo</w:t>
            </w:r>
            <w:r w:rsidRPr="00F063A5">
              <w:rPr>
                <w:rFonts w:ascii="Arial" w:eastAsia="Times New Roman" w:hAnsi="Arial" w:cs="Arial"/>
                <w:color w:val="000000"/>
                <w:sz w:val="16"/>
                <w:szCs w:val="16"/>
                <w:bdr w:val="none" w:sz="0" w:space="0" w:color="auto"/>
                <w:lang w:eastAsia="es-CO"/>
              </w:rPr>
              <w:t xml:space="preserve"> un (1) disco, removerlo automáticamente del clúster y reconstruir de manera inmediata los datos que ahí</w:t>
            </w:r>
            <w:r>
              <w:rPr>
                <w:rFonts w:ascii="Arial" w:eastAsia="Times New Roman" w:hAnsi="Arial" w:cs="Arial"/>
                <w:color w:val="000000"/>
                <w:sz w:val="16"/>
                <w:szCs w:val="16"/>
                <w:bdr w:val="none" w:sz="0" w:space="0" w:color="auto"/>
                <w:lang w:eastAsia="es-CO"/>
              </w:rPr>
              <w:t>́ se alojen</w:t>
            </w:r>
            <w:r w:rsidRPr="00F063A5">
              <w:rPr>
                <w:rFonts w:ascii="Arial" w:eastAsia="Times New Roman" w:hAnsi="Arial" w:cs="Arial"/>
                <w:color w:val="000000"/>
                <w:sz w:val="16"/>
                <w:szCs w:val="16"/>
                <w:bdr w:val="none" w:sz="0" w:space="0" w:color="auto"/>
                <w:lang w:eastAsia="es-CO"/>
              </w:rPr>
              <w:t xml:space="preserve"> en los otros discos del clúster.  En caso de que el disco sea removido o se encuentre en estado fuera de línea (offline), la reconstrucción de los datos también debe iniciarse de manera automática e inmediata. </w:t>
            </w:r>
          </w:p>
        </w:tc>
        <w:tc>
          <w:tcPr>
            <w:tcW w:w="907" w:type="dxa"/>
          </w:tcPr>
          <w:p w14:paraId="52AFC85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CA6B2E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1DEA7A6A" w14:textId="77777777" w:rsidTr="7EAAD3CB">
        <w:tblPrEx>
          <w:tblCellMar>
            <w:top w:w="15" w:type="dxa"/>
            <w:bottom w:w="15" w:type="dxa"/>
          </w:tblCellMar>
        </w:tblPrEx>
        <w:trPr>
          <w:trHeight w:val="392"/>
        </w:trPr>
        <w:tc>
          <w:tcPr>
            <w:tcW w:w="555" w:type="dxa"/>
            <w:vAlign w:val="center"/>
            <w:hideMark/>
          </w:tcPr>
          <w:p w14:paraId="748FF1CB" w14:textId="2256F625" w:rsidR="00F51548" w:rsidRPr="00F063A5" w:rsidRDefault="00F87008"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22</w:t>
            </w:r>
          </w:p>
        </w:tc>
        <w:tc>
          <w:tcPr>
            <w:tcW w:w="6595" w:type="dxa"/>
            <w:gridSpan w:val="2"/>
            <w:vAlign w:val="center"/>
            <w:hideMark/>
          </w:tcPr>
          <w:p w14:paraId="513BFB45" w14:textId="3CB55E91"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distribuir los datos en el almacenamiento interno del clúster y adicionalmente replicarlos internamente para poder asegurar su disponibilidad</w:t>
            </w:r>
            <w:r>
              <w:rPr>
                <w:rFonts w:ascii="Arial" w:eastAsia="Times New Roman" w:hAnsi="Arial" w:cs="Arial"/>
                <w:color w:val="000000"/>
                <w:sz w:val="16"/>
                <w:szCs w:val="16"/>
                <w:bdr w:val="none" w:sz="0" w:space="0" w:color="auto"/>
                <w:lang w:eastAsia="es-CO"/>
              </w:rPr>
              <w:t>.</w:t>
            </w:r>
          </w:p>
        </w:tc>
        <w:tc>
          <w:tcPr>
            <w:tcW w:w="907" w:type="dxa"/>
          </w:tcPr>
          <w:p w14:paraId="05237018"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B8FFD05"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11B0023D" w14:textId="77777777" w:rsidTr="7EAAD3CB">
        <w:tblPrEx>
          <w:tblCellMar>
            <w:top w:w="15" w:type="dxa"/>
            <w:bottom w:w="15" w:type="dxa"/>
          </w:tblCellMar>
        </w:tblPrEx>
        <w:trPr>
          <w:trHeight w:val="362"/>
        </w:trPr>
        <w:tc>
          <w:tcPr>
            <w:tcW w:w="555" w:type="dxa"/>
            <w:vAlign w:val="center"/>
            <w:hideMark/>
          </w:tcPr>
          <w:p w14:paraId="003FB9AA" w14:textId="6A79300D"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23</w:t>
            </w:r>
          </w:p>
        </w:tc>
        <w:tc>
          <w:tcPr>
            <w:tcW w:w="6595" w:type="dxa"/>
            <w:gridSpan w:val="2"/>
            <w:vAlign w:val="center"/>
            <w:hideMark/>
          </w:tcPr>
          <w:p w14:paraId="27C26FA6"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 </w:t>
            </w:r>
            <w:proofErr w:type="spellStart"/>
            <w:r w:rsidRPr="00F063A5">
              <w:rPr>
                <w:rFonts w:ascii="Arial" w:eastAsia="Times New Roman" w:hAnsi="Arial" w:cs="Arial"/>
                <w:color w:val="000000"/>
                <w:sz w:val="16"/>
                <w:szCs w:val="16"/>
                <w:bdr w:val="none" w:sz="0" w:space="0" w:color="auto"/>
                <w:lang w:eastAsia="es-CO"/>
              </w:rPr>
              <w:t>Hiperconvergencia</w:t>
            </w:r>
            <w:proofErr w:type="spellEnd"/>
            <w:r w:rsidRPr="00F063A5">
              <w:rPr>
                <w:rFonts w:ascii="Arial" w:eastAsia="Times New Roman" w:hAnsi="Arial" w:cs="Arial"/>
                <w:color w:val="000000"/>
                <w:sz w:val="16"/>
                <w:szCs w:val="16"/>
                <w:bdr w:val="none" w:sz="0" w:space="0" w:color="auto"/>
                <w:lang w:eastAsia="es-CO"/>
              </w:rPr>
              <w:t xml:space="preserve"> deberá proveer un crecimiento modular y escalable, garantizando </w:t>
            </w:r>
            <w:r>
              <w:rPr>
                <w:rFonts w:ascii="Arial" w:eastAsia="Times New Roman" w:hAnsi="Arial" w:cs="Arial"/>
                <w:color w:val="000000"/>
                <w:sz w:val="16"/>
                <w:szCs w:val="16"/>
                <w:bdr w:val="none" w:sz="0" w:space="0" w:color="auto"/>
                <w:lang w:eastAsia="es-CO"/>
              </w:rPr>
              <w:t>el aprovisionamiento tanto de có</w:t>
            </w:r>
            <w:r w:rsidRPr="00F063A5">
              <w:rPr>
                <w:rFonts w:ascii="Arial" w:eastAsia="Times New Roman" w:hAnsi="Arial" w:cs="Arial"/>
                <w:color w:val="000000"/>
                <w:sz w:val="16"/>
                <w:szCs w:val="16"/>
                <w:bdr w:val="none" w:sz="0" w:space="0" w:color="auto"/>
                <w:lang w:eastAsia="es-CO"/>
              </w:rPr>
              <w:t>mputo, memoria y almacenamiento.</w:t>
            </w:r>
          </w:p>
        </w:tc>
        <w:tc>
          <w:tcPr>
            <w:tcW w:w="907" w:type="dxa"/>
          </w:tcPr>
          <w:p w14:paraId="6941F252"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1FA12CD"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7E71D982" w14:textId="77777777" w:rsidTr="7EAAD3CB">
        <w:tblPrEx>
          <w:tblCellMar>
            <w:top w:w="15" w:type="dxa"/>
            <w:bottom w:w="15" w:type="dxa"/>
          </w:tblCellMar>
        </w:tblPrEx>
        <w:trPr>
          <w:trHeight w:val="604"/>
        </w:trPr>
        <w:tc>
          <w:tcPr>
            <w:tcW w:w="555" w:type="dxa"/>
            <w:vAlign w:val="center"/>
            <w:hideMark/>
          </w:tcPr>
          <w:p w14:paraId="2261964F" w14:textId="42EF1B6E"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24</w:t>
            </w:r>
          </w:p>
        </w:tc>
        <w:tc>
          <w:tcPr>
            <w:tcW w:w="6595" w:type="dxa"/>
            <w:gridSpan w:val="2"/>
            <w:vAlign w:val="center"/>
            <w:hideMark/>
          </w:tcPr>
          <w:p w14:paraId="14D01EBB" w14:textId="281D46F8" w:rsidR="00F51548" w:rsidRPr="00F063A5" w:rsidRDefault="00821C2B"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821C2B">
              <w:rPr>
                <w:rFonts w:ascii="Arial" w:eastAsia="Times New Roman" w:hAnsi="Arial" w:cs="Arial"/>
                <w:color w:val="000000"/>
                <w:sz w:val="16"/>
                <w:szCs w:val="16"/>
                <w:bdr w:val="none" w:sz="0" w:space="0" w:color="auto"/>
                <w:lang w:eastAsia="es-CO"/>
              </w:rPr>
              <w:t xml:space="preserve">En el mismo nodo donde se encuentra la máquina virtual, debe estar el almacenamiento </w:t>
            </w:r>
            <w:proofErr w:type="spellStart"/>
            <w:r w:rsidRPr="00821C2B">
              <w:rPr>
                <w:rFonts w:ascii="Arial" w:eastAsia="Times New Roman" w:hAnsi="Arial" w:cs="Arial"/>
                <w:color w:val="000000"/>
                <w:sz w:val="16"/>
                <w:szCs w:val="16"/>
                <w:bdr w:val="none" w:sz="0" w:space="0" w:color="auto"/>
                <w:lang w:eastAsia="es-CO"/>
              </w:rPr>
              <w:t>virtualizado</w:t>
            </w:r>
            <w:proofErr w:type="spellEnd"/>
            <w:r w:rsidRPr="00821C2B">
              <w:rPr>
                <w:rFonts w:ascii="Arial" w:eastAsia="Times New Roman" w:hAnsi="Arial" w:cs="Arial"/>
                <w:color w:val="000000"/>
                <w:sz w:val="16"/>
                <w:szCs w:val="16"/>
                <w:bdr w:val="none" w:sz="0" w:space="0" w:color="auto"/>
                <w:lang w:eastAsia="es-CO"/>
              </w:rPr>
              <w:t>, permitiendo entregar los recursos I/O requeridos por la máquina virtual local en cada nodo, inclusive en caso de migración de una máquina virtual a otro nodo.</w:t>
            </w:r>
          </w:p>
        </w:tc>
        <w:tc>
          <w:tcPr>
            <w:tcW w:w="907" w:type="dxa"/>
          </w:tcPr>
          <w:p w14:paraId="0F37B119"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691B24B"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063DFA26" w14:textId="77777777" w:rsidTr="7EAAD3CB">
        <w:tblPrEx>
          <w:tblCellMar>
            <w:top w:w="15" w:type="dxa"/>
            <w:bottom w:w="15" w:type="dxa"/>
          </w:tblCellMar>
        </w:tblPrEx>
        <w:trPr>
          <w:trHeight w:val="556"/>
        </w:trPr>
        <w:tc>
          <w:tcPr>
            <w:tcW w:w="555" w:type="dxa"/>
            <w:vAlign w:val="center"/>
            <w:hideMark/>
          </w:tcPr>
          <w:p w14:paraId="0C1A59F3" w14:textId="080526D2"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25</w:t>
            </w:r>
          </w:p>
        </w:tc>
        <w:tc>
          <w:tcPr>
            <w:tcW w:w="6595" w:type="dxa"/>
            <w:gridSpan w:val="2"/>
            <w:vAlign w:val="center"/>
            <w:hideMark/>
          </w:tcPr>
          <w:p w14:paraId="69F987BB" w14:textId="55C65514"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El sistema de </w:t>
            </w:r>
            <w:proofErr w:type="spellStart"/>
            <w:r w:rsidRPr="00F063A5">
              <w:rPr>
                <w:rFonts w:ascii="Arial" w:eastAsia="Times New Roman" w:hAnsi="Arial" w:cs="Arial"/>
                <w:color w:val="000000"/>
                <w:sz w:val="16"/>
                <w:szCs w:val="16"/>
                <w:bdr w:val="none" w:sz="0" w:space="0" w:color="auto"/>
                <w:lang w:eastAsia="es-CO"/>
              </w:rPr>
              <w:t>Hiperconvergencia</w:t>
            </w:r>
            <w:proofErr w:type="spellEnd"/>
            <w:r w:rsidRPr="00F063A5">
              <w:rPr>
                <w:rFonts w:ascii="Arial" w:eastAsia="Times New Roman" w:hAnsi="Arial" w:cs="Arial"/>
                <w:color w:val="000000"/>
                <w:sz w:val="16"/>
                <w:szCs w:val="16"/>
                <w:bdr w:val="none" w:sz="0" w:space="0" w:color="auto"/>
                <w:lang w:eastAsia="es-CO"/>
              </w:rPr>
              <w:t xml:space="preserve"> debe contar con mecanismos de eficiencia de espacio como </w:t>
            </w:r>
            <w:proofErr w:type="spellStart"/>
            <w:r w:rsidRPr="00F063A5">
              <w:rPr>
                <w:rFonts w:ascii="Arial" w:eastAsia="Times New Roman" w:hAnsi="Arial" w:cs="Arial"/>
                <w:color w:val="000000"/>
                <w:sz w:val="16"/>
                <w:szCs w:val="16"/>
                <w:bdr w:val="none" w:sz="0" w:space="0" w:color="auto"/>
                <w:lang w:eastAsia="es-CO"/>
              </w:rPr>
              <w:t>Erasure</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Coding</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Compression</w:t>
            </w:r>
            <w:proofErr w:type="spellEnd"/>
            <w:r w:rsidRPr="00F063A5">
              <w:rPr>
                <w:rFonts w:ascii="Arial" w:eastAsia="Times New Roman" w:hAnsi="Arial" w:cs="Arial"/>
                <w:color w:val="000000"/>
                <w:sz w:val="16"/>
                <w:szCs w:val="16"/>
                <w:bdr w:val="none" w:sz="0" w:space="0" w:color="auto"/>
                <w:lang w:eastAsia="es-CO"/>
              </w:rPr>
              <w:t xml:space="preserve"> y</w:t>
            </w:r>
            <w:r w:rsidRPr="7EAAD3CB">
              <w:rPr>
                <w:rFonts w:ascii="Arial" w:eastAsia="Times New Roman" w:hAnsi="Arial" w:cs="Arial"/>
                <w:color w:val="000000"/>
                <w:sz w:val="16"/>
                <w:szCs w:val="16"/>
                <w:highlight w:val="yellow"/>
                <w:bdr w:val="none" w:sz="0" w:space="0" w:color="auto"/>
                <w:lang w:eastAsia="es-CO"/>
              </w:rPr>
              <w:t>/o</w:t>
            </w:r>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Deduplication</w:t>
            </w:r>
            <w:proofErr w:type="spellEnd"/>
            <w:r w:rsidRPr="00F063A5">
              <w:rPr>
                <w:rFonts w:ascii="Arial" w:eastAsia="Times New Roman" w:hAnsi="Arial" w:cs="Arial"/>
                <w:color w:val="000000"/>
                <w:sz w:val="16"/>
                <w:szCs w:val="16"/>
                <w:bdr w:val="none" w:sz="0" w:space="0" w:color="auto"/>
                <w:lang w:eastAsia="es-CO"/>
              </w:rPr>
              <w:t xml:space="preserve"> tanto para clúster con almacenamiento híbridos (SSD y HDD) como para almacenamientos </w:t>
            </w:r>
            <w:proofErr w:type="spellStart"/>
            <w:r w:rsidRPr="00F063A5">
              <w:rPr>
                <w:rFonts w:ascii="Arial" w:eastAsia="Times New Roman" w:hAnsi="Arial" w:cs="Arial"/>
                <w:color w:val="000000"/>
                <w:sz w:val="16"/>
                <w:szCs w:val="16"/>
                <w:bdr w:val="none" w:sz="0" w:space="0" w:color="auto"/>
                <w:lang w:eastAsia="es-CO"/>
              </w:rPr>
              <w:t>All</w:t>
            </w:r>
            <w:proofErr w:type="spellEnd"/>
            <w:r w:rsidRPr="00F063A5">
              <w:rPr>
                <w:rFonts w:ascii="Arial" w:eastAsia="Times New Roman" w:hAnsi="Arial" w:cs="Arial"/>
                <w:color w:val="000000"/>
                <w:sz w:val="16"/>
                <w:szCs w:val="16"/>
                <w:bdr w:val="none" w:sz="0" w:space="0" w:color="auto"/>
                <w:lang w:eastAsia="es-CO"/>
              </w:rPr>
              <w:t>-flash indistintamente.</w:t>
            </w:r>
          </w:p>
        </w:tc>
        <w:tc>
          <w:tcPr>
            <w:tcW w:w="907" w:type="dxa"/>
          </w:tcPr>
          <w:p w14:paraId="24D9039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46AF4CC"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71A1700F" w14:textId="77777777" w:rsidTr="7EAAD3CB">
        <w:tblPrEx>
          <w:tblCellMar>
            <w:top w:w="15" w:type="dxa"/>
            <w:bottom w:w="15" w:type="dxa"/>
          </w:tblCellMar>
        </w:tblPrEx>
        <w:trPr>
          <w:trHeight w:val="394"/>
        </w:trPr>
        <w:tc>
          <w:tcPr>
            <w:tcW w:w="555" w:type="dxa"/>
            <w:vAlign w:val="center"/>
            <w:hideMark/>
          </w:tcPr>
          <w:p w14:paraId="070159D6" w14:textId="5CBFC6F6"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26</w:t>
            </w:r>
          </w:p>
        </w:tc>
        <w:tc>
          <w:tcPr>
            <w:tcW w:w="6595" w:type="dxa"/>
            <w:gridSpan w:val="2"/>
            <w:vAlign w:val="center"/>
            <w:hideMark/>
          </w:tcPr>
          <w:p w14:paraId="59E008FC" w14:textId="0AC24D5F"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La solución debe soportar exportar almacenamiento por bloques a servidores externos por medio de </w:t>
            </w:r>
            <w:proofErr w:type="spellStart"/>
            <w:r w:rsidRPr="00F063A5">
              <w:rPr>
                <w:rFonts w:ascii="Arial" w:eastAsia="Times New Roman" w:hAnsi="Arial" w:cs="Arial"/>
                <w:color w:val="000000"/>
                <w:sz w:val="16"/>
                <w:szCs w:val="16"/>
                <w:bdr w:val="none" w:sz="0" w:space="0" w:color="auto"/>
                <w:lang w:eastAsia="es-CO"/>
              </w:rPr>
              <w:t>LUNs</w:t>
            </w:r>
            <w:proofErr w:type="spellEnd"/>
            <w:r w:rsidRPr="00F063A5">
              <w:rPr>
                <w:rFonts w:ascii="Arial" w:eastAsia="Times New Roman" w:hAnsi="Arial" w:cs="Arial"/>
                <w:color w:val="000000"/>
                <w:sz w:val="16"/>
                <w:szCs w:val="16"/>
                <w:bdr w:val="none" w:sz="0" w:space="0" w:color="auto"/>
                <w:lang w:eastAsia="es-CO"/>
              </w:rPr>
              <w:t>,</w:t>
            </w:r>
            <w:r w:rsidR="00D672CD">
              <w:rPr>
                <w:rFonts w:ascii="Arial" w:eastAsia="Times New Roman" w:hAnsi="Arial" w:cs="Arial"/>
                <w:color w:val="000000"/>
                <w:sz w:val="16"/>
                <w:szCs w:val="16"/>
                <w:bdr w:val="none" w:sz="0" w:space="0" w:color="auto"/>
                <w:lang w:eastAsia="es-CO"/>
              </w:rPr>
              <w:t xml:space="preserve"> </w:t>
            </w:r>
            <w:r w:rsidRPr="00F063A5">
              <w:rPr>
                <w:rFonts w:ascii="Arial" w:eastAsia="Times New Roman" w:hAnsi="Arial" w:cs="Arial"/>
                <w:color w:val="000000"/>
                <w:sz w:val="16"/>
                <w:szCs w:val="16"/>
                <w:bdr w:val="none" w:sz="0" w:space="0" w:color="auto"/>
                <w:lang w:eastAsia="es-CO"/>
              </w:rPr>
              <w:t xml:space="preserve">ISCSI </w:t>
            </w:r>
            <w:r w:rsidRPr="7EAAD3CB">
              <w:rPr>
                <w:rFonts w:ascii="Arial" w:eastAsia="Times New Roman" w:hAnsi="Arial" w:cs="Arial"/>
                <w:color w:val="000000"/>
                <w:sz w:val="16"/>
                <w:szCs w:val="16"/>
                <w:highlight w:val="yellow"/>
                <w:bdr w:val="none" w:sz="0" w:space="0" w:color="auto"/>
                <w:lang w:eastAsia="es-CO"/>
              </w:rPr>
              <w:t>y/o NFS</w:t>
            </w:r>
          </w:p>
        </w:tc>
        <w:tc>
          <w:tcPr>
            <w:tcW w:w="907" w:type="dxa"/>
          </w:tcPr>
          <w:p w14:paraId="02C585C4"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EA957FD"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46B83BCE" w14:textId="77777777" w:rsidTr="7EAAD3CB">
        <w:tblPrEx>
          <w:tblCellMar>
            <w:top w:w="15" w:type="dxa"/>
            <w:bottom w:w="15" w:type="dxa"/>
          </w:tblCellMar>
        </w:tblPrEx>
        <w:trPr>
          <w:trHeight w:val="654"/>
        </w:trPr>
        <w:tc>
          <w:tcPr>
            <w:tcW w:w="555" w:type="dxa"/>
            <w:vAlign w:val="center"/>
            <w:hideMark/>
          </w:tcPr>
          <w:p w14:paraId="607E9BB4" w14:textId="0A87630C" w:rsidR="00F51548" w:rsidRPr="00F063A5" w:rsidRDefault="001C27E4"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w:t>
            </w:r>
            <w:r w:rsidR="00821F65">
              <w:rPr>
                <w:rFonts w:ascii="Arial" w:eastAsia="Times New Roman" w:hAnsi="Arial" w:cs="Arial"/>
                <w:color w:val="000000"/>
                <w:sz w:val="16"/>
                <w:szCs w:val="16"/>
                <w:bdr w:val="none" w:sz="0" w:space="0" w:color="auto"/>
                <w:lang w:eastAsia="es-CO"/>
              </w:rPr>
              <w:t>7</w:t>
            </w:r>
          </w:p>
        </w:tc>
        <w:tc>
          <w:tcPr>
            <w:tcW w:w="6595" w:type="dxa"/>
            <w:gridSpan w:val="2"/>
            <w:vAlign w:val="center"/>
            <w:hideMark/>
          </w:tcPr>
          <w:p w14:paraId="74282719" w14:textId="5570BDAE"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La solución </w:t>
            </w:r>
            <w:proofErr w:type="spellStart"/>
            <w:r w:rsidRPr="00F063A5">
              <w:rPr>
                <w:rFonts w:ascii="Arial" w:eastAsia="Times New Roman" w:hAnsi="Arial" w:cs="Arial"/>
                <w:color w:val="000000"/>
                <w:sz w:val="16"/>
                <w:szCs w:val="16"/>
                <w:bdr w:val="none" w:sz="0" w:space="0" w:color="auto"/>
                <w:lang w:eastAsia="es-CO"/>
              </w:rPr>
              <w:t>Hiperconvergente</w:t>
            </w:r>
            <w:proofErr w:type="spellEnd"/>
            <w:r w:rsidRPr="00F063A5">
              <w:rPr>
                <w:rFonts w:ascii="Arial" w:eastAsia="Times New Roman" w:hAnsi="Arial" w:cs="Arial"/>
                <w:color w:val="000000"/>
                <w:sz w:val="16"/>
                <w:szCs w:val="16"/>
                <w:bdr w:val="none" w:sz="0" w:space="0" w:color="auto"/>
                <w:lang w:eastAsia="es-CO"/>
              </w:rPr>
              <w:t xml:space="preserve"> con su </w:t>
            </w:r>
            <w:proofErr w:type="spellStart"/>
            <w:r w:rsidRPr="00F063A5">
              <w:rPr>
                <w:rFonts w:ascii="Arial" w:eastAsia="Times New Roman" w:hAnsi="Arial" w:cs="Arial"/>
                <w:color w:val="000000"/>
                <w:sz w:val="16"/>
                <w:szCs w:val="16"/>
                <w:bdr w:val="none" w:sz="0" w:space="0" w:color="auto"/>
                <w:lang w:eastAsia="es-CO"/>
              </w:rPr>
              <w:t>hipervisor</w:t>
            </w:r>
            <w:proofErr w:type="spellEnd"/>
            <w:r w:rsidRPr="00F063A5">
              <w:rPr>
                <w:rFonts w:ascii="Arial" w:eastAsia="Times New Roman" w:hAnsi="Arial" w:cs="Arial"/>
                <w:color w:val="000000"/>
                <w:sz w:val="16"/>
                <w:szCs w:val="16"/>
                <w:bdr w:val="none" w:sz="0" w:space="0" w:color="auto"/>
                <w:lang w:eastAsia="es-CO"/>
              </w:rPr>
              <w:t xml:space="preserve"> nativo debe proveer recuperación granular de archi</w:t>
            </w:r>
            <w:r w:rsidR="00636223">
              <w:rPr>
                <w:rFonts w:ascii="Arial" w:eastAsia="Times New Roman" w:hAnsi="Arial" w:cs="Arial"/>
                <w:color w:val="000000"/>
                <w:sz w:val="16"/>
                <w:szCs w:val="16"/>
                <w:bdr w:val="none" w:sz="0" w:space="0" w:color="auto"/>
                <w:lang w:eastAsia="es-CO"/>
              </w:rPr>
              <w:t xml:space="preserve">vos protegidos por </w:t>
            </w:r>
            <w:proofErr w:type="spellStart"/>
            <w:r w:rsidR="00636223">
              <w:rPr>
                <w:rFonts w:ascii="Arial" w:eastAsia="Times New Roman" w:hAnsi="Arial" w:cs="Arial"/>
                <w:color w:val="000000"/>
                <w:sz w:val="16"/>
                <w:szCs w:val="16"/>
                <w:bdr w:val="none" w:sz="0" w:space="0" w:color="auto"/>
                <w:lang w:eastAsia="es-CO"/>
              </w:rPr>
              <w:t>Snapshots</w:t>
            </w:r>
            <w:proofErr w:type="spellEnd"/>
            <w:r w:rsidR="00636223">
              <w:rPr>
                <w:rFonts w:ascii="Arial" w:eastAsia="Times New Roman" w:hAnsi="Arial" w:cs="Arial"/>
                <w:color w:val="000000"/>
                <w:sz w:val="16"/>
                <w:szCs w:val="16"/>
                <w:bdr w:val="none" w:sz="0" w:space="0" w:color="auto"/>
                <w:lang w:eastAsia="es-CO"/>
              </w:rPr>
              <w:t xml:space="preserve"> </w:t>
            </w:r>
            <w:r w:rsidR="00636223" w:rsidRPr="7EAAD3CB">
              <w:rPr>
                <w:rFonts w:ascii="Arial" w:eastAsia="Times New Roman" w:hAnsi="Arial" w:cs="Arial"/>
                <w:color w:val="000000"/>
                <w:sz w:val="16"/>
                <w:szCs w:val="16"/>
                <w:highlight w:val="yellow"/>
                <w:bdr w:val="none" w:sz="0" w:space="0" w:color="auto"/>
                <w:lang w:eastAsia="es-CO"/>
              </w:rPr>
              <w:t xml:space="preserve">y/o </w:t>
            </w:r>
            <w:proofErr w:type="spellStart"/>
            <w:r w:rsidR="00636223" w:rsidRPr="7EAAD3CB">
              <w:rPr>
                <w:rFonts w:ascii="Arial" w:eastAsia="Times New Roman" w:hAnsi="Arial" w:cs="Arial"/>
                <w:color w:val="000000"/>
                <w:sz w:val="16"/>
                <w:szCs w:val="16"/>
                <w:highlight w:val="yellow"/>
                <w:bdr w:val="none" w:sz="0" w:space="0" w:color="auto"/>
                <w:lang w:eastAsia="es-CO"/>
              </w:rPr>
              <w:t>Backups</w:t>
            </w:r>
            <w:proofErr w:type="spellEnd"/>
            <w:r w:rsidR="00636223">
              <w:rPr>
                <w:rFonts w:ascii="Arial" w:eastAsia="Times New Roman" w:hAnsi="Arial" w:cs="Arial"/>
                <w:color w:val="000000"/>
                <w:sz w:val="16"/>
                <w:szCs w:val="16"/>
                <w:bdr w:val="none" w:sz="0" w:space="0" w:color="auto"/>
                <w:lang w:eastAsia="es-CO"/>
              </w:rPr>
              <w:t xml:space="preserve"> y e</w:t>
            </w:r>
            <w:r w:rsidRPr="00F063A5">
              <w:rPr>
                <w:rFonts w:ascii="Arial" w:eastAsia="Times New Roman" w:hAnsi="Arial" w:cs="Arial"/>
                <w:color w:val="000000"/>
                <w:sz w:val="16"/>
                <w:szCs w:val="16"/>
                <w:bdr w:val="none" w:sz="0" w:space="0" w:color="auto"/>
                <w:lang w:eastAsia="es-CO"/>
              </w:rPr>
              <w:t xml:space="preserve">sta funcionalidad debe poder entregarse como auto-servicio a los usuarios de las </w:t>
            </w:r>
            <w:proofErr w:type="spellStart"/>
            <w:r w:rsidRPr="00F063A5">
              <w:rPr>
                <w:rFonts w:ascii="Arial" w:eastAsia="Times New Roman" w:hAnsi="Arial" w:cs="Arial"/>
                <w:color w:val="000000"/>
                <w:sz w:val="16"/>
                <w:szCs w:val="16"/>
                <w:bdr w:val="none" w:sz="0" w:space="0" w:color="auto"/>
                <w:lang w:eastAsia="es-CO"/>
              </w:rPr>
              <w:t>VMs</w:t>
            </w:r>
            <w:proofErr w:type="spellEnd"/>
            <w:r w:rsidRPr="00F063A5">
              <w:rPr>
                <w:rFonts w:ascii="Arial" w:eastAsia="Times New Roman" w:hAnsi="Arial" w:cs="Arial"/>
                <w:color w:val="000000"/>
                <w:sz w:val="16"/>
                <w:szCs w:val="16"/>
                <w:bdr w:val="none" w:sz="0" w:space="0" w:color="auto"/>
                <w:lang w:eastAsia="es-CO"/>
              </w:rPr>
              <w:t xml:space="preserve"> sin requerir la adquisición de productos adicionales del fabricante o de terceros</w:t>
            </w:r>
          </w:p>
        </w:tc>
        <w:tc>
          <w:tcPr>
            <w:tcW w:w="907" w:type="dxa"/>
          </w:tcPr>
          <w:p w14:paraId="4370DAB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B82DF2A"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0E582C8C" w14:textId="77777777" w:rsidTr="7EAAD3CB">
        <w:tblPrEx>
          <w:tblCellMar>
            <w:top w:w="15" w:type="dxa"/>
            <w:bottom w:w="15" w:type="dxa"/>
          </w:tblCellMar>
        </w:tblPrEx>
        <w:trPr>
          <w:trHeight w:val="360"/>
        </w:trPr>
        <w:tc>
          <w:tcPr>
            <w:tcW w:w="555" w:type="dxa"/>
            <w:vAlign w:val="center"/>
            <w:hideMark/>
          </w:tcPr>
          <w:p w14:paraId="24DB16BE" w14:textId="48AC27B2" w:rsidR="00F51548" w:rsidRPr="00F063A5" w:rsidRDefault="001C27E4"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w:t>
            </w:r>
            <w:r w:rsidR="00821F65">
              <w:rPr>
                <w:rFonts w:ascii="Arial" w:eastAsia="Times New Roman" w:hAnsi="Arial" w:cs="Arial"/>
                <w:color w:val="000000"/>
                <w:sz w:val="16"/>
                <w:szCs w:val="16"/>
                <w:bdr w:val="none" w:sz="0" w:space="0" w:color="auto"/>
                <w:lang w:eastAsia="es-CO"/>
              </w:rPr>
              <w:t>8</w:t>
            </w:r>
          </w:p>
        </w:tc>
        <w:tc>
          <w:tcPr>
            <w:tcW w:w="6595" w:type="dxa"/>
            <w:gridSpan w:val="2"/>
            <w:vAlign w:val="center"/>
            <w:hideMark/>
          </w:tcPr>
          <w:p w14:paraId="040446C0"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soportar el respaldo y restauración de copias de las máquinas virtuales y archivos hacia la nube pública. </w:t>
            </w:r>
          </w:p>
        </w:tc>
        <w:tc>
          <w:tcPr>
            <w:tcW w:w="907" w:type="dxa"/>
          </w:tcPr>
          <w:p w14:paraId="331AF16B"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BAC5C28"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575FD2CB" w14:textId="77777777" w:rsidTr="7EAAD3CB">
        <w:tblPrEx>
          <w:tblCellMar>
            <w:top w:w="15" w:type="dxa"/>
            <w:bottom w:w="15" w:type="dxa"/>
          </w:tblCellMar>
        </w:tblPrEx>
        <w:trPr>
          <w:trHeight w:val="422"/>
        </w:trPr>
        <w:tc>
          <w:tcPr>
            <w:tcW w:w="555" w:type="dxa"/>
            <w:vAlign w:val="center"/>
            <w:hideMark/>
          </w:tcPr>
          <w:p w14:paraId="1F933468" w14:textId="49D2B1BB"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29</w:t>
            </w:r>
          </w:p>
        </w:tc>
        <w:tc>
          <w:tcPr>
            <w:tcW w:w="6595" w:type="dxa"/>
            <w:gridSpan w:val="2"/>
            <w:vAlign w:val="center"/>
            <w:hideMark/>
          </w:tcPr>
          <w:p w14:paraId="6D4E4CA6"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portal de auto aprovisionamiento debe estar construido sobre una interfaz web y ser administrado a través de navegadores como Chrome, Firefox, Safari o Internet Explorer.  </w:t>
            </w:r>
          </w:p>
        </w:tc>
        <w:tc>
          <w:tcPr>
            <w:tcW w:w="907" w:type="dxa"/>
          </w:tcPr>
          <w:p w14:paraId="6FDF7875"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B1D1FF4"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0681C287" w14:textId="77777777" w:rsidTr="7EAAD3CB">
        <w:tblPrEx>
          <w:tblCellMar>
            <w:top w:w="15" w:type="dxa"/>
            <w:bottom w:w="15" w:type="dxa"/>
          </w:tblCellMar>
        </w:tblPrEx>
        <w:trPr>
          <w:trHeight w:val="393"/>
        </w:trPr>
        <w:tc>
          <w:tcPr>
            <w:tcW w:w="555" w:type="dxa"/>
            <w:vAlign w:val="center"/>
            <w:hideMark/>
          </w:tcPr>
          <w:p w14:paraId="12269907" w14:textId="09A3EF8C"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lastRenderedPageBreak/>
              <w:t>30</w:t>
            </w:r>
          </w:p>
        </w:tc>
        <w:tc>
          <w:tcPr>
            <w:tcW w:w="6595" w:type="dxa"/>
            <w:gridSpan w:val="2"/>
            <w:vAlign w:val="center"/>
            <w:hideMark/>
          </w:tcPr>
          <w:p w14:paraId="6DC96ED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portal de auto aprovisionamiento debe soportar la integración con el directorio activo para el manejo de la autenticación de los usuarios del mismo.</w:t>
            </w:r>
          </w:p>
        </w:tc>
        <w:tc>
          <w:tcPr>
            <w:tcW w:w="907" w:type="dxa"/>
          </w:tcPr>
          <w:p w14:paraId="63AF25D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14CB327"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536BC4D8" w14:textId="77777777" w:rsidTr="7EAAD3CB">
        <w:tblPrEx>
          <w:tblCellMar>
            <w:top w:w="15" w:type="dxa"/>
            <w:bottom w:w="15" w:type="dxa"/>
          </w:tblCellMar>
        </w:tblPrEx>
        <w:trPr>
          <w:trHeight w:val="230"/>
        </w:trPr>
        <w:tc>
          <w:tcPr>
            <w:tcW w:w="555" w:type="dxa"/>
            <w:vAlign w:val="center"/>
            <w:hideMark/>
          </w:tcPr>
          <w:p w14:paraId="3B1062FA" w14:textId="4A0E841A"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31</w:t>
            </w:r>
          </w:p>
        </w:tc>
        <w:tc>
          <w:tcPr>
            <w:tcW w:w="6595" w:type="dxa"/>
            <w:gridSpan w:val="2"/>
            <w:vAlign w:val="center"/>
            <w:hideMark/>
          </w:tcPr>
          <w:p w14:paraId="7EB1D18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portal debe permitir la creación de roles de usuarios con diferentes privilegios.</w:t>
            </w:r>
          </w:p>
        </w:tc>
        <w:tc>
          <w:tcPr>
            <w:tcW w:w="907" w:type="dxa"/>
          </w:tcPr>
          <w:p w14:paraId="06C13265"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CB6FF45"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5F35DA76" w14:textId="77777777" w:rsidTr="7EAAD3CB">
        <w:tblPrEx>
          <w:tblCellMar>
            <w:top w:w="15" w:type="dxa"/>
            <w:bottom w:w="15" w:type="dxa"/>
          </w:tblCellMar>
        </w:tblPrEx>
        <w:trPr>
          <w:trHeight w:val="610"/>
        </w:trPr>
        <w:tc>
          <w:tcPr>
            <w:tcW w:w="555" w:type="dxa"/>
            <w:vAlign w:val="center"/>
            <w:hideMark/>
          </w:tcPr>
          <w:p w14:paraId="686B76F2" w14:textId="776B5515" w:rsidR="00F51548" w:rsidRPr="00F063A5" w:rsidRDefault="001C27E4"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w:t>
            </w:r>
            <w:r w:rsidR="00821F65">
              <w:rPr>
                <w:rFonts w:ascii="Arial" w:eastAsia="Times New Roman" w:hAnsi="Arial" w:cs="Arial"/>
                <w:color w:val="000000"/>
                <w:sz w:val="16"/>
                <w:szCs w:val="16"/>
                <w:bdr w:val="none" w:sz="0" w:space="0" w:color="auto"/>
                <w:lang w:eastAsia="es-CO"/>
              </w:rPr>
              <w:t>2</w:t>
            </w:r>
          </w:p>
        </w:tc>
        <w:tc>
          <w:tcPr>
            <w:tcW w:w="6595" w:type="dxa"/>
            <w:gridSpan w:val="2"/>
            <w:vAlign w:val="center"/>
            <w:hideMark/>
          </w:tcPr>
          <w:p w14:paraId="7DBF1201" w14:textId="5D0C36D1"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highlight w:val="yellow"/>
                <w:lang w:eastAsia="es-CO"/>
              </w:rPr>
            </w:pPr>
            <w:r w:rsidRPr="7EAAD3CB">
              <w:rPr>
                <w:rFonts w:ascii="Arial" w:eastAsia="Times New Roman" w:hAnsi="Arial" w:cs="Arial"/>
                <w:color w:val="000000"/>
                <w:sz w:val="16"/>
                <w:szCs w:val="16"/>
                <w:highlight w:val="yellow"/>
                <w:bdr w:val="none" w:sz="0" w:space="0" w:color="auto"/>
                <w:lang w:eastAsia="es-CO"/>
              </w:rPr>
              <w:t>La solución debe proveer alta disponibilidad haciendo uso de las diferentes formas de replicación.</w:t>
            </w:r>
          </w:p>
        </w:tc>
        <w:tc>
          <w:tcPr>
            <w:tcW w:w="907" w:type="dxa"/>
          </w:tcPr>
          <w:p w14:paraId="2622A661"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A558E0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4B864AEA" w14:textId="77777777" w:rsidTr="7EAAD3CB">
        <w:tblPrEx>
          <w:tblCellMar>
            <w:top w:w="15" w:type="dxa"/>
            <w:bottom w:w="15" w:type="dxa"/>
          </w:tblCellMar>
        </w:tblPrEx>
        <w:trPr>
          <w:trHeight w:val="499"/>
        </w:trPr>
        <w:tc>
          <w:tcPr>
            <w:tcW w:w="555" w:type="dxa"/>
            <w:vAlign w:val="center"/>
            <w:hideMark/>
          </w:tcPr>
          <w:p w14:paraId="300AC4BF" w14:textId="7F6BB274"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33</w:t>
            </w:r>
          </w:p>
        </w:tc>
        <w:tc>
          <w:tcPr>
            <w:tcW w:w="6595" w:type="dxa"/>
            <w:gridSpan w:val="2"/>
            <w:vAlign w:val="center"/>
            <w:hideMark/>
          </w:tcPr>
          <w:p w14:paraId="282AB219" w14:textId="4583327B"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El sistema debe ofrecer la capacidad de mantener consistente la replicación de un grupo de volúmenes y/o máquinas virtuales de tal manera que los </w:t>
            </w:r>
            <w:proofErr w:type="spellStart"/>
            <w:r w:rsidRPr="00F063A5">
              <w:rPr>
                <w:rFonts w:ascii="Arial" w:eastAsia="Times New Roman" w:hAnsi="Arial" w:cs="Arial"/>
                <w:color w:val="000000"/>
                <w:sz w:val="16"/>
                <w:szCs w:val="16"/>
                <w:bdr w:val="none" w:sz="0" w:space="0" w:color="auto"/>
                <w:lang w:eastAsia="es-CO"/>
              </w:rPr>
              <w:t>Snapshots</w:t>
            </w:r>
            <w:proofErr w:type="spellEnd"/>
            <w:r w:rsidRPr="00F063A5">
              <w:rPr>
                <w:rFonts w:ascii="Arial" w:eastAsia="Times New Roman" w:hAnsi="Arial" w:cs="Arial"/>
                <w:color w:val="000000"/>
                <w:sz w:val="16"/>
                <w:szCs w:val="16"/>
                <w:bdr w:val="none" w:sz="0" w:space="0" w:color="auto"/>
                <w:lang w:eastAsia="es-CO"/>
              </w:rPr>
              <w:t xml:space="preserve"> </w:t>
            </w:r>
            <w:r w:rsidRPr="7EAAD3CB">
              <w:rPr>
                <w:rFonts w:ascii="Arial" w:eastAsia="Times New Roman" w:hAnsi="Arial" w:cs="Arial"/>
                <w:color w:val="000000"/>
                <w:sz w:val="16"/>
                <w:szCs w:val="16"/>
                <w:highlight w:val="yellow"/>
                <w:bdr w:val="none" w:sz="0" w:space="0" w:color="auto"/>
                <w:lang w:eastAsia="es-CO"/>
              </w:rPr>
              <w:t xml:space="preserve">y/o </w:t>
            </w:r>
            <w:proofErr w:type="spellStart"/>
            <w:r w:rsidRPr="7EAAD3CB">
              <w:rPr>
                <w:rFonts w:ascii="Arial" w:eastAsia="Times New Roman" w:hAnsi="Arial" w:cs="Arial"/>
                <w:color w:val="000000"/>
                <w:sz w:val="16"/>
                <w:szCs w:val="16"/>
                <w:highlight w:val="yellow"/>
                <w:bdr w:val="none" w:sz="0" w:space="0" w:color="auto"/>
                <w:lang w:eastAsia="es-CO"/>
              </w:rPr>
              <w:t>Backups</w:t>
            </w:r>
            <w:proofErr w:type="spellEnd"/>
            <w:r w:rsidRPr="00F063A5">
              <w:rPr>
                <w:rFonts w:ascii="Arial" w:eastAsia="Times New Roman" w:hAnsi="Arial" w:cs="Arial"/>
                <w:color w:val="000000"/>
                <w:sz w:val="16"/>
                <w:szCs w:val="16"/>
                <w:bdr w:val="none" w:sz="0" w:space="0" w:color="auto"/>
                <w:lang w:eastAsia="es-CO"/>
              </w:rPr>
              <w:t xml:space="preserve"> se tomen en el mismo punto en el tiempo. </w:t>
            </w:r>
          </w:p>
        </w:tc>
        <w:tc>
          <w:tcPr>
            <w:tcW w:w="907" w:type="dxa"/>
          </w:tcPr>
          <w:p w14:paraId="08FF3357"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161444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101168A7" w14:textId="77777777" w:rsidTr="7EAAD3CB">
        <w:tblPrEx>
          <w:tblCellMar>
            <w:top w:w="15" w:type="dxa"/>
            <w:bottom w:w="15" w:type="dxa"/>
          </w:tblCellMar>
        </w:tblPrEx>
        <w:trPr>
          <w:trHeight w:val="436"/>
        </w:trPr>
        <w:tc>
          <w:tcPr>
            <w:tcW w:w="555" w:type="dxa"/>
            <w:vAlign w:val="center"/>
            <w:hideMark/>
          </w:tcPr>
          <w:p w14:paraId="79F4C008" w14:textId="03B48470"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34</w:t>
            </w:r>
          </w:p>
        </w:tc>
        <w:tc>
          <w:tcPr>
            <w:tcW w:w="6595" w:type="dxa"/>
            <w:gridSpan w:val="2"/>
            <w:vAlign w:val="center"/>
            <w:hideMark/>
          </w:tcPr>
          <w:p w14:paraId="3D77E89E" w14:textId="2899C8DD" w:rsidR="00F51548" w:rsidRPr="00F063A5" w:rsidRDefault="00F5154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El sistema debe proveer la capacidad de programar la toma periódica de </w:t>
            </w:r>
            <w:proofErr w:type="spellStart"/>
            <w:r w:rsidR="00D05EBE">
              <w:rPr>
                <w:rFonts w:ascii="Arial" w:eastAsia="Times New Roman" w:hAnsi="Arial" w:cs="Arial"/>
                <w:color w:val="000000"/>
                <w:sz w:val="16"/>
                <w:szCs w:val="16"/>
                <w:bdr w:val="none" w:sz="0" w:space="0" w:color="auto"/>
                <w:lang w:eastAsia="es-CO"/>
              </w:rPr>
              <w:t>Snapshots</w:t>
            </w:r>
            <w:proofErr w:type="spellEnd"/>
            <w:r w:rsidR="00D05EBE">
              <w:rPr>
                <w:rFonts w:ascii="Arial" w:eastAsia="Times New Roman" w:hAnsi="Arial" w:cs="Arial"/>
                <w:color w:val="000000"/>
                <w:sz w:val="16"/>
                <w:szCs w:val="16"/>
                <w:bdr w:val="none" w:sz="0" w:space="0" w:color="auto"/>
                <w:lang w:eastAsia="es-CO"/>
              </w:rPr>
              <w:t xml:space="preserve"> </w:t>
            </w:r>
            <w:r w:rsidR="7EAAD3CB" w:rsidRPr="7EAAD3CB">
              <w:rPr>
                <w:rFonts w:ascii="Arial" w:eastAsia="Times New Roman" w:hAnsi="Arial" w:cs="Arial"/>
                <w:color w:val="000000" w:themeColor="text1"/>
                <w:sz w:val="16"/>
                <w:szCs w:val="16"/>
                <w:highlight w:val="yellow"/>
                <w:lang w:eastAsia="es-CO"/>
              </w:rPr>
              <w:t xml:space="preserve">y/o </w:t>
            </w:r>
            <w:proofErr w:type="spellStart"/>
            <w:r w:rsidR="7EAAD3CB" w:rsidRPr="7EAAD3CB">
              <w:rPr>
                <w:rFonts w:ascii="Arial" w:eastAsia="Times New Roman" w:hAnsi="Arial" w:cs="Arial"/>
                <w:color w:val="000000" w:themeColor="text1"/>
                <w:sz w:val="16"/>
                <w:szCs w:val="16"/>
                <w:highlight w:val="yellow"/>
                <w:lang w:eastAsia="es-CO"/>
              </w:rPr>
              <w:t>Backups</w:t>
            </w:r>
            <w:proofErr w:type="spellEnd"/>
            <w:r w:rsidR="00D05EBE">
              <w:rPr>
                <w:rFonts w:ascii="Arial" w:eastAsia="Times New Roman" w:hAnsi="Arial" w:cs="Arial"/>
                <w:color w:val="000000"/>
                <w:sz w:val="16"/>
                <w:szCs w:val="16"/>
                <w:bdr w:val="none" w:sz="0" w:space="0" w:color="auto"/>
                <w:lang w:eastAsia="es-CO"/>
              </w:rPr>
              <w:t xml:space="preserve"> a máquinas virtuales.</w:t>
            </w:r>
          </w:p>
        </w:tc>
        <w:tc>
          <w:tcPr>
            <w:tcW w:w="907" w:type="dxa"/>
          </w:tcPr>
          <w:p w14:paraId="3C23DD06"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6E31109"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2C984A43" w14:textId="77777777" w:rsidTr="7EAAD3CB">
        <w:tblPrEx>
          <w:tblCellMar>
            <w:top w:w="15" w:type="dxa"/>
            <w:bottom w:w="15" w:type="dxa"/>
          </w:tblCellMar>
        </w:tblPrEx>
        <w:trPr>
          <w:trHeight w:val="642"/>
        </w:trPr>
        <w:tc>
          <w:tcPr>
            <w:tcW w:w="555" w:type="dxa"/>
            <w:vAlign w:val="center"/>
            <w:hideMark/>
          </w:tcPr>
          <w:p w14:paraId="06E8951B" w14:textId="43773B52" w:rsidR="00F51548" w:rsidRPr="00F063A5" w:rsidRDefault="00821F65" w:rsidP="00AE19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35</w:t>
            </w:r>
          </w:p>
        </w:tc>
        <w:tc>
          <w:tcPr>
            <w:tcW w:w="6595" w:type="dxa"/>
            <w:gridSpan w:val="2"/>
            <w:vAlign w:val="center"/>
            <w:hideMark/>
          </w:tcPr>
          <w:p w14:paraId="23ACD665"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soportar la creación de un disco virtual cuya capacidad es mayor a la capacidad disponible en el nodo en que reside. Todas las tecnologías de Alta Disponibilidad y protección de datos con que cuente la solución deben estar disponibles para un disco virtual con ésta característica.</w:t>
            </w:r>
          </w:p>
        </w:tc>
        <w:tc>
          <w:tcPr>
            <w:tcW w:w="907" w:type="dxa"/>
          </w:tcPr>
          <w:p w14:paraId="38A9B34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14EF19F"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07703CA5" w14:textId="77777777" w:rsidTr="7EAAD3CB">
        <w:tblPrEx>
          <w:tblCellMar>
            <w:top w:w="15" w:type="dxa"/>
            <w:bottom w:w="15" w:type="dxa"/>
          </w:tblCellMar>
        </w:tblPrEx>
        <w:trPr>
          <w:trHeight w:val="431"/>
        </w:trPr>
        <w:tc>
          <w:tcPr>
            <w:tcW w:w="555" w:type="dxa"/>
            <w:vAlign w:val="center"/>
            <w:hideMark/>
          </w:tcPr>
          <w:p w14:paraId="4A872B75" w14:textId="5E08C9E7"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36</w:t>
            </w:r>
          </w:p>
        </w:tc>
        <w:tc>
          <w:tcPr>
            <w:tcW w:w="6595" w:type="dxa"/>
            <w:gridSpan w:val="2"/>
            <w:vAlign w:val="center"/>
            <w:hideMark/>
          </w:tcPr>
          <w:p w14:paraId="3E9AFF3F"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hacer que todos los SSD instalados estén disponibles como medio de almacenamiento primario, y no solamente para almacenar metadatos o para hacer cache</w:t>
            </w:r>
          </w:p>
        </w:tc>
        <w:tc>
          <w:tcPr>
            <w:tcW w:w="907" w:type="dxa"/>
          </w:tcPr>
          <w:p w14:paraId="5B3EE24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67AFE08"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68A76E14" w14:textId="77777777" w:rsidTr="7EAAD3CB">
        <w:tblPrEx>
          <w:tblCellMar>
            <w:top w:w="15" w:type="dxa"/>
            <w:bottom w:w="15" w:type="dxa"/>
          </w:tblCellMar>
        </w:tblPrEx>
        <w:trPr>
          <w:trHeight w:val="353"/>
        </w:trPr>
        <w:tc>
          <w:tcPr>
            <w:tcW w:w="555" w:type="dxa"/>
            <w:vAlign w:val="center"/>
            <w:hideMark/>
          </w:tcPr>
          <w:p w14:paraId="77D34135" w14:textId="64D580E8"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37</w:t>
            </w:r>
          </w:p>
        </w:tc>
        <w:tc>
          <w:tcPr>
            <w:tcW w:w="6595" w:type="dxa"/>
            <w:gridSpan w:val="2"/>
            <w:vAlign w:val="center"/>
            <w:hideMark/>
          </w:tcPr>
          <w:p w14:paraId="7E798217"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debe incluir una funcionalidad que notifique automáticamente al fabricante acerca de condiciones de error de manera proactiva</w:t>
            </w:r>
            <w:r>
              <w:rPr>
                <w:rFonts w:ascii="Arial" w:eastAsia="Times New Roman" w:hAnsi="Arial" w:cs="Arial"/>
                <w:color w:val="000000"/>
                <w:sz w:val="16"/>
                <w:szCs w:val="16"/>
                <w:bdr w:val="none" w:sz="0" w:space="0" w:color="auto"/>
                <w:lang w:eastAsia="es-CO"/>
              </w:rPr>
              <w:t>.</w:t>
            </w:r>
          </w:p>
        </w:tc>
        <w:tc>
          <w:tcPr>
            <w:tcW w:w="907" w:type="dxa"/>
          </w:tcPr>
          <w:p w14:paraId="1680A5AB"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0604798"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17B1115E" w14:textId="77777777" w:rsidTr="7EAAD3CB">
        <w:tblPrEx>
          <w:tblCellMar>
            <w:top w:w="15" w:type="dxa"/>
            <w:bottom w:w="15" w:type="dxa"/>
          </w:tblCellMar>
        </w:tblPrEx>
        <w:trPr>
          <w:trHeight w:val="204"/>
        </w:trPr>
        <w:tc>
          <w:tcPr>
            <w:tcW w:w="555" w:type="dxa"/>
            <w:vAlign w:val="center"/>
            <w:hideMark/>
          </w:tcPr>
          <w:p w14:paraId="7A36E9A0" w14:textId="3EF54CD1"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38</w:t>
            </w:r>
          </w:p>
        </w:tc>
        <w:tc>
          <w:tcPr>
            <w:tcW w:w="6595" w:type="dxa"/>
            <w:gridSpan w:val="2"/>
            <w:vAlign w:val="center"/>
            <w:hideMark/>
          </w:tcPr>
          <w:p w14:paraId="27ADA2B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w:t>
            </w:r>
            <w:proofErr w:type="spellStart"/>
            <w:r w:rsidRPr="00F063A5">
              <w:rPr>
                <w:rFonts w:ascii="Arial" w:eastAsia="Times New Roman" w:hAnsi="Arial" w:cs="Arial"/>
                <w:color w:val="000000"/>
                <w:sz w:val="16"/>
                <w:szCs w:val="16"/>
                <w:bdr w:val="none" w:sz="0" w:space="0" w:color="auto"/>
                <w:lang w:eastAsia="es-CO"/>
              </w:rPr>
              <w:t>Hiperconvergente</w:t>
            </w:r>
            <w:proofErr w:type="spellEnd"/>
            <w:r w:rsidRPr="00F063A5">
              <w:rPr>
                <w:rFonts w:ascii="Arial" w:eastAsia="Times New Roman" w:hAnsi="Arial" w:cs="Arial"/>
                <w:color w:val="000000"/>
                <w:sz w:val="16"/>
                <w:szCs w:val="16"/>
                <w:bdr w:val="none" w:sz="0" w:space="0" w:color="auto"/>
                <w:lang w:eastAsia="es-CO"/>
              </w:rPr>
              <w:t xml:space="preserve"> debe soportar autenticación de dos factores para la consola gráfica de administración.</w:t>
            </w:r>
          </w:p>
        </w:tc>
        <w:tc>
          <w:tcPr>
            <w:tcW w:w="907" w:type="dxa"/>
          </w:tcPr>
          <w:p w14:paraId="4B47855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1D446E9"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733376E5" w14:textId="77777777" w:rsidTr="7EAAD3CB">
        <w:tblPrEx>
          <w:tblCellMar>
            <w:top w:w="15" w:type="dxa"/>
            <w:bottom w:w="15" w:type="dxa"/>
          </w:tblCellMar>
        </w:tblPrEx>
        <w:trPr>
          <w:trHeight w:val="315"/>
        </w:trPr>
        <w:tc>
          <w:tcPr>
            <w:tcW w:w="555" w:type="dxa"/>
            <w:noWrap/>
            <w:vAlign w:val="center"/>
            <w:hideMark/>
          </w:tcPr>
          <w:p w14:paraId="76859E79" w14:textId="3144260B"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39</w:t>
            </w:r>
          </w:p>
        </w:tc>
        <w:tc>
          <w:tcPr>
            <w:tcW w:w="6595" w:type="dxa"/>
            <w:gridSpan w:val="2"/>
            <w:vAlign w:val="center"/>
            <w:hideMark/>
          </w:tcPr>
          <w:p w14:paraId="7F1D70C7"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propuesta debe incorporar la capa de software de gestión de la infraestructura de </w:t>
            </w:r>
            <w:proofErr w:type="spellStart"/>
            <w:r w:rsidRPr="00F063A5">
              <w:rPr>
                <w:rFonts w:ascii="Arial" w:eastAsia="Times New Roman" w:hAnsi="Arial" w:cs="Arial"/>
                <w:color w:val="000000"/>
                <w:sz w:val="16"/>
                <w:szCs w:val="16"/>
                <w:bdr w:val="none" w:sz="0" w:space="0" w:color="auto"/>
                <w:lang w:eastAsia="es-CO"/>
              </w:rPr>
              <w:t>Hiperconvergencia</w:t>
            </w:r>
            <w:proofErr w:type="spellEnd"/>
            <w:r w:rsidRPr="00F063A5">
              <w:rPr>
                <w:rFonts w:ascii="Arial" w:eastAsia="Times New Roman" w:hAnsi="Arial" w:cs="Arial"/>
                <w:color w:val="000000"/>
                <w:sz w:val="16"/>
                <w:szCs w:val="16"/>
                <w:bdr w:val="none" w:sz="0" w:space="0" w:color="auto"/>
                <w:lang w:eastAsia="es-CO"/>
              </w:rPr>
              <w:t xml:space="preserve"> instalada como un servicio en cada uno de los nodos que componen la solución manteniendo una arquitectura de alta disponibilidad, garantizando la consistencia y disponibilidad de la información.</w:t>
            </w:r>
          </w:p>
        </w:tc>
        <w:tc>
          <w:tcPr>
            <w:tcW w:w="907" w:type="dxa"/>
          </w:tcPr>
          <w:p w14:paraId="277C86F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F538C1F"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2F4552FD" w14:textId="77777777" w:rsidTr="7EAAD3CB">
        <w:tblPrEx>
          <w:tblCellMar>
            <w:top w:w="15" w:type="dxa"/>
            <w:bottom w:w="15" w:type="dxa"/>
          </w:tblCellMar>
        </w:tblPrEx>
        <w:trPr>
          <w:trHeight w:val="315"/>
        </w:trPr>
        <w:tc>
          <w:tcPr>
            <w:tcW w:w="555" w:type="dxa"/>
            <w:vAlign w:val="center"/>
            <w:hideMark/>
          </w:tcPr>
          <w:p w14:paraId="056AB80E" w14:textId="5707A78C"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40</w:t>
            </w:r>
          </w:p>
        </w:tc>
        <w:tc>
          <w:tcPr>
            <w:tcW w:w="6595" w:type="dxa"/>
            <w:gridSpan w:val="2"/>
            <w:vAlign w:val="center"/>
            <w:hideMark/>
          </w:tcPr>
          <w:p w14:paraId="6A23AAA1" w14:textId="3FA0D3F1" w:rsidR="00F51548" w:rsidRPr="00F063A5" w:rsidRDefault="00F87008"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La solución</w:t>
            </w:r>
            <w:r w:rsidR="00F51548" w:rsidRPr="00F063A5">
              <w:rPr>
                <w:rFonts w:ascii="Arial" w:eastAsia="Times New Roman" w:hAnsi="Arial" w:cs="Arial"/>
                <w:color w:val="000000"/>
                <w:sz w:val="16"/>
                <w:szCs w:val="16"/>
                <w:bdr w:val="none" w:sz="0" w:space="0" w:color="auto"/>
                <w:lang w:eastAsia="es-CO"/>
              </w:rPr>
              <w:t xml:space="preserve"> debe permitir entregar estadísticas completas sobre las máquinas virtuales como consumos de </w:t>
            </w:r>
            <w:proofErr w:type="spellStart"/>
            <w:r w:rsidR="00F51548" w:rsidRPr="00F063A5">
              <w:rPr>
                <w:rFonts w:ascii="Arial" w:eastAsia="Times New Roman" w:hAnsi="Arial" w:cs="Arial"/>
                <w:color w:val="000000"/>
                <w:sz w:val="16"/>
                <w:szCs w:val="16"/>
                <w:bdr w:val="none" w:sz="0" w:space="0" w:color="auto"/>
                <w:lang w:eastAsia="es-CO"/>
              </w:rPr>
              <w:t>vCPU</w:t>
            </w:r>
            <w:proofErr w:type="spellEnd"/>
            <w:r w:rsidR="00F51548" w:rsidRPr="00F063A5">
              <w:rPr>
                <w:rFonts w:ascii="Arial" w:eastAsia="Times New Roman" w:hAnsi="Arial" w:cs="Arial"/>
                <w:color w:val="000000"/>
                <w:sz w:val="16"/>
                <w:szCs w:val="16"/>
                <w:bdr w:val="none" w:sz="0" w:space="0" w:color="auto"/>
                <w:lang w:eastAsia="es-CO"/>
              </w:rPr>
              <w:t xml:space="preserve">, RAM, y Discos, así como IOPS de lectura, IOPS de escritura, y latencias. </w:t>
            </w:r>
          </w:p>
        </w:tc>
        <w:tc>
          <w:tcPr>
            <w:tcW w:w="907" w:type="dxa"/>
          </w:tcPr>
          <w:p w14:paraId="7555CF82"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8069314"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0E686117" w14:textId="77777777" w:rsidTr="7EAAD3CB">
        <w:tblPrEx>
          <w:tblCellMar>
            <w:top w:w="15" w:type="dxa"/>
            <w:bottom w:w="15" w:type="dxa"/>
          </w:tblCellMar>
        </w:tblPrEx>
        <w:trPr>
          <w:trHeight w:val="315"/>
        </w:trPr>
        <w:tc>
          <w:tcPr>
            <w:tcW w:w="555" w:type="dxa"/>
            <w:noWrap/>
            <w:vAlign w:val="center"/>
            <w:hideMark/>
          </w:tcPr>
          <w:p w14:paraId="3ECD0E9A" w14:textId="1CE6BCA7"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41</w:t>
            </w:r>
          </w:p>
        </w:tc>
        <w:tc>
          <w:tcPr>
            <w:tcW w:w="6595" w:type="dxa"/>
            <w:gridSpan w:val="2"/>
            <w:vAlign w:val="center"/>
            <w:hideMark/>
          </w:tcPr>
          <w:p w14:paraId="5BB60D99"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permitir el análisis de ancho de banda utilizado por la misma así como el ancho de banda de un</w:t>
            </w:r>
            <w:r>
              <w:rPr>
                <w:rFonts w:ascii="Arial" w:eastAsia="Times New Roman" w:hAnsi="Arial" w:cs="Arial"/>
                <w:color w:val="000000"/>
                <w:sz w:val="16"/>
                <w:szCs w:val="16"/>
                <w:bdr w:val="none" w:sz="0" w:space="0" w:color="auto"/>
                <w:lang w:eastAsia="es-CO"/>
              </w:rPr>
              <w:t>a</w:t>
            </w:r>
            <w:r w:rsidRPr="00F063A5">
              <w:rPr>
                <w:rFonts w:ascii="Arial" w:eastAsia="Times New Roman" w:hAnsi="Arial" w:cs="Arial"/>
                <w:color w:val="000000"/>
                <w:sz w:val="16"/>
                <w:szCs w:val="16"/>
                <w:bdr w:val="none" w:sz="0" w:space="0" w:color="auto"/>
                <w:lang w:eastAsia="es-CO"/>
              </w:rPr>
              <w:t xml:space="preserve"> máquina virtual.</w:t>
            </w:r>
          </w:p>
        </w:tc>
        <w:tc>
          <w:tcPr>
            <w:tcW w:w="907" w:type="dxa"/>
          </w:tcPr>
          <w:p w14:paraId="723496BF"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6881A5D"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4E1F5559" w14:textId="77777777" w:rsidTr="7EAAD3CB">
        <w:tblPrEx>
          <w:tblCellMar>
            <w:top w:w="15" w:type="dxa"/>
            <w:bottom w:w="15" w:type="dxa"/>
          </w:tblCellMar>
        </w:tblPrEx>
        <w:trPr>
          <w:trHeight w:val="315"/>
        </w:trPr>
        <w:tc>
          <w:tcPr>
            <w:tcW w:w="555" w:type="dxa"/>
            <w:noWrap/>
            <w:vAlign w:val="center"/>
            <w:hideMark/>
          </w:tcPr>
          <w:p w14:paraId="55617A22" w14:textId="40C4C9AA"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42</w:t>
            </w:r>
          </w:p>
        </w:tc>
        <w:tc>
          <w:tcPr>
            <w:tcW w:w="6595" w:type="dxa"/>
            <w:gridSpan w:val="2"/>
            <w:vAlign w:val="center"/>
            <w:hideMark/>
          </w:tcPr>
          <w:p w14:paraId="17974ED5" w14:textId="61EAA148"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 proveer acceso</w:t>
            </w:r>
            <w:r w:rsidR="008428D6">
              <w:rPr>
                <w:rFonts w:ascii="Arial" w:eastAsia="Times New Roman" w:hAnsi="Arial" w:cs="Arial"/>
                <w:color w:val="000000"/>
                <w:sz w:val="16"/>
                <w:szCs w:val="16"/>
                <w:bdr w:val="none" w:sz="0" w:space="0" w:color="auto"/>
                <w:lang w:eastAsia="es-CO"/>
              </w:rPr>
              <w:t>s</w:t>
            </w:r>
            <w:r w:rsidRPr="00F063A5">
              <w:rPr>
                <w:rFonts w:ascii="Arial" w:eastAsia="Times New Roman" w:hAnsi="Arial" w:cs="Arial"/>
                <w:color w:val="000000"/>
                <w:sz w:val="16"/>
                <w:szCs w:val="16"/>
                <w:bdr w:val="none" w:sz="0" w:space="0" w:color="auto"/>
                <w:lang w:eastAsia="es-CO"/>
              </w:rPr>
              <w:t xml:space="preserve"> </w:t>
            </w:r>
            <w:r w:rsidR="006B7F52">
              <w:rPr>
                <w:rFonts w:ascii="Arial" w:eastAsia="Times New Roman" w:hAnsi="Arial" w:cs="Arial"/>
                <w:color w:val="000000"/>
                <w:sz w:val="16"/>
                <w:szCs w:val="16"/>
                <w:bdr w:val="none" w:sz="0" w:space="0" w:color="auto"/>
                <w:lang w:eastAsia="es-CO"/>
              </w:rPr>
              <w:t>alternativos basados en SSH.</w:t>
            </w:r>
          </w:p>
        </w:tc>
        <w:tc>
          <w:tcPr>
            <w:tcW w:w="907" w:type="dxa"/>
          </w:tcPr>
          <w:p w14:paraId="22B80B1C"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98F00D3"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51548" w:rsidRPr="00F063A5" w14:paraId="12A940A4" w14:textId="77777777" w:rsidTr="7EAAD3CB">
        <w:tblPrEx>
          <w:tblCellMar>
            <w:top w:w="15" w:type="dxa"/>
            <w:bottom w:w="15" w:type="dxa"/>
          </w:tblCellMar>
        </w:tblPrEx>
        <w:trPr>
          <w:trHeight w:val="673"/>
        </w:trPr>
        <w:tc>
          <w:tcPr>
            <w:tcW w:w="555" w:type="dxa"/>
            <w:noWrap/>
            <w:vAlign w:val="center"/>
            <w:hideMark/>
          </w:tcPr>
          <w:p w14:paraId="633E241C" w14:textId="3226789A" w:rsidR="00F51548" w:rsidRPr="00F063A5" w:rsidRDefault="00821F65"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43</w:t>
            </w:r>
          </w:p>
        </w:tc>
        <w:tc>
          <w:tcPr>
            <w:tcW w:w="6595" w:type="dxa"/>
            <w:gridSpan w:val="2"/>
            <w:vAlign w:val="center"/>
            <w:hideMark/>
          </w:tcPr>
          <w:p w14:paraId="61FC24CE"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proporcionar un mecanismo de actualización del software de la infraestructura completa del clúster (servicios de </w:t>
            </w:r>
            <w:proofErr w:type="spellStart"/>
            <w:r w:rsidRPr="00F063A5">
              <w:rPr>
                <w:rFonts w:ascii="Arial" w:eastAsia="Times New Roman" w:hAnsi="Arial" w:cs="Arial"/>
                <w:color w:val="000000"/>
                <w:sz w:val="16"/>
                <w:szCs w:val="16"/>
                <w:bdr w:val="none" w:sz="0" w:space="0" w:color="auto"/>
                <w:lang w:eastAsia="es-CO"/>
              </w:rPr>
              <w:t>storage</w:t>
            </w:r>
            <w:proofErr w:type="spellEnd"/>
            <w:r w:rsidRPr="00F063A5">
              <w:rPr>
                <w:rFonts w:ascii="Arial" w:eastAsia="Times New Roman" w:hAnsi="Arial" w:cs="Arial"/>
                <w:color w:val="000000"/>
                <w:sz w:val="16"/>
                <w:szCs w:val="16"/>
                <w:bdr w:val="none" w:sz="0" w:space="0" w:color="auto"/>
                <w:lang w:eastAsia="es-CO"/>
              </w:rPr>
              <w:t xml:space="preserve">, firmware de los nodos e </w:t>
            </w:r>
            <w:proofErr w:type="spellStart"/>
            <w:r w:rsidRPr="00F063A5">
              <w:rPr>
                <w:rFonts w:ascii="Arial" w:eastAsia="Times New Roman" w:hAnsi="Arial" w:cs="Arial"/>
                <w:color w:val="000000"/>
                <w:sz w:val="16"/>
                <w:szCs w:val="16"/>
                <w:bdr w:val="none" w:sz="0" w:space="0" w:color="auto"/>
                <w:lang w:eastAsia="es-CO"/>
              </w:rPr>
              <w:t>hipervisor</w:t>
            </w:r>
            <w:proofErr w:type="spellEnd"/>
            <w:r w:rsidRPr="00F063A5">
              <w:rPr>
                <w:rFonts w:ascii="Arial" w:eastAsia="Times New Roman" w:hAnsi="Arial" w:cs="Arial"/>
                <w:color w:val="000000"/>
                <w:sz w:val="16"/>
                <w:szCs w:val="16"/>
                <w:bdr w:val="none" w:sz="0" w:space="0" w:color="auto"/>
                <w:lang w:eastAsia="es-CO"/>
              </w:rPr>
              <w:t>) directamente desde la consola web y de forma no disruptiva, es decir, sin necesidad de reinicio de las máquinas virtuales ni indisponibilidad del servicio.</w:t>
            </w:r>
          </w:p>
        </w:tc>
        <w:tc>
          <w:tcPr>
            <w:tcW w:w="907" w:type="dxa"/>
          </w:tcPr>
          <w:p w14:paraId="211CDC7D"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B435F3B" w14:textId="77777777" w:rsidR="00F51548" w:rsidRPr="00F063A5" w:rsidRDefault="00F51548" w:rsidP="00AE19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87008" w:rsidRPr="00F063A5" w14:paraId="6DBEB713" w14:textId="77777777" w:rsidTr="7EAAD3CB">
        <w:tblPrEx>
          <w:tblCellMar>
            <w:top w:w="15" w:type="dxa"/>
            <w:bottom w:w="15" w:type="dxa"/>
          </w:tblCellMar>
        </w:tblPrEx>
        <w:trPr>
          <w:trHeight w:val="436"/>
        </w:trPr>
        <w:tc>
          <w:tcPr>
            <w:tcW w:w="555" w:type="dxa"/>
            <w:noWrap/>
            <w:vAlign w:val="center"/>
          </w:tcPr>
          <w:p w14:paraId="3A4AE489" w14:textId="14C49B02" w:rsidR="00F87008" w:rsidRDefault="00F87008"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44</w:t>
            </w:r>
          </w:p>
        </w:tc>
        <w:tc>
          <w:tcPr>
            <w:tcW w:w="6595" w:type="dxa"/>
            <w:gridSpan w:val="2"/>
            <w:vAlign w:val="center"/>
          </w:tcPr>
          <w:p w14:paraId="662E4138" w14:textId="45B7BFCD"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El fabricante de la solución ofertada deberá estar calificado como líder en el cuadrante mágico de </w:t>
            </w:r>
            <w:proofErr w:type="spellStart"/>
            <w:r w:rsidRPr="00F063A5">
              <w:rPr>
                <w:rFonts w:ascii="Arial" w:eastAsia="Times New Roman" w:hAnsi="Arial" w:cs="Arial"/>
                <w:color w:val="000000"/>
                <w:sz w:val="16"/>
                <w:szCs w:val="16"/>
                <w:bdr w:val="none" w:sz="0" w:space="0" w:color="auto"/>
                <w:lang w:eastAsia="es-CO"/>
              </w:rPr>
              <w:t>Gartner</w:t>
            </w:r>
            <w:proofErr w:type="spellEnd"/>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del año 2018</w:t>
            </w:r>
            <w:r w:rsidRPr="00F063A5">
              <w:rPr>
                <w:rFonts w:ascii="Arial" w:eastAsia="Times New Roman" w:hAnsi="Arial" w:cs="Arial"/>
                <w:color w:val="000000"/>
                <w:sz w:val="16"/>
                <w:szCs w:val="16"/>
                <w:bdr w:val="none" w:sz="0" w:space="0" w:color="auto"/>
                <w:lang w:eastAsia="es-CO"/>
              </w:rPr>
              <w:t xml:space="preserve"> para infraestructura </w:t>
            </w:r>
            <w:proofErr w:type="spellStart"/>
            <w:r w:rsidRPr="00F063A5">
              <w:rPr>
                <w:rFonts w:ascii="Arial" w:eastAsia="Times New Roman" w:hAnsi="Arial" w:cs="Arial"/>
                <w:color w:val="000000"/>
                <w:sz w:val="16"/>
                <w:szCs w:val="16"/>
                <w:bdr w:val="none" w:sz="0" w:space="0" w:color="auto"/>
                <w:lang w:eastAsia="es-CO"/>
              </w:rPr>
              <w:t>Hiperconvergente</w:t>
            </w:r>
            <w:proofErr w:type="spellEnd"/>
            <w:r>
              <w:rPr>
                <w:rFonts w:ascii="Arial" w:eastAsia="Times New Roman" w:hAnsi="Arial" w:cs="Arial"/>
                <w:color w:val="000000"/>
                <w:sz w:val="16"/>
                <w:szCs w:val="16"/>
                <w:bdr w:val="none" w:sz="0" w:space="0" w:color="auto"/>
                <w:lang w:eastAsia="es-CO"/>
              </w:rPr>
              <w:t>.</w:t>
            </w:r>
            <w:r w:rsidRPr="00F063A5">
              <w:rPr>
                <w:rFonts w:ascii="Arial" w:eastAsia="Times New Roman" w:hAnsi="Arial" w:cs="Arial"/>
                <w:color w:val="000000"/>
                <w:sz w:val="16"/>
                <w:szCs w:val="16"/>
                <w:bdr w:val="none" w:sz="0" w:space="0" w:color="auto"/>
                <w:lang w:eastAsia="es-CO"/>
              </w:rPr>
              <w:t xml:space="preserve"> </w:t>
            </w:r>
          </w:p>
        </w:tc>
        <w:tc>
          <w:tcPr>
            <w:tcW w:w="907" w:type="dxa"/>
          </w:tcPr>
          <w:p w14:paraId="1788FF4D"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DB6ED68" w14:textId="21056A74"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F87008" w:rsidRPr="00F063A5" w14:paraId="7D170B68" w14:textId="77777777" w:rsidTr="7EAAD3CB">
        <w:tblPrEx>
          <w:tblCellMar>
            <w:top w:w="15" w:type="dxa"/>
            <w:bottom w:w="15" w:type="dxa"/>
          </w:tblCellMar>
        </w:tblPrEx>
        <w:trPr>
          <w:trHeight w:val="565"/>
        </w:trPr>
        <w:tc>
          <w:tcPr>
            <w:tcW w:w="8813" w:type="dxa"/>
            <w:gridSpan w:val="5"/>
            <w:shd w:val="clear" w:color="auto" w:fill="538135" w:themeFill="accent6" w:themeFillShade="BF"/>
            <w:noWrap/>
            <w:vAlign w:val="center"/>
            <w:hideMark/>
          </w:tcPr>
          <w:p w14:paraId="1A0997F3" w14:textId="531F11CF"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themeColor="background1"/>
                <w:sz w:val="16"/>
                <w:szCs w:val="16"/>
                <w:lang w:eastAsia="es-CO"/>
              </w:rPr>
            </w:pPr>
            <w:r w:rsidRPr="009B3C0C">
              <w:rPr>
                <w:rFonts w:ascii="Arial" w:eastAsia="Times New Roman" w:hAnsi="Arial" w:cs="Arial"/>
                <w:b/>
                <w:bCs/>
                <w:color w:val="FFFFFF"/>
                <w:sz w:val="20"/>
                <w:szCs w:val="20"/>
                <w:bdr w:val="none" w:sz="0" w:space="0" w:color="auto"/>
                <w:lang w:eastAsia="es-CO"/>
              </w:rPr>
              <w:t>2. SOLUCIÓN SWITCH CORE REDUNDANTES</w:t>
            </w:r>
          </w:p>
        </w:tc>
      </w:tr>
      <w:tr w:rsidR="00F87008" w:rsidRPr="00F063A5" w14:paraId="568F4820" w14:textId="77777777" w:rsidTr="7EAAD3CB">
        <w:tblPrEx>
          <w:tblCellMar>
            <w:top w:w="15" w:type="dxa"/>
            <w:bottom w:w="15" w:type="dxa"/>
          </w:tblCellMar>
        </w:tblPrEx>
        <w:trPr>
          <w:trHeight w:val="83"/>
        </w:trPr>
        <w:tc>
          <w:tcPr>
            <w:tcW w:w="555" w:type="dxa"/>
            <w:shd w:val="clear" w:color="auto" w:fill="FFFFFF" w:themeFill="background1"/>
            <w:noWrap/>
            <w:vAlign w:val="center"/>
            <w:hideMark/>
          </w:tcPr>
          <w:p w14:paraId="781D9594"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1</w:t>
            </w:r>
          </w:p>
        </w:tc>
        <w:tc>
          <w:tcPr>
            <w:tcW w:w="1420" w:type="dxa"/>
            <w:shd w:val="clear" w:color="auto" w:fill="FFFFFF" w:themeFill="background1"/>
            <w:vAlign w:val="center"/>
            <w:hideMark/>
          </w:tcPr>
          <w:p w14:paraId="22005843"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Marca</w:t>
            </w:r>
          </w:p>
        </w:tc>
        <w:tc>
          <w:tcPr>
            <w:tcW w:w="5175" w:type="dxa"/>
            <w:shd w:val="clear" w:color="auto" w:fill="FFFFFF" w:themeFill="background1"/>
            <w:vAlign w:val="center"/>
            <w:hideMark/>
          </w:tcPr>
          <w:p w14:paraId="0246C1CF"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tcPr>
          <w:p w14:paraId="6F85CFE7"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7B85C97A"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F87008" w:rsidRPr="00F063A5" w14:paraId="47FCB21E" w14:textId="77777777" w:rsidTr="7EAAD3CB">
        <w:tblPrEx>
          <w:tblCellMar>
            <w:top w:w="15" w:type="dxa"/>
            <w:bottom w:w="15" w:type="dxa"/>
          </w:tblCellMar>
        </w:tblPrEx>
        <w:trPr>
          <w:trHeight w:val="128"/>
        </w:trPr>
        <w:tc>
          <w:tcPr>
            <w:tcW w:w="555" w:type="dxa"/>
            <w:shd w:val="clear" w:color="auto" w:fill="FFFFFF" w:themeFill="background1"/>
            <w:noWrap/>
            <w:vAlign w:val="center"/>
            <w:hideMark/>
          </w:tcPr>
          <w:p w14:paraId="51CEE8BD"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F063A5">
              <w:rPr>
                <w:rFonts w:ascii="Arial" w:eastAsia="Times New Roman" w:hAnsi="Arial" w:cs="Arial"/>
                <w:color w:val="44546A"/>
                <w:sz w:val="16"/>
                <w:szCs w:val="16"/>
                <w:bdr w:val="none" w:sz="0" w:space="0" w:color="auto"/>
                <w:lang w:eastAsia="es-CO"/>
              </w:rPr>
              <w:t>2</w:t>
            </w:r>
          </w:p>
        </w:tc>
        <w:tc>
          <w:tcPr>
            <w:tcW w:w="1420" w:type="dxa"/>
            <w:shd w:val="clear" w:color="auto" w:fill="FFFFFF" w:themeFill="background1"/>
            <w:vAlign w:val="center"/>
            <w:hideMark/>
          </w:tcPr>
          <w:p w14:paraId="09C370D5"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Modelo</w:t>
            </w:r>
          </w:p>
        </w:tc>
        <w:tc>
          <w:tcPr>
            <w:tcW w:w="5175" w:type="dxa"/>
            <w:shd w:val="clear" w:color="auto" w:fill="FFFFFF" w:themeFill="background1"/>
            <w:vAlign w:val="center"/>
            <w:hideMark/>
          </w:tcPr>
          <w:p w14:paraId="29CC4A83"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tcPr>
          <w:p w14:paraId="1D5340BC"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1DE7282B"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F87008" w:rsidRPr="00F063A5" w14:paraId="108F8A0A" w14:textId="77777777" w:rsidTr="7EAAD3CB">
        <w:tblPrEx>
          <w:tblCellMar>
            <w:top w:w="15" w:type="dxa"/>
            <w:bottom w:w="15" w:type="dxa"/>
          </w:tblCellMar>
        </w:tblPrEx>
        <w:trPr>
          <w:trHeight w:val="128"/>
        </w:trPr>
        <w:tc>
          <w:tcPr>
            <w:tcW w:w="555" w:type="dxa"/>
            <w:shd w:val="clear" w:color="auto" w:fill="FFFFFF" w:themeFill="background1"/>
            <w:noWrap/>
            <w:vAlign w:val="center"/>
          </w:tcPr>
          <w:p w14:paraId="444A0117" w14:textId="77777777" w:rsidR="00F87008"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3</w:t>
            </w:r>
          </w:p>
        </w:tc>
        <w:tc>
          <w:tcPr>
            <w:tcW w:w="1420" w:type="dxa"/>
            <w:shd w:val="clear" w:color="auto" w:fill="FFFFFF" w:themeFill="background1"/>
            <w:vAlign w:val="center"/>
          </w:tcPr>
          <w:p w14:paraId="6618A12D"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Cantidad</w:t>
            </w:r>
          </w:p>
        </w:tc>
        <w:tc>
          <w:tcPr>
            <w:tcW w:w="5175" w:type="dxa"/>
            <w:shd w:val="clear" w:color="auto" w:fill="FFFFFF" w:themeFill="background1"/>
            <w:vAlign w:val="center"/>
          </w:tcPr>
          <w:p w14:paraId="59EC22AC" w14:textId="77777777" w:rsidR="00F87008" w:rsidRPr="00F063A5"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Dos (2)</w:t>
            </w:r>
          </w:p>
        </w:tc>
        <w:tc>
          <w:tcPr>
            <w:tcW w:w="907" w:type="dxa"/>
            <w:shd w:val="clear" w:color="auto" w:fill="FFFFFF" w:themeFill="background1"/>
          </w:tcPr>
          <w:p w14:paraId="52FB0CD4" w14:textId="77777777" w:rsidR="00F87008"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042813E2" w14:textId="77777777" w:rsidR="00F87008" w:rsidRDefault="00F87008"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61B3DC8F" w14:textId="77777777" w:rsidTr="7EAAD3CB">
        <w:tblPrEx>
          <w:tblCellMar>
            <w:top w:w="15" w:type="dxa"/>
            <w:bottom w:w="15" w:type="dxa"/>
          </w:tblCellMar>
        </w:tblPrEx>
        <w:trPr>
          <w:trHeight w:val="128"/>
        </w:trPr>
        <w:tc>
          <w:tcPr>
            <w:tcW w:w="555" w:type="dxa"/>
            <w:shd w:val="clear" w:color="auto" w:fill="FFFFFF" w:themeFill="background1"/>
            <w:noWrap/>
            <w:vAlign w:val="center"/>
          </w:tcPr>
          <w:p w14:paraId="49DF38B0" w14:textId="3B421DD4" w:rsidR="007D7EF2" w:rsidRDefault="0028496B" w:rsidP="00F8700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4</w:t>
            </w:r>
          </w:p>
        </w:tc>
        <w:tc>
          <w:tcPr>
            <w:tcW w:w="1420" w:type="dxa"/>
            <w:shd w:val="clear" w:color="auto" w:fill="FFFFFF" w:themeFill="background1"/>
            <w:vAlign w:val="center"/>
          </w:tcPr>
          <w:p w14:paraId="138E881D" w14:textId="6FE74370" w:rsidR="007D7EF2" w:rsidRDefault="007D7EF2" w:rsidP="00F8700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Unidades de Rack</w:t>
            </w:r>
          </w:p>
        </w:tc>
        <w:tc>
          <w:tcPr>
            <w:tcW w:w="5175" w:type="dxa"/>
            <w:shd w:val="clear" w:color="auto" w:fill="FFFFFF" w:themeFill="background1"/>
            <w:vAlign w:val="center"/>
          </w:tcPr>
          <w:p w14:paraId="5E0881A5" w14:textId="6619233A" w:rsidR="007D7EF2"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proofErr w:type="spellStart"/>
            <w:r w:rsidRPr="00F063A5">
              <w:rPr>
                <w:rFonts w:ascii="Arial" w:eastAsia="Times New Roman" w:hAnsi="Arial" w:cs="Arial"/>
                <w:color w:val="000000"/>
                <w:sz w:val="16"/>
                <w:szCs w:val="16"/>
                <w:bdr w:val="none" w:sz="0" w:space="0" w:color="auto"/>
                <w:lang w:eastAsia="es-CO"/>
              </w:rPr>
              <w:t>Switch</w:t>
            </w:r>
            <w:proofErr w:type="spellEnd"/>
            <w:r w:rsidRPr="00F063A5">
              <w:rPr>
                <w:rFonts w:ascii="Arial" w:eastAsia="Times New Roman" w:hAnsi="Arial" w:cs="Arial"/>
                <w:color w:val="000000"/>
                <w:sz w:val="16"/>
                <w:szCs w:val="16"/>
                <w:bdr w:val="none" w:sz="0" w:space="0" w:color="auto"/>
                <w:lang w:eastAsia="es-CO"/>
              </w:rPr>
              <w:t xml:space="preserve"> de tipo top of Rack, mínimo 1 unidad de Rack, </w:t>
            </w:r>
          </w:p>
        </w:tc>
        <w:tc>
          <w:tcPr>
            <w:tcW w:w="907" w:type="dxa"/>
            <w:shd w:val="clear" w:color="auto" w:fill="FFFFFF" w:themeFill="background1"/>
          </w:tcPr>
          <w:p w14:paraId="0762913A" w14:textId="77777777" w:rsidR="007D7EF2" w:rsidRDefault="007D7EF2"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6B6A2254" w14:textId="77777777" w:rsidR="007D7EF2" w:rsidRDefault="007D7EF2" w:rsidP="00F8700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1D36CB07" w14:textId="77777777" w:rsidTr="7EAAD3CB">
        <w:tblPrEx>
          <w:tblCellMar>
            <w:top w:w="15" w:type="dxa"/>
            <w:bottom w:w="15" w:type="dxa"/>
          </w:tblCellMar>
        </w:tblPrEx>
        <w:trPr>
          <w:trHeight w:val="128"/>
        </w:trPr>
        <w:tc>
          <w:tcPr>
            <w:tcW w:w="555" w:type="dxa"/>
            <w:shd w:val="clear" w:color="auto" w:fill="FFFFFF" w:themeFill="background1"/>
            <w:noWrap/>
            <w:vAlign w:val="center"/>
          </w:tcPr>
          <w:p w14:paraId="34CB07BF" w14:textId="727F1F29" w:rsidR="007D7EF2"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5</w:t>
            </w:r>
          </w:p>
        </w:tc>
        <w:tc>
          <w:tcPr>
            <w:tcW w:w="1420" w:type="dxa"/>
            <w:shd w:val="clear" w:color="auto" w:fill="FFFFFF" w:themeFill="background1"/>
            <w:vAlign w:val="center"/>
          </w:tcPr>
          <w:p w14:paraId="6BF507AC" w14:textId="56D22A03"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Fuente de Poder</w:t>
            </w:r>
          </w:p>
        </w:tc>
        <w:tc>
          <w:tcPr>
            <w:tcW w:w="5175" w:type="dxa"/>
            <w:shd w:val="clear" w:color="auto" w:fill="FFFFFF" w:themeFill="background1"/>
            <w:vAlign w:val="center"/>
          </w:tcPr>
          <w:p w14:paraId="323430CB" w14:textId="2BA30D64"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735277">
              <w:rPr>
                <w:rFonts w:ascii="Arial" w:eastAsia="Times New Roman" w:hAnsi="Arial" w:cs="Arial"/>
                <w:color w:val="000000"/>
                <w:sz w:val="16"/>
                <w:szCs w:val="16"/>
                <w:bdr w:val="none" w:sz="0" w:space="0" w:color="auto"/>
                <w:lang w:eastAsia="es-CO"/>
              </w:rPr>
              <w:t xml:space="preserve">Cada </w:t>
            </w:r>
            <w:proofErr w:type="spellStart"/>
            <w:r w:rsidRPr="00735277">
              <w:rPr>
                <w:rFonts w:ascii="Arial" w:eastAsia="Times New Roman" w:hAnsi="Arial" w:cs="Arial"/>
                <w:color w:val="000000"/>
                <w:sz w:val="16"/>
                <w:szCs w:val="16"/>
                <w:bdr w:val="none" w:sz="0" w:space="0" w:color="auto"/>
                <w:lang w:eastAsia="es-CO"/>
              </w:rPr>
              <w:t>Switch</w:t>
            </w:r>
            <w:proofErr w:type="spellEnd"/>
            <w:r w:rsidRPr="00735277">
              <w:rPr>
                <w:rFonts w:ascii="Arial" w:eastAsia="Times New Roman" w:hAnsi="Arial" w:cs="Arial"/>
                <w:color w:val="000000"/>
                <w:sz w:val="16"/>
                <w:szCs w:val="16"/>
                <w:bdr w:val="none" w:sz="0" w:space="0" w:color="auto"/>
                <w:lang w:eastAsia="es-CO"/>
              </w:rPr>
              <w:t xml:space="preserve"> debe incluir fuente de poder </w:t>
            </w:r>
            <w:r w:rsidRPr="00735277">
              <w:rPr>
                <w:rFonts w:ascii="Arial" w:hAnsi="Arial" w:cs="Arial"/>
                <w:color w:val="000000"/>
                <w:sz w:val="16"/>
                <w:szCs w:val="16"/>
                <w:shd w:val="clear" w:color="auto" w:fill="FFFFFF"/>
              </w:rPr>
              <w:t xml:space="preserve">de </w:t>
            </w:r>
            <w:proofErr w:type="spellStart"/>
            <w:r w:rsidRPr="00735277">
              <w:rPr>
                <w:rFonts w:ascii="Arial" w:hAnsi="Arial" w:cs="Arial"/>
                <w:color w:val="000000"/>
                <w:sz w:val="16"/>
                <w:szCs w:val="16"/>
                <w:shd w:val="clear" w:color="auto" w:fill="FFFFFF"/>
              </w:rPr>
              <w:t>backup</w:t>
            </w:r>
            <w:proofErr w:type="spellEnd"/>
            <w:r w:rsidRPr="00735277">
              <w:rPr>
                <w:rFonts w:ascii="Arial" w:hAnsi="Arial" w:cs="Arial"/>
                <w:color w:val="000000"/>
                <w:sz w:val="16"/>
                <w:szCs w:val="16"/>
                <w:shd w:val="clear" w:color="auto" w:fill="FFFFFF"/>
              </w:rPr>
              <w:t xml:space="preserve"> </w:t>
            </w:r>
            <w:proofErr w:type="spellStart"/>
            <w:r w:rsidRPr="00735277">
              <w:rPr>
                <w:rFonts w:ascii="Arial" w:hAnsi="Arial" w:cs="Arial"/>
                <w:color w:val="000000"/>
                <w:sz w:val="16"/>
                <w:szCs w:val="16"/>
                <w:shd w:val="clear" w:color="auto" w:fill="FFFFFF"/>
              </w:rPr>
              <w:t>hot</w:t>
            </w:r>
            <w:proofErr w:type="spellEnd"/>
            <w:r w:rsidRPr="00735277">
              <w:rPr>
                <w:rFonts w:ascii="Arial" w:hAnsi="Arial" w:cs="Arial"/>
                <w:color w:val="000000"/>
                <w:sz w:val="16"/>
                <w:szCs w:val="16"/>
                <w:shd w:val="clear" w:color="auto" w:fill="FFFFFF"/>
              </w:rPr>
              <w:t xml:space="preserve"> </w:t>
            </w:r>
            <w:proofErr w:type="spellStart"/>
            <w:r w:rsidRPr="00735277">
              <w:rPr>
                <w:rFonts w:ascii="Arial" w:hAnsi="Arial" w:cs="Arial"/>
                <w:color w:val="000000"/>
                <w:sz w:val="16"/>
                <w:szCs w:val="16"/>
                <w:shd w:val="clear" w:color="auto" w:fill="FFFFFF"/>
              </w:rPr>
              <w:t>swappable</w:t>
            </w:r>
            <w:proofErr w:type="spellEnd"/>
          </w:p>
        </w:tc>
        <w:tc>
          <w:tcPr>
            <w:tcW w:w="907" w:type="dxa"/>
            <w:shd w:val="clear" w:color="auto" w:fill="FFFFFF" w:themeFill="background1"/>
          </w:tcPr>
          <w:p w14:paraId="1740B763"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28C80A10" w14:textId="263B5A3A"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57741928" w14:textId="77777777" w:rsidTr="7EAAD3CB">
        <w:tblPrEx>
          <w:tblCellMar>
            <w:top w:w="15" w:type="dxa"/>
            <w:bottom w:w="15" w:type="dxa"/>
          </w:tblCellMar>
        </w:tblPrEx>
        <w:trPr>
          <w:trHeight w:val="128"/>
        </w:trPr>
        <w:tc>
          <w:tcPr>
            <w:tcW w:w="555" w:type="dxa"/>
            <w:shd w:val="clear" w:color="auto" w:fill="FFFFFF" w:themeFill="background1"/>
            <w:noWrap/>
            <w:vAlign w:val="center"/>
          </w:tcPr>
          <w:p w14:paraId="28544DCF" w14:textId="11DB5D3C" w:rsidR="007D7EF2"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6</w:t>
            </w:r>
          </w:p>
        </w:tc>
        <w:tc>
          <w:tcPr>
            <w:tcW w:w="1420" w:type="dxa"/>
            <w:shd w:val="clear" w:color="auto" w:fill="FFFFFF" w:themeFill="background1"/>
            <w:vAlign w:val="center"/>
          </w:tcPr>
          <w:p w14:paraId="4539BDE3" w14:textId="1253BBFF"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I</w:t>
            </w:r>
            <w:r w:rsidRPr="00F063A5">
              <w:rPr>
                <w:rFonts w:ascii="Arial" w:eastAsia="Times New Roman" w:hAnsi="Arial" w:cs="Arial"/>
                <w:color w:val="000000"/>
                <w:sz w:val="16"/>
                <w:szCs w:val="16"/>
                <w:bdr w:val="none" w:sz="0" w:space="0" w:color="auto"/>
                <w:lang w:eastAsia="es-CO"/>
              </w:rPr>
              <w:t>nterfaces SFP+</w:t>
            </w:r>
          </w:p>
        </w:tc>
        <w:tc>
          <w:tcPr>
            <w:tcW w:w="5175" w:type="dxa"/>
            <w:shd w:val="clear" w:color="auto" w:fill="FFFFFF" w:themeFill="background1"/>
            <w:vAlign w:val="center"/>
          </w:tcPr>
          <w:p w14:paraId="53369670" w14:textId="7D3CF34D" w:rsidR="007D7EF2" w:rsidRPr="00735277"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highlight w:val="yellow"/>
                <w:lang w:eastAsia="es-CO"/>
              </w:rPr>
            </w:pPr>
            <w:r w:rsidRPr="00735277">
              <w:rPr>
                <w:rFonts w:ascii="Arial" w:eastAsia="Times New Roman" w:hAnsi="Arial" w:cs="Arial"/>
                <w:color w:val="000000"/>
                <w:sz w:val="16"/>
                <w:szCs w:val="16"/>
                <w:bdr w:val="none" w:sz="0" w:space="0" w:color="auto"/>
                <w:lang w:eastAsia="es-CO"/>
              </w:rPr>
              <w:t xml:space="preserve">Cada </w:t>
            </w:r>
            <w:proofErr w:type="spellStart"/>
            <w:r w:rsidRPr="00735277">
              <w:rPr>
                <w:rFonts w:ascii="Arial" w:eastAsia="Times New Roman" w:hAnsi="Arial" w:cs="Arial"/>
                <w:color w:val="000000"/>
                <w:sz w:val="16"/>
                <w:szCs w:val="16"/>
                <w:bdr w:val="none" w:sz="0" w:space="0" w:color="auto"/>
                <w:lang w:eastAsia="es-CO"/>
              </w:rPr>
              <w:t>Switch</w:t>
            </w:r>
            <w:proofErr w:type="spellEnd"/>
            <w:r w:rsidRPr="00735277">
              <w:rPr>
                <w:rFonts w:ascii="Arial" w:eastAsia="Times New Roman" w:hAnsi="Arial" w:cs="Arial"/>
                <w:color w:val="000000"/>
                <w:sz w:val="16"/>
                <w:szCs w:val="16"/>
                <w:bdr w:val="none" w:sz="0" w:space="0" w:color="auto"/>
                <w:lang w:eastAsia="es-CO"/>
              </w:rPr>
              <w:t xml:space="preserve"> debe incluir </w:t>
            </w:r>
            <w:r w:rsidRPr="00F063A5">
              <w:rPr>
                <w:rFonts w:ascii="Arial" w:eastAsia="Times New Roman" w:hAnsi="Arial" w:cs="Arial"/>
                <w:color w:val="000000"/>
                <w:sz w:val="16"/>
                <w:szCs w:val="16"/>
                <w:bdr w:val="none" w:sz="0" w:space="0" w:color="auto"/>
                <w:lang w:eastAsia="es-CO"/>
              </w:rPr>
              <w:t xml:space="preserve">mínimo 20 interfaces SFP+ </w:t>
            </w:r>
            <w:r w:rsidR="7EAAD3CB" w:rsidRPr="7EAAD3CB">
              <w:rPr>
                <w:rFonts w:ascii="Arial" w:eastAsia="Times New Roman" w:hAnsi="Arial" w:cs="Arial"/>
                <w:color w:val="000000" w:themeColor="text1"/>
                <w:sz w:val="16"/>
                <w:szCs w:val="16"/>
                <w:highlight w:val="yellow"/>
                <w:lang w:eastAsia="es-CO"/>
              </w:rPr>
              <w:t>1G, 10G y 40G</w:t>
            </w:r>
          </w:p>
        </w:tc>
        <w:tc>
          <w:tcPr>
            <w:tcW w:w="907" w:type="dxa"/>
            <w:shd w:val="clear" w:color="auto" w:fill="FFFFFF" w:themeFill="background1"/>
          </w:tcPr>
          <w:p w14:paraId="703632E2"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6A4AED07"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4C4B46DA" w14:textId="77777777" w:rsidTr="7EAAD3CB">
        <w:tblPrEx>
          <w:tblCellMar>
            <w:top w:w="15" w:type="dxa"/>
            <w:bottom w:w="15" w:type="dxa"/>
          </w:tblCellMar>
        </w:tblPrEx>
        <w:trPr>
          <w:trHeight w:val="638"/>
        </w:trPr>
        <w:tc>
          <w:tcPr>
            <w:tcW w:w="555" w:type="dxa"/>
            <w:shd w:val="clear" w:color="auto" w:fill="FFFFFF" w:themeFill="background1"/>
            <w:noWrap/>
            <w:vAlign w:val="center"/>
          </w:tcPr>
          <w:p w14:paraId="73B3293E" w14:textId="27948BA8" w:rsidR="007D7EF2"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7</w:t>
            </w:r>
          </w:p>
        </w:tc>
        <w:tc>
          <w:tcPr>
            <w:tcW w:w="1420" w:type="dxa"/>
            <w:shd w:val="clear" w:color="auto" w:fill="FFFFFF" w:themeFill="background1"/>
            <w:vAlign w:val="center"/>
          </w:tcPr>
          <w:p w14:paraId="3B422F5A" w14:textId="4D8C7B6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roofErr w:type="spellStart"/>
            <w:r>
              <w:rPr>
                <w:rFonts w:ascii="Arial" w:eastAsia="Times New Roman" w:hAnsi="Arial" w:cs="Arial"/>
                <w:color w:val="000000"/>
                <w:sz w:val="16"/>
                <w:szCs w:val="16"/>
                <w:bdr w:val="none" w:sz="0" w:space="0" w:color="auto"/>
                <w:lang w:eastAsia="es-CO"/>
              </w:rPr>
              <w:t>T</w:t>
            </w:r>
            <w:r w:rsidRPr="00F063A5">
              <w:rPr>
                <w:rFonts w:ascii="Arial" w:eastAsia="Times New Roman" w:hAnsi="Arial" w:cs="Arial"/>
                <w:color w:val="000000"/>
                <w:sz w:val="16"/>
                <w:szCs w:val="16"/>
                <w:bdr w:val="none" w:sz="0" w:space="0" w:color="auto"/>
                <w:lang w:eastAsia="es-CO"/>
              </w:rPr>
              <w:t>ransceiver</w:t>
            </w:r>
            <w:r>
              <w:rPr>
                <w:rFonts w:ascii="Arial" w:eastAsia="Times New Roman" w:hAnsi="Arial" w:cs="Arial"/>
                <w:color w:val="000000"/>
                <w:sz w:val="16"/>
                <w:szCs w:val="16"/>
                <w:bdr w:val="none" w:sz="0" w:space="0" w:color="auto"/>
                <w:lang w:eastAsia="es-CO"/>
              </w:rPr>
              <w:t>s</w:t>
            </w:r>
            <w:proofErr w:type="spellEnd"/>
            <w:r>
              <w:rPr>
                <w:rFonts w:ascii="Arial" w:eastAsia="Times New Roman" w:hAnsi="Arial" w:cs="Arial"/>
                <w:color w:val="000000"/>
                <w:sz w:val="16"/>
                <w:szCs w:val="16"/>
                <w:bdr w:val="none" w:sz="0" w:space="0" w:color="auto"/>
                <w:lang w:eastAsia="es-CO"/>
              </w:rPr>
              <w:t xml:space="preserve"> SFP+</w:t>
            </w:r>
          </w:p>
        </w:tc>
        <w:tc>
          <w:tcPr>
            <w:tcW w:w="5175" w:type="dxa"/>
            <w:shd w:val="clear" w:color="auto" w:fill="FFFFFF" w:themeFill="background1"/>
            <w:vAlign w:val="center"/>
          </w:tcPr>
          <w:p w14:paraId="751F6509" w14:textId="3E804BC9" w:rsidR="007D7EF2" w:rsidRPr="007D7EF2"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sz w:val="16"/>
                <w:szCs w:val="16"/>
              </w:rPr>
            </w:pPr>
            <w:r w:rsidRPr="007D7EF2">
              <w:rPr>
                <w:rFonts w:ascii="Arial" w:eastAsia="Times New Roman" w:hAnsi="Arial" w:cs="Arial"/>
                <w:sz w:val="16"/>
                <w:szCs w:val="16"/>
                <w:bdr w:val="none" w:sz="0" w:space="0" w:color="auto"/>
              </w:rPr>
              <w:t xml:space="preserve">Cada </w:t>
            </w:r>
            <w:proofErr w:type="spellStart"/>
            <w:r w:rsidRPr="007D7EF2">
              <w:rPr>
                <w:rFonts w:ascii="Arial" w:eastAsia="Times New Roman" w:hAnsi="Arial" w:cs="Arial"/>
                <w:sz w:val="16"/>
                <w:szCs w:val="16"/>
                <w:bdr w:val="none" w:sz="0" w:space="0" w:color="auto"/>
              </w:rPr>
              <w:t>Switch</w:t>
            </w:r>
            <w:proofErr w:type="spellEnd"/>
            <w:r w:rsidRPr="007D7EF2">
              <w:rPr>
                <w:rFonts w:ascii="Arial" w:eastAsia="Times New Roman" w:hAnsi="Arial" w:cs="Arial"/>
                <w:sz w:val="16"/>
                <w:szCs w:val="16"/>
                <w:bdr w:val="none" w:sz="0" w:space="0" w:color="auto"/>
              </w:rPr>
              <w:t xml:space="preserve"> debe incluir siete (7) </w:t>
            </w:r>
            <w:proofErr w:type="spellStart"/>
            <w:r w:rsidRPr="007D7EF2">
              <w:rPr>
                <w:rFonts w:ascii="Arial" w:eastAsia="Times New Roman" w:hAnsi="Arial" w:cs="Arial"/>
                <w:sz w:val="16"/>
                <w:szCs w:val="16"/>
                <w:bdr w:val="none" w:sz="0" w:space="0" w:color="auto"/>
              </w:rPr>
              <w:t>transceiver</w:t>
            </w:r>
            <w:proofErr w:type="spellEnd"/>
            <w:r w:rsidRPr="007D7EF2">
              <w:rPr>
                <w:rFonts w:ascii="Arial" w:eastAsia="Times New Roman" w:hAnsi="Arial" w:cs="Arial"/>
                <w:sz w:val="16"/>
                <w:szCs w:val="16"/>
                <w:bdr w:val="none" w:sz="0" w:space="0" w:color="auto"/>
              </w:rPr>
              <w:t xml:space="preserve"> SFP+ 10GB (Fibra) de acuerdo al numeral</w:t>
            </w:r>
            <w:r>
              <w:rPr>
                <w:rFonts w:ascii="Arial" w:eastAsia="Times New Roman" w:hAnsi="Arial" w:cs="Arial"/>
                <w:sz w:val="16"/>
                <w:szCs w:val="16"/>
                <w:bdr w:val="none" w:sz="0" w:space="0" w:color="auto"/>
              </w:rPr>
              <w:t xml:space="preserve"> </w:t>
            </w:r>
            <w:r w:rsidRPr="7EAAD3CB">
              <w:rPr>
                <w:rFonts w:ascii="Arial" w:eastAsia="Times New Roman" w:hAnsi="Arial" w:cs="Arial"/>
                <w:b/>
                <w:bCs/>
                <w:sz w:val="16"/>
                <w:szCs w:val="16"/>
                <w:bdr w:val="none" w:sz="0" w:space="0" w:color="auto"/>
              </w:rPr>
              <w:t>3.1.2 DIAGRAMA LÓGICO DE CONEXIÓN SOLUCIÓN DE HIPERCONVERGENCIA.</w:t>
            </w:r>
            <w:r w:rsidRPr="007D7EF2">
              <w:rPr>
                <w:rStyle w:val="eop"/>
                <w:rFonts w:ascii="Arial" w:hAnsi="Arial" w:cs="Arial"/>
                <w:sz w:val="16"/>
                <w:szCs w:val="16"/>
                <w:shd w:val="clear" w:color="auto" w:fill="FFFFFF"/>
              </w:rPr>
              <w:t> </w:t>
            </w:r>
          </w:p>
        </w:tc>
        <w:tc>
          <w:tcPr>
            <w:tcW w:w="907" w:type="dxa"/>
            <w:shd w:val="clear" w:color="auto" w:fill="FFFFFF" w:themeFill="background1"/>
          </w:tcPr>
          <w:p w14:paraId="50740633"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0E1EBD27"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6E6CCC01" w14:textId="77777777" w:rsidTr="7EAAD3CB">
        <w:tblPrEx>
          <w:tblCellMar>
            <w:top w:w="15" w:type="dxa"/>
            <w:bottom w:w="15" w:type="dxa"/>
          </w:tblCellMar>
        </w:tblPrEx>
        <w:trPr>
          <w:trHeight w:val="638"/>
        </w:trPr>
        <w:tc>
          <w:tcPr>
            <w:tcW w:w="555" w:type="dxa"/>
            <w:shd w:val="clear" w:color="auto" w:fill="FFFFFF" w:themeFill="background1"/>
            <w:noWrap/>
            <w:vAlign w:val="center"/>
          </w:tcPr>
          <w:p w14:paraId="3A078650" w14:textId="08BE831A" w:rsidR="007D7EF2"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8</w:t>
            </w:r>
          </w:p>
        </w:tc>
        <w:tc>
          <w:tcPr>
            <w:tcW w:w="1420" w:type="dxa"/>
            <w:shd w:val="clear" w:color="auto" w:fill="FFFFFF" w:themeFill="background1"/>
            <w:vAlign w:val="center"/>
          </w:tcPr>
          <w:p w14:paraId="4DB87BE9" w14:textId="3C35F33C"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puertos</w:t>
            </w:r>
          </w:p>
        </w:tc>
        <w:tc>
          <w:tcPr>
            <w:tcW w:w="5175" w:type="dxa"/>
            <w:shd w:val="clear" w:color="auto" w:fill="FFFFFF" w:themeFill="background1"/>
            <w:vAlign w:val="center"/>
          </w:tcPr>
          <w:p w14:paraId="3976731C" w14:textId="299CA772" w:rsidR="007D7EF2" w:rsidRPr="007D7EF2"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6"/>
                <w:szCs w:val="16"/>
              </w:rPr>
            </w:pPr>
            <w:r w:rsidRPr="00735277">
              <w:rPr>
                <w:rFonts w:ascii="Arial" w:eastAsia="Times New Roman" w:hAnsi="Arial" w:cs="Arial"/>
                <w:color w:val="000000"/>
                <w:sz w:val="16"/>
                <w:szCs w:val="16"/>
                <w:bdr w:val="none" w:sz="0" w:space="0" w:color="auto"/>
                <w:lang w:eastAsia="es-CO"/>
              </w:rPr>
              <w:t xml:space="preserve">Cada </w:t>
            </w:r>
            <w:proofErr w:type="spellStart"/>
            <w:r w:rsidRPr="00735277">
              <w:rPr>
                <w:rFonts w:ascii="Arial" w:eastAsia="Times New Roman" w:hAnsi="Arial" w:cs="Arial"/>
                <w:color w:val="000000"/>
                <w:sz w:val="16"/>
                <w:szCs w:val="16"/>
                <w:bdr w:val="none" w:sz="0" w:space="0" w:color="auto"/>
                <w:lang w:eastAsia="es-CO"/>
              </w:rPr>
              <w:t>Switch</w:t>
            </w:r>
            <w:proofErr w:type="spellEnd"/>
            <w:r w:rsidRPr="00735277">
              <w:rPr>
                <w:rFonts w:ascii="Arial" w:eastAsia="Times New Roman" w:hAnsi="Arial" w:cs="Arial"/>
                <w:color w:val="000000"/>
                <w:sz w:val="16"/>
                <w:szCs w:val="16"/>
                <w:bdr w:val="none" w:sz="0" w:space="0" w:color="auto"/>
                <w:lang w:eastAsia="es-CO"/>
              </w:rPr>
              <w:t xml:space="preserve"> debe incluir </w:t>
            </w:r>
            <w:r w:rsidRPr="00F063A5">
              <w:rPr>
                <w:rFonts w:ascii="Arial" w:eastAsia="Times New Roman" w:hAnsi="Arial" w:cs="Arial"/>
                <w:color w:val="000000"/>
                <w:sz w:val="16"/>
                <w:szCs w:val="16"/>
                <w:bdr w:val="none" w:sz="0" w:space="0" w:color="auto"/>
                <w:lang w:eastAsia="es-CO"/>
              </w:rPr>
              <w:t xml:space="preserve">Soporte de puertos universales </w:t>
            </w:r>
            <w:r>
              <w:rPr>
                <w:rFonts w:ascii="Arial" w:eastAsia="Times New Roman" w:hAnsi="Arial" w:cs="Arial"/>
                <w:color w:val="000000"/>
                <w:sz w:val="16"/>
                <w:szCs w:val="16"/>
                <w:bdr w:val="none" w:sz="0" w:space="0" w:color="auto"/>
                <w:lang w:eastAsia="es-CO"/>
              </w:rPr>
              <w:t>de 1G, 10G y</w:t>
            </w:r>
            <w:r w:rsidRPr="00F063A5">
              <w:rPr>
                <w:rFonts w:ascii="Arial" w:eastAsia="Times New Roman" w:hAnsi="Arial" w:cs="Arial"/>
                <w:color w:val="000000"/>
                <w:sz w:val="16"/>
                <w:szCs w:val="16"/>
                <w:bdr w:val="none" w:sz="0" w:space="0" w:color="auto"/>
                <w:lang w:eastAsia="es-CO"/>
              </w:rPr>
              <w:t xml:space="preserve"> 40G</w:t>
            </w:r>
          </w:p>
        </w:tc>
        <w:tc>
          <w:tcPr>
            <w:tcW w:w="907" w:type="dxa"/>
            <w:shd w:val="clear" w:color="auto" w:fill="FFFFFF" w:themeFill="background1"/>
          </w:tcPr>
          <w:p w14:paraId="102ACE5E"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553BB3C7" w14:textId="7F9F05C6"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2B304BEB" w14:textId="77777777" w:rsidTr="7EAAD3CB">
        <w:tblPrEx>
          <w:tblCellMar>
            <w:top w:w="15" w:type="dxa"/>
            <w:bottom w:w="15" w:type="dxa"/>
          </w:tblCellMar>
        </w:tblPrEx>
        <w:trPr>
          <w:trHeight w:val="638"/>
        </w:trPr>
        <w:tc>
          <w:tcPr>
            <w:tcW w:w="555" w:type="dxa"/>
            <w:shd w:val="clear" w:color="auto" w:fill="FFFFFF" w:themeFill="background1"/>
            <w:noWrap/>
            <w:vAlign w:val="center"/>
          </w:tcPr>
          <w:p w14:paraId="375FAC4A" w14:textId="0FB83279" w:rsidR="007D7EF2"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9</w:t>
            </w:r>
          </w:p>
        </w:tc>
        <w:tc>
          <w:tcPr>
            <w:tcW w:w="1420" w:type="dxa"/>
            <w:shd w:val="clear" w:color="auto" w:fill="FFFFFF" w:themeFill="background1"/>
            <w:vAlign w:val="center"/>
          </w:tcPr>
          <w:p w14:paraId="6C6165AD" w14:textId="19BDEF0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Puertos Ethernet</w:t>
            </w:r>
          </w:p>
        </w:tc>
        <w:tc>
          <w:tcPr>
            <w:tcW w:w="5175" w:type="dxa"/>
            <w:shd w:val="clear" w:color="auto" w:fill="FFFFFF" w:themeFill="background1"/>
            <w:vAlign w:val="center"/>
          </w:tcPr>
          <w:p w14:paraId="6F869308" w14:textId="5AE731D9" w:rsidR="007D7EF2" w:rsidRPr="008B5112"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Cada</w:t>
            </w:r>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Switch</w:t>
            </w:r>
            <w:proofErr w:type="spellEnd"/>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debe incluir mínimo tres (3)</w:t>
            </w:r>
            <w:r w:rsidRPr="00F063A5">
              <w:rPr>
                <w:rFonts w:ascii="Arial" w:eastAsia="Times New Roman" w:hAnsi="Arial" w:cs="Arial"/>
                <w:color w:val="000000"/>
                <w:sz w:val="16"/>
                <w:szCs w:val="16"/>
                <w:bdr w:val="none" w:sz="0" w:space="0" w:color="auto"/>
                <w:lang w:eastAsia="es-CO"/>
              </w:rPr>
              <w:t xml:space="preserve"> puertos</w:t>
            </w:r>
            <w:r>
              <w:rPr>
                <w:rFonts w:ascii="Arial" w:eastAsia="Times New Roman" w:hAnsi="Arial" w:cs="Arial"/>
                <w:color w:val="000000"/>
                <w:sz w:val="16"/>
                <w:szCs w:val="16"/>
                <w:bdr w:val="none" w:sz="0" w:space="0" w:color="auto"/>
                <w:lang w:eastAsia="es-CO"/>
              </w:rPr>
              <w:t xml:space="preserve"> a</w:t>
            </w:r>
            <w:r w:rsidRPr="00F063A5">
              <w:rPr>
                <w:rFonts w:ascii="Arial" w:eastAsia="Times New Roman" w:hAnsi="Arial" w:cs="Arial"/>
                <w:color w:val="000000"/>
                <w:sz w:val="16"/>
                <w:szCs w:val="16"/>
                <w:bdr w:val="none" w:sz="0" w:space="0" w:color="auto"/>
                <w:lang w:eastAsia="es-CO"/>
              </w:rPr>
              <w:t xml:space="preserve"> </w:t>
            </w:r>
            <w:r>
              <w:rPr>
                <w:rFonts w:ascii="Arial" w:eastAsia="Times New Roman" w:hAnsi="Arial" w:cs="Arial"/>
                <w:color w:val="000000"/>
                <w:sz w:val="16"/>
                <w:szCs w:val="16"/>
                <w:bdr w:val="none" w:sz="0" w:space="0" w:color="auto"/>
                <w:lang w:eastAsia="es-CO"/>
              </w:rPr>
              <w:t>10GbE</w:t>
            </w:r>
            <w:r w:rsidR="008B5112">
              <w:rPr>
                <w:rFonts w:ascii="Arial" w:eastAsia="Times New Roman" w:hAnsi="Arial" w:cs="Arial"/>
                <w:color w:val="000000"/>
                <w:sz w:val="16"/>
                <w:szCs w:val="16"/>
                <w:bdr w:val="none" w:sz="0" w:space="0" w:color="auto"/>
                <w:lang w:eastAsia="es-CO"/>
              </w:rPr>
              <w:t xml:space="preserve"> (cobre) y tres (3) puertos a 1GbE</w:t>
            </w:r>
            <w:r>
              <w:rPr>
                <w:rFonts w:ascii="Arial" w:eastAsia="Times New Roman" w:hAnsi="Arial" w:cs="Arial"/>
                <w:color w:val="000000"/>
                <w:sz w:val="16"/>
                <w:szCs w:val="16"/>
                <w:bdr w:val="none" w:sz="0" w:space="0" w:color="auto"/>
                <w:lang w:eastAsia="es-CO"/>
              </w:rPr>
              <w:t xml:space="preserve"> (cobre) </w:t>
            </w:r>
            <w:r w:rsidRPr="007D7EF2">
              <w:rPr>
                <w:rFonts w:ascii="Arial" w:eastAsia="Times New Roman" w:hAnsi="Arial" w:cs="Arial"/>
                <w:sz w:val="16"/>
                <w:szCs w:val="16"/>
                <w:bdr w:val="none" w:sz="0" w:space="0" w:color="auto"/>
              </w:rPr>
              <w:t>de acuerdo al numeral</w:t>
            </w:r>
            <w:r>
              <w:rPr>
                <w:rFonts w:ascii="Arial" w:eastAsia="Times New Roman" w:hAnsi="Arial" w:cs="Arial"/>
                <w:sz w:val="16"/>
                <w:szCs w:val="16"/>
                <w:bdr w:val="none" w:sz="0" w:space="0" w:color="auto"/>
              </w:rPr>
              <w:t xml:space="preserve"> </w:t>
            </w:r>
            <w:r w:rsidRPr="7EAAD3CB">
              <w:rPr>
                <w:rFonts w:ascii="Arial" w:eastAsia="Times New Roman" w:hAnsi="Arial" w:cs="Arial"/>
                <w:b/>
                <w:bCs/>
                <w:sz w:val="16"/>
                <w:szCs w:val="16"/>
                <w:bdr w:val="none" w:sz="0" w:space="0" w:color="auto"/>
              </w:rPr>
              <w:t>3.1.2 DIAGRAMA LÓGICO DE CONEXIÓN SOLUCIÓN DE HIPERCONVERGENCIA.</w:t>
            </w:r>
            <w:r w:rsidRPr="007D7EF2">
              <w:rPr>
                <w:rStyle w:val="eop"/>
                <w:rFonts w:ascii="Arial" w:hAnsi="Arial" w:cs="Arial"/>
                <w:sz w:val="16"/>
                <w:szCs w:val="16"/>
                <w:shd w:val="clear" w:color="auto" w:fill="FFFFFF"/>
              </w:rPr>
              <w:t> </w:t>
            </w:r>
          </w:p>
        </w:tc>
        <w:tc>
          <w:tcPr>
            <w:tcW w:w="907" w:type="dxa"/>
            <w:shd w:val="clear" w:color="auto" w:fill="FFFFFF" w:themeFill="background1"/>
          </w:tcPr>
          <w:p w14:paraId="18C39D68"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237A703B" w14:textId="6A5F1EFA"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28496B" w:rsidRPr="00F063A5" w14:paraId="31EFFCC3" w14:textId="77777777" w:rsidTr="7EAAD3CB">
        <w:tblPrEx>
          <w:tblCellMar>
            <w:top w:w="15" w:type="dxa"/>
            <w:bottom w:w="15" w:type="dxa"/>
          </w:tblCellMar>
        </w:tblPrEx>
        <w:trPr>
          <w:trHeight w:val="638"/>
        </w:trPr>
        <w:tc>
          <w:tcPr>
            <w:tcW w:w="555" w:type="dxa"/>
            <w:shd w:val="clear" w:color="auto" w:fill="FFFFFF" w:themeFill="background1"/>
            <w:noWrap/>
            <w:vAlign w:val="center"/>
          </w:tcPr>
          <w:p w14:paraId="62230D48" w14:textId="2B417974"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10</w:t>
            </w:r>
          </w:p>
        </w:tc>
        <w:tc>
          <w:tcPr>
            <w:tcW w:w="1420" w:type="dxa"/>
            <w:shd w:val="clear" w:color="auto" w:fill="FFFFFF" w:themeFill="background1"/>
            <w:vAlign w:val="center"/>
          </w:tcPr>
          <w:p w14:paraId="75C161A3" w14:textId="3130AAAA"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RAM</w:t>
            </w:r>
          </w:p>
        </w:tc>
        <w:tc>
          <w:tcPr>
            <w:tcW w:w="5175" w:type="dxa"/>
            <w:shd w:val="clear" w:color="auto" w:fill="FFFFFF" w:themeFill="background1"/>
            <w:vAlign w:val="center"/>
          </w:tcPr>
          <w:p w14:paraId="16CBAC4B" w14:textId="048B1265" w:rsidR="0028496B" w:rsidRDefault="0028496B" w:rsidP="008B511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RAM mínima 4 GB</w:t>
            </w:r>
          </w:p>
        </w:tc>
        <w:tc>
          <w:tcPr>
            <w:tcW w:w="907" w:type="dxa"/>
            <w:shd w:val="clear" w:color="auto" w:fill="FFFFFF" w:themeFill="background1"/>
          </w:tcPr>
          <w:p w14:paraId="1E9D7950" w14:textId="77777777"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1A43B128" w14:textId="77777777"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28496B" w:rsidRPr="00F063A5" w14:paraId="0DAEB8DD" w14:textId="77777777" w:rsidTr="7EAAD3CB">
        <w:tblPrEx>
          <w:tblCellMar>
            <w:top w:w="15" w:type="dxa"/>
            <w:bottom w:w="15" w:type="dxa"/>
          </w:tblCellMar>
        </w:tblPrEx>
        <w:trPr>
          <w:trHeight w:val="638"/>
        </w:trPr>
        <w:tc>
          <w:tcPr>
            <w:tcW w:w="555" w:type="dxa"/>
            <w:shd w:val="clear" w:color="auto" w:fill="FFFFFF" w:themeFill="background1"/>
            <w:noWrap/>
            <w:vAlign w:val="center"/>
          </w:tcPr>
          <w:p w14:paraId="3B5F9DA1" w14:textId="05D7FCEB"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Pr>
                <w:rFonts w:ascii="Arial" w:eastAsia="Times New Roman" w:hAnsi="Arial" w:cs="Arial"/>
                <w:color w:val="44546A"/>
                <w:sz w:val="16"/>
                <w:szCs w:val="16"/>
                <w:bdr w:val="none" w:sz="0" w:space="0" w:color="auto"/>
                <w:lang w:eastAsia="es-CO"/>
              </w:rPr>
              <w:t>11</w:t>
            </w:r>
          </w:p>
        </w:tc>
        <w:tc>
          <w:tcPr>
            <w:tcW w:w="1420" w:type="dxa"/>
            <w:shd w:val="clear" w:color="auto" w:fill="FFFFFF" w:themeFill="background1"/>
            <w:vAlign w:val="center"/>
          </w:tcPr>
          <w:p w14:paraId="5E2EEF8B" w14:textId="75719719"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de Virtual </w:t>
            </w:r>
            <w:proofErr w:type="spellStart"/>
            <w:r w:rsidRPr="00F063A5">
              <w:rPr>
                <w:rFonts w:ascii="Arial" w:eastAsia="Times New Roman" w:hAnsi="Arial" w:cs="Arial"/>
                <w:color w:val="000000"/>
                <w:sz w:val="16"/>
                <w:szCs w:val="16"/>
                <w:bdr w:val="none" w:sz="0" w:space="0" w:color="auto"/>
                <w:lang w:eastAsia="es-CO"/>
              </w:rPr>
              <w:t>Chassis</w:t>
            </w:r>
            <w:proofErr w:type="spellEnd"/>
          </w:p>
        </w:tc>
        <w:tc>
          <w:tcPr>
            <w:tcW w:w="5175" w:type="dxa"/>
            <w:shd w:val="clear" w:color="auto" w:fill="FFFFFF" w:themeFill="background1"/>
            <w:vAlign w:val="center"/>
          </w:tcPr>
          <w:p w14:paraId="49A8A154" w14:textId="2EF3C355" w:rsidR="0028496B" w:rsidRPr="00F063A5" w:rsidRDefault="0028496B" w:rsidP="008B511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w:t>
            </w:r>
            <w:r w:rsidRPr="00F063A5">
              <w:rPr>
                <w:rFonts w:ascii="Arial" w:eastAsia="Times New Roman" w:hAnsi="Arial" w:cs="Arial"/>
                <w:color w:val="000000"/>
                <w:sz w:val="16"/>
                <w:szCs w:val="16"/>
                <w:bdr w:val="none" w:sz="0" w:space="0" w:color="auto"/>
                <w:lang w:eastAsia="es-CO"/>
              </w:rPr>
              <w:t>ínimo 6 unidades</w:t>
            </w:r>
          </w:p>
        </w:tc>
        <w:tc>
          <w:tcPr>
            <w:tcW w:w="907" w:type="dxa"/>
            <w:shd w:val="clear" w:color="auto" w:fill="FFFFFF" w:themeFill="background1"/>
          </w:tcPr>
          <w:p w14:paraId="6541FAB1" w14:textId="77777777"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2F3B36B6" w14:textId="77777777" w:rsidR="0028496B" w:rsidRDefault="0028496B"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3D6773AE" w14:textId="77777777" w:rsidTr="7EAAD3CB">
        <w:tblPrEx>
          <w:tblCellMar>
            <w:top w:w="15" w:type="dxa"/>
            <w:bottom w:w="15" w:type="dxa"/>
          </w:tblCellMar>
        </w:tblPrEx>
        <w:trPr>
          <w:trHeight w:val="216"/>
        </w:trPr>
        <w:tc>
          <w:tcPr>
            <w:tcW w:w="555" w:type="dxa"/>
            <w:noWrap/>
            <w:vAlign w:val="center"/>
            <w:hideMark/>
          </w:tcPr>
          <w:p w14:paraId="3A000DAD" w14:textId="64E37C16" w:rsidR="007D7EF2" w:rsidRPr="00F063A5" w:rsidRDefault="0028496B"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12</w:t>
            </w:r>
          </w:p>
        </w:tc>
        <w:tc>
          <w:tcPr>
            <w:tcW w:w="6595" w:type="dxa"/>
            <w:gridSpan w:val="2"/>
            <w:vAlign w:val="center"/>
            <w:hideMark/>
          </w:tcPr>
          <w:p w14:paraId="2F19775F"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Interfaces 100% Non-</w:t>
            </w:r>
            <w:proofErr w:type="spellStart"/>
            <w:r w:rsidRPr="00F063A5">
              <w:rPr>
                <w:rFonts w:ascii="Arial" w:eastAsia="Times New Roman" w:hAnsi="Arial" w:cs="Arial"/>
                <w:color w:val="000000"/>
                <w:sz w:val="16"/>
                <w:szCs w:val="16"/>
                <w:bdr w:val="none" w:sz="0" w:space="0" w:color="auto"/>
                <w:lang w:eastAsia="es-CO"/>
              </w:rPr>
              <w:t>Blocking</w:t>
            </w:r>
            <w:proofErr w:type="spellEnd"/>
          </w:p>
        </w:tc>
        <w:tc>
          <w:tcPr>
            <w:tcW w:w="907" w:type="dxa"/>
          </w:tcPr>
          <w:p w14:paraId="7F0542F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7E6D434" w14:textId="15A8E13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585745E" w14:textId="77777777" w:rsidTr="7EAAD3CB">
        <w:tblPrEx>
          <w:tblCellMar>
            <w:top w:w="15" w:type="dxa"/>
            <w:bottom w:w="15" w:type="dxa"/>
          </w:tblCellMar>
        </w:tblPrEx>
        <w:trPr>
          <w:trHeight w:val="233"/>
        </w:trPr>
        <w:tc>
          <w:tcPr>
            <w:tcW w:w="555" w:type="dxa"/>
            <w:noWrap/>
            <w:vAlign w:val="center"/>
            <w:hideMark/>
          </w:tcPr>
          <w:p w14:paraId="44CDBB2B" w14:textId="6D7DDEAB" w:rsidR="007D7EF2" w:rsidRPr="00F063A5" w:rsidRDefault="0028496B"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13</w:t>
            </w:r>
          </w:p>
        </w:tc>
        <w:tc>
          <w:tcPr>
            <w:tcW w:w="6595" w:type="dxa"/>
            <w:gridSpan w:val="2"/>
            <w:shd w:val="clear" w:color="auto" w:fill="FFFFFF" w:themeFill="background1"/>
            <w:vAlign w:val="center"/>
            <w:hideMark/>
          </w:tcPr>
          <w:p w14:paraId="23923C1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roofErr w:type="spellStart"/>
            <w:r w:rsidRPr="00F063A5">
              <w:rPr>
                <w:rFonts w:ascii="Arial" w:eastAsia="Times New Roman" w:hAnsi="Arial" w:cs="Arial"/>
                <w:color w:val="000000"/>
                <w:sz w:val="16"/>
                <w:szCs w:val="16"/>
                <w:bdr w:val="none" w:sz="0" w:space="0" w:color="auto"/>
                <w:lang w:eastAsia="es-CO"/>
              </w:rPr>
              <w:t>Switc</w:t>
            </w:r>
            <w:r>
              <w:rPr>
                <w:rFonts w:ascii="Arial" w:eastAsia="Times New Roman" w:hAnsi="Arial" w:cs="Arial"/>
                <w:color w:val="000000"/>
                <w:sz w:val="16"/>
                <w:szCs w:val="16"/>
                <w:bdr w:val="none" w:sz="0" w:space="0" w:color="auto"/>
                <w:lang w:eastAsia="es-CO"/>
              </w:rPr>
              <w:t>h</w:t>
            </w:r>
            <w:proofErr w:type="spellEnd"/>
            <w:r>
              <w:rPr>
                <w:rFonts w:ascii="Arial" w:eastAsia="Times New Roman" w:hAnsi="Arial" w:cs="Arial"/>
                <w:color w:val="000000"/>
                <w:sz w:val="16"/>
                <w:szCs w:val="16"/>
                <w:bdr w:val="none" w:sz="0" w:space="0" w:color="auto"/>
                <w:lang w:eastAsia="es-CO"/>
              </w:rPr>
              <w:t xml:space="preserve"> </w:t>
            </w:r>
            <w:proofErr w:type="spellStart"/>
            <w:r>
              <w:rPr>
                <w:rFonts w:ascii="Arial" w:eastAsia="Times New Roman" w:hAnsi="Arial" w:cs="Arial"/>
                <w:color w:val="000000"/>
                <w:sz w:val="16"/>
                <w:szCs w:val="16"/>
                <w:bdr w:val="none" w:sz="0" w:space="0" w:color="auto"/>
                <w:lang w:eastAsia="es-CO"/>
              </w:rPr>
              <w:t>Fabric</w:t>
            </w:r>
            <w:proofErr w:type="spellEnd"/>
            <w:r>
              <w:rPr>
                <w:rFonts w:ascii="Arial" w:eastAsia="Times New Roman" w:hAnsi="Arial" w:cs="Arial"/>
                <w:color w:val="000000"/>
                <w:sz w:val="16"/>
                <w:szCs w:val="16"/>
                <w:bdr w:val="none" w:sz="0" w:space="0" w:color="auto"/>
                <w:lang w:eastAsia="es-CO"/>
              </w:rPr>
              <w:t xml:space="preserve"> igual o superior a 640</w:t>
            </w:r>
            <w:r w:rsidRPr="00F063A5">
              <w:rPr>
                <w:rFonts w:ascii="Arial" w:eastAsia="Times New Roman" w:hAnsi="Arial" w:cs="Arial"/>
                <w:color w:val="000000"/>
                <w:sz w:val="16"/>
                <w:szCs w:val="16"/>
                <w:bdr w:val="none" w:sz="0" w:space="0" w:color="auto"/>
                <w:lang w:eastAsia="es-CO"/>
              </w:rPr>
              <w:t>Gbps</w:t>
            </w:r>
          </w:p>
        </w:tc>
        <w:tc>
          <w:tcPr>
            <w:tcW w:w="907" w:type="dxa"/>
            <w:shd w:val="clear" w:color="auto" w:fill="FFFFFF" w:themeFill="background1"/>
          </w:tcPr>
          <w:p w14:paraId="3C18CFB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shd w:val="clear" w:color="auto" w:fill="FFFFFF" w:themeFill="background1"/>
          </w:tcPr>
          <w:p w14:paraId="1EE4AB1F" w14:textId="49F501E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79661DE8" w14:textId="77777777" w:rsidTr="7EAAD3CB">
        <w:tblPrEx>
          <w:tblCellMar>
            <w:top w:w="15" w:type="dxa"/>
            <w:bottom w:w="15" w:type="dxa"/>
          </w:tblCellMar>
        </w:tblPrEx>
        <w:trPr>
          <w:trHeight w:val="218"/>
        </w:trPr>
        <w:tc>
          <w:tcPr>
            <w:tcW w:w="555" w:type="dxa"/>
            <w:noWrap/>
            <w:vAlign w:val="center"/>
            <w:hideMark/>
          </w:tcPr>
          <w:p w14:paraId="1733909C" w14:textId="7E127F94"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14</w:t>
            </w:r>
          </w:p>
        </w:tc>
        <w:tc>
          <w:tcPr>
            <w:tcW w:w="6595" w:type="dxa"/>
            <w:gridSpan w:val="2"/>
            <w:vAlign w:val="center"/>
            <w:hideMark/>
          </w:tcPr>
          <w:p w14:paraId="303F634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virtualización de red mediante SPB y/o MPLS</w:t>
            </w:r>
          </w:p>
        </w:tc>
        <w:tc>
          <w:tcPr>
            <w:tcW w:w="907" w:type="dxa"/>
          </w:tcPr>
          <w:p w14:paraId="0ACF590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F974605" w14:textId="2283A579"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C905B08" w14:textId="77777777" w:rsidTr="7EAAD3CB">
        <w:tblPrEx>
          <w:tblCellMar>
            <w:top w:w="15" w:type="dxa"/>
            <w:bottom w:w="15" w:type="dxa"/>
          </w:tblCellMar>
        </w:tblPrEx>
        <w:trPr>
          <w:trHeight w:val="221"/>
        </w:trPr>
        <w:tc>
          <w:tcPr>
            <w:tcW w:w="555" w:type="dxa"/>
            <w:noWrap/>
            <w:vAlign w:val="center"/>
            <w:hideMark/>
          </w:tcPr>
          <w:p w14:paraId="5D96434B" w14:textId="08EB98EF"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lastRenderedPageBreak/>
              <w:t>15</w:t>
            </w:r>
          </w:p>
        </w:tc>
        <w:tc>
          <w:tcPr>
            <w:tcW w:w="6595" w:type="dxa"/>
            <w:gridSpan w:val="2"/>
            <w:vAlign w:val="center"/>
            <w:hideMark/>
          </w:tcPr>
          <w:p w14:paraId="68A0716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Ventilación Front-to-back.</w:t>
            </w:r>
          </w:p>
        </w:tc>
        <w:tc>
          <w:tcPr>
            <w:tcW w:w="907" w:type="dxa"/>
          </w:tcPr>
          <w:p w14:paraId="6E2A8DF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1956D55" w14:textId="7EECF45F"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67729A5" w14:textId="77777777" w:rsidTr="7EAAD3CB">
        <w:tblPrEx>
          <w:tblCellMar>
            <w:top w:w="15" w:type="dxa"/>
            <w:bottom w:w="15" w:type="dxa"/>
          </w:tblCellMar>
        </w:tblPrEx>
        <w:trPr>
          <w:trHeight w:val="226"/>
        </w:trPr>
        <w:tc>
          <w:tcPr>
            <w:tcW w:w="555" w:type="dxa"/>
            <w:noWrap/>
            <w:vAlign w:val="center"/>
            <w:hideMark/>
          </w:tcPr>
          <w:p w14:paraId="1900ECD8" w14:textId="75E2271F"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16</w:t>
            </w:r>
          </w:p>
        </w:tc>
        <w:tc>
          <w:tcPr>
            <w:tcW w:w="6595" w:type="dxa"/>
            <w:gridSpan w:val="2"/>
            <w:vAlign w:val="center"/>
            <w:hideMark/>
          </w:tcPr>
          <w:p w14:paraId="538AD10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Listas de control de acceso (ACL)</w:t>
            </w:r>
          </w:p>
        </w:tc>
        <w:tc>
          <w:tcPr>
            <w:tcW w:w="907" w:type="dxa"/>
          </w:tcPr>
          <w:p w14:paraId="0F81694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2B0DF65" w14:textId="7EBB30E4"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ABE1EB3" w14:textId="77777777" w:rsidTr="7EAAD3CB">
        <w:tblPrEx>
          <w:tblCellMar>
            <w:top w:w="15" w:type="dxa"/>
            <w:bottom w:w="15" w:type="dxa"/>
          </w:tblCellMar>
        </w:tblPrEx>
        <w:trPr>
          <w:trHeight w:val="315"/>
        </w:trPr>
        <w:tc>
          <w:tcPr>
            <w:tcW w:w="555" w:type="dxa"/>
            <w:noWrap/>
            <w:vAlign w:val="center"/>
            <w:hideMark/>
          </w:tcPr>
          <w:p w14:paraId="24854D79" w14:textId="6E03D670"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17</w:t>
            </w:r>
          </w:p>
        </w:tc>
        <w:tc>
          <w:tcPr>
            <w:tcW w:w="6595" w:type="dxa"/>
            <w:gridSpan w:val="2"/>
            <w:vAlign w:val="center"/>
            <w:hideMark/>
          </w:tcPr>
          <w:p w14:paraId="28F9ED1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Protección avanzada de trama IPv6 (DHCP </w:t>
            </w:r>
            <w:proofErr w:type="spellStart"/>
            <w:r w:rsidRPr="00F063A5">
              <w:rPr>
                <w:rFonts w:ascii="Arial" w:eastAsia="Times New Roman" w:hAnsi="Arial" w:cs="Arial"/>
                <w:color w:val="000000"/>
                <w:sz w:val="16"/>
                <w:szCs w:val="16"/>
                <w:bdr w:val="none" w:sz="0" w:space="0" w:color="auto"/>
                <w:lang w:eastAsia="es-CO"/>
              </w:rPr>
              <w:t>Snooping</w:t>
            </w:r>
            <w:proofErr w:type="spellEnd"/>
            <w:r w:rsidRPr="00F063A5">
              <w:rPr>
                <w:rFonts w:ascii="Arial" w:eastAsia="Times New Roman" w:hAnsi="Arial" w:cs="Arial"/>
                <w:color w:val="000000"/>
                <w:sz w:val="16"/>
                <w:szCs w:val="16"/>
                <w:bdr w:val="none" w:sz="0" w:space="0" w:color="auto"/>
                <w:lang w:eastAsia="es-CO"/>
              </w:rPr>
              <w:t xml:space="preserve">, protección de anuncio de </w:t>
            </w:r>
            <w:proofErr w:type="spellStart"/>
            <w:r w:rsidRPr="00F063A5">
              <w:rPr>
                <w:rFonts w:ascii="Arial" w:eastAsia="Times New Roman" w:hAnsi="Arial" w:cs="Arial"/>
                <w:color w:val="000000"/>
                <w:sz w:val="16"/>
                <w:szCs w:val="16"/>
                <w:bdr w:val="none" w:sz="0" w:space="0" w:color="auto"/>
                <w:lang w:eastAsia="es-CO"/>
              </w:rPr>
              <w:t>router</w:t>
            </w:r>
            <w:proofErr w:type="spellEnd"/>
            <w:r w:rsidRPr="00F063A5">
              <w:rPr>
                <w:rFonts w:ascii="Arial" w:eastAsia="Times New Roman" w:hAnsi="Arial" w:cs="Arial"/>
                <w:color w:val="000000"/>
                <w:sz w:val="16"/>
                <w:szCs w:val="16"/>
                <w:bdr w:val="none" w:sz="0" w:space="0" w:color="auto"/>
                <w:lang w:eastAsia="es-CO"/>
              </w:rPr>
              <w:t xml:space="preserve"> y protección </w:t>
            </w:r>
            <w:proofErr w:type="spellStart"/>
            <w:r w:rsidRPr="00F063A5">
              <w:rPr>
                <w:rFonts w:ascii="Arial" w:eastAsia="Times New Roman" w:hAnsi="Arial" w:cs="Arial"/>
                <w:color w:val="000000"/>
                <w:sz w:val="16"/>
                <w:szCs w:val="16"/>
                <w:bdr w:val="none" w:sz="0" w:space="0" w:color="auto"/>
                <w:lang w:eastAsia="es-CO"/>
              </w:rPr>
              <w:t>source</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address</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Filter</w:t>
            </w:r>
            <w:proofErr w:type="spellEnd"/>
            <w:r w:rsidRPr="00F063A5">
              <w:rPr>
                <w:rFonts w:ascii="Arial" w:eastAsia="Times New Roman" w:hAnsi="Arial" w:cs="Arial"/>
                <w:color w:val="000000"/>
                <w:sz w:val="16"/>
                <w:szCs w:val="16"/>
                <w:bdr w:val="none" w:sz="0" w:space="0" w:color="auto"/>
                <w:lang w:eastAsia="es-CO"/>
              </w:rPr>
              <w:t>) que proporciona protección frente a una amplia gama de ataques de suplantación de direcciones</w:t>
            </w:r>
          </w:p>
        </w:tc>
        <w:tc>
          <w:tcPr>
            <w:tcW w:w="907" w:type="dxa"/>
          </w:tcPr>
          <w:p w14:paraId="1708F51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DAFC24F" w14:textId="4A0F05A4"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B55639F" w14:textId="77777777" w:rsidTr="7EAAD3CB">
        <w:tblPrEx>
          <w:tblCellMar>
            <w:top w:w="15" w:type="dxa"/>
            <w:bottom w:w="15" w:type="dxa"/>
          </w:tblCellMar>
        </w:tblPrEx>
        <w:trPr>
          <w:trHeight w:val="315"/>
        </w:trPr>
        <w:tc>
          <w:tcPr>
            <w:tcW w:w="555" w:type="dxa"/>
            <w:noWrap/>
            <w:vAlign w:val="center"/>
            <w:hideMark/>
          </w:tcPr>
          <w:p w14:paraId="1AAC963E" w14:textId="07BBFD95"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18</w:t>
            </w:r>
          </w:p>
        </w:tc>
        <w:tc>
          <w:tcPr>
            <w:tcW w:w="6595" w:type="dxa"/>
            <w:gridSpan w:val="2"/>
            <w:vAlign w:val="center"/>
            <w:hideMark/>
          </w:tcPr>
          <w:p w14:paraId="6A0C7A80" w14:textId="28729EFA"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Capacidad de trabajar los estándare</w:t>
            </w:r>
            <w:r>
              <w:rPr>
                <w:rFonts w:ascii="Arial" w:eastAsia="Times New Roman" w:hAnsi="Arial" w:cs="Arial"/>
                <w:color w:val="000000"/>
                <w:sz w:val="16"/>
                <w:szCs w:val="16"/>
                <w:bdr w:val="none" w:sz="0" w:space="0" w:color="auto"/>
                <w:lang w:eastAsia="es-CO"/>
              </w:rPr>
              <w:t>s para Data Center DCB (Data Ce</w:t>
            </w:r>
            <w:r w:rsidRPr="00F063A5">
              <w:rPr>
                <w:rFonts w:ascii="Arial" w:eastAsia="Times New Roman" w:hAnsi="Arial" w:cs="Arial"/>
                <w:color w:val="000000"/>
                <w:sz w:val="16"/>
                <w:szCs w:val="16"/>
                <w:bdr w:val="none" w:sz="0" w:space="0" w:color="auto"/>
                <w:lang w:eastAsia="es-CO"/>
              </w:rPr>
              <w:t>n</w:t>
            </w:r>
            <w:r>
              <w:rPr>
                <w:rFonts w:ascii="Arial" w:eastAsia="Times New Roman" w:hAnsi="Arial" w:cs="Arial"/>
                <w:color w:val="000000"/>
                <w:sz w:val="16"/>
                <w:szCs w:val="16"/>
                <w:bdr w:val="none" w:sz="0" w:space="0" w:color="auto"/>
                <w:lang w:eastAsia="es-CO"/>
              </w:rPr>
              <w:t>t</w:t>
            </w:r>
            <w:r w:rsidRPr="00F063A5">
              <w:rPr>
                <w:rFonts w:ascii="Arial" w:eastAsia="Times New Roman" w:hAnsi="Arial" w:cs="Arial"/>
                <w:color w:val="000000"/>
                <w:sz w:val="16"/>
                <w:szCs w:val="16"/>
                <w:bdr w:val="none" w:sz="0" w:space="0" w:color="auto"/>
                <w:lang w:eastAsia="es-CO"/>
              </w:rPr>
              <w:t xml:space="preserve">er </w:t>
            </w:r>
            <w:proofErr w:type="spellStart"/>
            <w:r w:rsidRPr="00F063A5">
              <w:rPr>
                <w:rFonts w:ascii="Arial" w:eastAsia="Times New Roman" w:hAnsi="Arial" w:cs="Arial"/>
                <w:color w:val="000000"/>
                <w:sz w:val="16"/>
                <w:szCs w:val="16"/>
                <w:bdr w:val="none" w:sz="0" w:space="0" w:color="auto"/>
                <w:lang w:eastAsia="es-CO"/>
              </w:rPr>
              <w:t>Bridging</w:t>
            </w:r>
            <w:proofErr w:type="spellEnd"/>
            <w:r w:rsidRPr="00F063A5">
              <w:rPr>
                <w:rFonts w:ascii="Arial" w:eastAsia="Times New Roman" w:hAnsi="Arial" w:cs="Arial"/>
                <w:color w:val="000000"/>
                <w:sz w:val="16"/>
                <w:szCs w:val="16"/>
                <w:bdr w:val="none" w:sz="0" w:space="0" w:color="auto"/>
                <w:lang w:eastAsia="es-CO"/>
              </w:rPr>
              <w:t>), PFC (</w:t>
            </w:r>
            <w:proofErr w:type="spellStart"/>
            <w:r w:rsidRPr="00F063A5">
              <w:rPr>
                <w:rFonts w:ascii="Arial" w:eastAsia="Times New Roman" w:hAnsi="Arial" w:cs="Arial"/>
                <w:color w:val="000000"/>
                <w:sz w:val="16"/>
                <w:szCs w:val="16"/>
                <w:bdr w:val="none" w:sz="0" w:space="0" w:color="auto"/>
                <w:lang w:eastAsia="es-CO"/>
              </w:rPr>
              <w:t>Priority</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Flow</w:t>
            </w:r>
            <w:proofErr w:type="spellEnd"/>
            <w:r w:rsidRPr="00F063A5">
              <w:rPr>
                <w:rFonts w:ascii="Arial" w:eastAsia="Times New Roman" w:hAnsi="Arial" w:cs="Arial"/>
                <w:color w:val="000000"/>
                <w:sz w:val="16"/>
                <w:szCs w:val="16"/>
                <w:bdr w:val="none" w:sz="0" w:space="0" w:color="auto"/>
                <w:lang w:eastAsia="es-CO"/>
              </w:rPr>
              <w:t xml:space="preserve"> Control 802.1Qbb), ETS (</w:t>
            </w:r>
            <w:proofErr w:type="spellStart"/>
            <w:r w:rsidRPr="00F063A5">
              <w:rPr>
                <w:rFonts w:ascii="Arial" w:eastAsia="Times New Roman" w:hAnsi="Arial" w:cs="Arial"/>
                <w:color w:val="000000"/>
                <w:sz w:val="16"/>
                <w:szCs w:val="16"/>
                <w:bdr w:val="none" w:sz="0" w:space="0" w:color="auto"/>
                <w:lang w:eastAsia="es-CO"/>
              </w:rPr>
              <w:t>Enhanced</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Transmission</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Selection</w:t>
            </w:r>
            <w:proofErr w:type="spellEnd"/>
            <w:r w:rsidRPr="00F063A5">
              <w:rPr>
                <w:rFonts w:ascii="Arial" w:eastAsia="Times New Roman" w:hAnsi="Arial" w:cs="Arial"/>
                <w:color w:val="000000"/>
                <w:sz w:val="16"/>
                <w:szCs w:val="16"/>
                <w:bdr w:val="none" w:sz="0" w:space="0" w:color="auto"/>
                <w:lang w:eastAsia="es-CO"/>
              </w:rPr>
              <w:t xml:space="preserve"> - IEEE 802.1Qaz), EVB (</w:t>
            </w:r>
            <w:proofErr w:type="spellStart"/>
            <w:r w:rsidRPr="00F063A5">
              <w:rPr>
                <w:rFonts w:ascii="Arial" w:eastAsia="Times New Roman" w:hAnsi="Arial" w:cs="Arial"/>
                <w:color w:val="000000"/>
                <w:sz w:val="16"/>
                <w:szCs w:val="16"/>
                <w:bdr w:val="none" w:sz="0" w:space="0" w:color="auto"/>
                <w:lang w:eastAsia="es-CO"/>
              </w:rPr>
              <w:t>Edge</w:t>
            </w:r>
            <w:proofErr w:type="spellEnd"/>
            <w:r w:rsidRPr="00F063A5">
              <w:rPr>
                <w:rFonts w:ascii="Arial" w:eastAsia="Times New Roman" w:hAnsi="Arial" w:cs="Arial"/>
                <w:color w:val="000000"/>
                <w:sz w:val="16"/>
                <w:szCs w:val="16"/>
                <w:bdr w:val="none" w:sz="0" w:space="0" w:color="auto"/>
                <w:lang w:eastAsia="es-CO"/>
              </w:rPr>
              <w:t xml:space="preserve"> Virtual Bridge - 802.1Qbg)</w:t>
            </w:r>
          </w:p>
        </w:tc>
        <w:tc>
          <w:tcPr>
            <w:tcW w:w="907" w:type="dxa"/>
          </w:tcPr>
          <w:p w14:paraId="7BC4604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7ADA310" w14:textId="4234481D"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5A90F73" w14:textId="77777777" w:rsidTr="7EAAD3CB">
        <w:tblPrEx>
          <w:tblCellMar>
            <w:top w:w="15" w:type="dxa"/>
            <w:bottom w:w="15" w:type="dxa"/>
          </w:tblCellMar>
        </w:tblPrEx>
        <w:trPr>
          <w:trHeight w:val="214"/>
        </w:trPr>
        <w:tc>
          <w:tcPr>
            <w:tcW w:w="555" w:type="dxa"/>
            <w:noWrap/>
            <w:vAlign w:val="center"/>
            <w:hideMark/>
          </w:tcPr>
          <w:p w14:paraId="35DB9731" w14:textId="0F762348"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19</w:t>
            </w:r>
          </w:p>
        </w:tc>
        <w:tc>
          <w:tcPr>
            <w:tcW w:w="6595" w:type="dxa"/>
            <w:gridSpan w:val="2"/>
            <w:vAlign w:val="center"/>
            <w:hideMark/>
          </w:tcPr>
          <w:p w14:paraId="4443F0C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Capacidad de agregación de enlace IEEE 802,3ad (LACP) hasta 16 enlaces en el mismo agregado.</w:t>
            </w:r>
          </w:p>
        </w:tc>
        <w:tc>
          <w:tcPr>
            <w:tcW w:w="907" w:type="dxa"/>
          </w:tcPr>
          <w:p w14:paraId="7D78715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0A1AE51" w14:textId="53FC41D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9F32D6B" w14:textId="77777777" w:rsidTr="7EAAD3CB">
        <w:tblPrEx>
          <w:tblCellMar>
            <w:top w:w="15" w:type="dxa"/>
            <w:bottom w:w="15" w:type="dxa"/>
          </w:tblCellMar>
        </w:tblPrEx>
        <w:trPr>
          <w:trHeight w:val="217"/>
        </w:trPr>
        <w:tc>
          <w:tcPr>
            <w:tcW w:w="555" w:type="dxa"/>
            <w:noWrap/>
            <w:vAlign w:val="center"/>
            <w:hideMark/>
          </w:tcPr>
          <w:p w14:paraId="61C28731" w14:textId="56EFFB1D"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20</w:t>
            </w:r>
          </w:p>
        </w:tc>
        <w:tc>
          <w:tcPr>
            <w:tcW w:w="6595" w:type="dxa"/>
            <w:gridSpan w:val="2"/>
            <w:vAlign w:val="center"/>
            <w:hideMark/>
          </w:tcPr>
          <w:p w14:paraId="7EC9498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a protocolos de enrutamiento RIP v1/v2, </w:t>
            </w:r>
            <w:proofErr w:type="spellStart"/>
            <w:r w:rsidRPr="00F063A5">
              <w:rPr>
                <w:rFonts w:ascii="Arial" w:eastAsia="Times New Roman" w:hAnsi="Arial" w:cs="Arial"/>
                <w:color w:val="000000"/>
                <w:sz w:val="16"/>
                <w:szCs w:val="16"/>
                <w:bdr w:val="none" w:sz="0" w:space="0" w:color="auto"/>
                <w:lang w:eastAsia="es-CO"/>
              </w:rPr>
              <w:t>RIPng</w:t>
            </w:r>
            <w:proofErr w:type="spellEnd"/>
            <w:r w:rsidRPr="00F063A5">
              <w:rPr>
                <w:rFonts w:ascii="Arial" w:eastAsia="Times New Roman" w:hAnsi="Arial" w:cs="Arial"/>
                <w:color w:val="000000"/>
                <w:sz w:val="16"/>
                <w:szCs w:val="16"/>
                <w:bdr w:val="none" w:sz="0" w:space="0" w:color="auto"/>
                <w:lang w:eastAsia="es-CO"/>
              </w:rPr>
              <w:t>, OSPFv2, OSPFv3, BGPv4 instalados y operativos</w:t>
            </w:r>
          </w:p>
        </w:tc>
        <w:tc>
          <w:tcPr>
            <w:tcW w:w="907" w:type="dxa"/>
          </w:tcPr>
          <w:p w14:paraId="0B169B0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D4562FB" w14:textId="4D16DE6D"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89DDBD7" w14:textId="77777777" w:rsidTr="7EAAD3CB">
        <w:tblPrEx>
          <w:tblCellMar>
            <w:top w:w="15" w:type="dxa"/>
            <w:bottom w:w="15" w:type="dxa"/>
          </w:tblCellMar>
        </w:tblPrEx>
        <w:trPr>
          <w:trHeight w:val="236"/>
        </w:trPr>
        <w:tc>
          <w:tcPr>
            <w:tcW w:w="555" w:type="dxa"/>
            <w:noWrap/>
            <w:vAlign w:val="center"/>
            <w:hideMark/>
          </w:tcPr>
          <w:p w14:paraId="312253FD" w14:textId="2003C5C8"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21</w:t>
            </w:r>
          </w:p>
        </w:tc>
        <w:tc>
          <w:tcPr>
            <w:tcW w:w="6595" w:type="dxa"/>
            <w:gridSpan w:val="2"/>
            <w:vAlign w:val="center"/>
            <w:hideMark/>
          </w:tcPr>
          <w:p w14:paraId="0CFCDCE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de IGMPv2, IGMPv3 </w:t>
            </w:r>
            <w:proofErr w:type="spellStart"/>
            <w:r w:rsidRPr="00F063A5">
              <w:rPr>
                <w:rFonts w:ascii="Arial" w:eastAsia="Times New Roman" w:hAnsi="Arial" w:cs="Arial"/>
                <w:color w:val="000000"/>
                <w:sz w:val="16"/>
                <w:szCs w:val="16"/>
                <w:bdr w:val="none" w:sz="0" w:space="0" w:color="auto"/>
                <w:lang w:eastAsia="es-CO"/>
              </w:rPr>
              <w:t>Snooping</w:t>
            </w:r>
            <w:proofErr w:type="spellEnd"/>
            <w:r w:rsidRPr="00F063A5">
              <w:rPr>
                <w:rFonts w:ascii="Arial" w:eastAsia="Times New Roman" w:hAnsi="Arial" w:cs="Arial"/>
                <w:color w:val="000000"/>
                <w:sz w:val="16"/>
                <w:szCs w:val="16"/>
                <w:bdr w:val="none" w:sz="0" w:space="0" w:color="auto"/>
                <w:lang w:eastAsia="es-CO"/>
              </w:rPr>
              <w:t>, PIM-SM y DVMRP en IPv4 y MLD en IPv6 instalados y operativos</w:t>
            </w:r>
          </w:p>
        </w:tc>
        <w:tc>
          <w:tcPr>
            <w:tcW w:w="907" w:type="dxa"/>
          </w:tcPr>
          <w:p w14:paraId="5BB2D15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61617D9" w14:textId="65AD8D2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C08563B" w14:textId="77777777" w:rsidTr="7EAAD3CB">
        <w:tblPrEx>
          <w:tblCellMar>
            <w:top w:w="15" w:type="dxa"/>
            <w:bottom w:w="15" w:type="dxa"/>
          </w:tblCellMar>
        </w:tblPrEx>
        <w:trPr>
          <w:trHeight w:val="219"/>
        </w:trPr>
        <w:tc>
          <w:tcPr>
            <w:tcW w:w="555" w:type="dxa"/>
            <w:noWrap/>
            <w:vAlign w:val="center"/>
            <w:hideMark/>
          </w:tcPr>
          <w:p w14:paraId="3EEFFAB0" w14:textId="04462805"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22</w:t>
            </w:r>
          </w:p>
        </w:tc>
        <w:tc>
          <w:tcPr>
            <w:tcW w:w="6595" w:type="dxa"/>
            <w:gridSpan w:val="2"/>
            <w:vAlign w:val="center"/>
            <w:hideMark/>
          </w:tcPr>
          <w:p w14:paraId="17711A7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802.1D, </w:t>
            </w:r>
            <w:proofErr w:type="spellStart"/>
            <w:r w:rsidRPr="00F063A5">
              <w:rPr>
                <w:rFonts w:ascii="Arial" w:eastAsia="Times New Roman" w:hAnsi="Arial" w:cs="Arial"/>
                <w:color w:val="000000"/>
                <w:sz w:val="16"/>
                <w:szCs w:val="16"/>
                <w:bdr w:val="none" w:sz="0" w:space="0" w:color="auto"/>
                <w:lang w:eastAsia="es-CO"/>
              </w:rPr>
              <w:t>Spanning</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Tree</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Protocol</w:t>
            </w:r>
            <w:proofErr w:type="spellEnd"/>
          </w:p>
        </w:tc>
        <w:tc>
          <w:tcPr>
            <w:tcW w:w="907" w:type="dxa"/>
          </w:tcPr>
          <w:p w14:paraId="6911099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DAAC9B0" w14:textId="21A0151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66204F3" w14:textId="77777777" w:rsidTr="7EAAD3CB">
        <w:tblPrEx>
          <w:tblCellMar>
            <w:top w:w="15" w:type="dxa"/>
            <w:bottom w:w="15" w:type="dxa"/>
          </w:tblCellMar>
        </w:tblPrEx>
        <w:trPr>
          <w:trHeight w:val="224"/>
        </w:trPr>
        <w:tc>
          <w:tcPr>
            <w:tcW w:w="555" w:type="dxa"/>
            <w:noWrap/>
            <w:vAlign w:val="center"/>
            <w:hideMark/>
          </w:tcPr>
          <w:p w14:paraId="56E0E17C" w14:textId="11B8420A"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23</w:t>
            </w:r>
          </w:p>
        </w:tc>
        <w:tc>
          <w:tcPr>
            <w:tcW w:w="6595" w:type="dxa"/>
            <w:gridSpan w:val="2"/>
            <w:vAlign w:val="center"/>
            <w:hideMark/>
          </w:tcPr>
          <w:p w14:paraId="0C3739E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802.1P </w:t>
            </w:r>
            <w:proofErr w:type="spellStart"/>
            <w:r w:rsidRPr="00F063A5">
              <w:rPr>
                <w:rFonts w:ascii="Arial" w:eastAsia="Times New Roman" w:hAnsi="Arial" w:cs="Arial"/>
                <w:color w:val="000000"/>
                <w:sz w:val="16"/>
                <w:szCs w:val="16"/>
                <w:bdr w:val="none" w:sz="0" w:space="0" w:color="auto"/>
                <w:lang w:eastAsia="es-CO"/>
              </w:rPr>
              <w:t>QoS</w:t>
            </w:r>
            <w:proofErr w:type="spellEnd"/>
          </w:p>
        </w:tc>
        <w:tc>
          <w:tcPr>
            <w:tcW w:w="907" w:type="dxa"/>
          </w:tcPr>
          <w:p w14:paraId="3DB4FCF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358F2A8" w14:textId="5798E644"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48BC262" w14:textId="77777777" w:rsidTr="7EAAD3CB">
        <w:tblPrEx>
          <w:tblCellMar>
            <w:top w:w="15" w:type="dxa"/>
            <w:bottom w:w="15" w:type="dxa"/>
          </w:tblCellMar>
        </w:tblPrEx>
        <w:trPr>
          <w:trHeight w:val="213"/>
        </w:trPr>
        <w:tc>
          <w:tcPr>
            <w:tcW w:w="555" w:type="dxa"/>
            <w:noWrap/>
            <w:vAlign w:val="center"/>
            <w:hideMark/>
          </w:tcPr>
          <w:p w14:paraId="5964CA06" w14:textId="0DD3355A"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24</w:t>
            </w:r>
          </w:p>
        </w:tc>
        <w:tc>
          <w:tcPr>
            <w:tcW w:w="6595" w:type="dxa"/>
            <w:gridSpan w:val="2"/>
            <w:vAlign w:val="center"/>
            <w:hideMark/>
          </w:tcPr>
          <w:p w14:paraId="0AA729A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802.1Q VLAN </w:t>
            </w:r>
            <w:proofErr w:type="spellStart"/>
            <w:r w:rsidRPr="00F063A5">
              <w:rPr>
                <w:rFonts w:ascii="Arial" w:eastAsia="Times New Roman" w:hAnsi="Arial" w:cs="Arial"/>
                <w:color w:val="000000"/>
                <w:sz w:val="16"/>
                <w:szCs w:val="16"/>
                <w:bdr w:val="none" w:sz="0" w:space="0" w:color="auto"/>
                <w:lang w:eastAsia="es-CO"/>
              </w:rPr>
              <w:t>Tagging</w:t>
            </w:r>
            <w:proofErr w:type="spellEnd"/>
            <w:r w:rsidRPr="00F063A5">
              <w:rPr>
                <w:rFonts w:ascii="Arial" w:eastAsia="Times New Roman" w:hAnsi="Arial" w:cs="Arial"/>
                <w:color w:val="000000"/>
                <w:sz w:val="16"/>
                <w:szCs w:val="16"/>
                <w:bdr w:val="none" w:sz="0" w:space="0" w:color="auto"/>
                <w:lang w:eastAsia="es-CO"/>
              </w:rPr>
              <w:t xml:space="preserve"> </w:t>
            </w:r>
          </w:p>
        </w:tc>
        <w:tc>
          <w:tcPr>
            <w:tcW w:w="907" w:type="dxa"/>
          </w:tcPr>
          <w:p w14:paraId="49F61E4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1F524A7" w14:textId="17DDC53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C668917" w14:textId="77777777" w:rsidTr="7EAAD3CB">
        <w:tblPrEx>
          <w:tblCellMar>
            <w:top w:w="15" w:type="dxa"/>
            <w:bottom w:w="15" w:type="dxa"/>
          </w:tblCellMar>
        </w:tblPrEx>
        <w:trPr>
          <w:trHeight w:val="232"/>
        </w:trPr>
        <w:tc>
          <w:tcPr>
            <w:tcW w:w="555" w:type="dxa"/>
            <w:noWrap/>
            <w:vAlign w:val="center"/>
            <w:hideMark/>
          </w:tcPr>
          <w:p w14:paraId="70ACE76B" w14:textId="7826BCDB"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25</w:t>
            </w:r>
          </w:p>
        </w:tc>
        <w:tc>
          <w:tcPr>
            <w:tcW w:w="6595" w:type="dxa"/>
            <w:gridSpan w:val="2"/>
            <w:vAlign w:val="center"/>
            <w:hideMark/>
          </w:tcPr>
          <w:p w14:paraId="3436DF1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MVRP</w:t>
            </w:r>
          </w:p>
        </w:tc>
        <w:tc>
          <w:tcPr>
            <w:tcW w:w="907" w:type="dxa"/>
          </w:tcPr>
          <w:p w14:paraId="381972D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3584547" w14:textId="33CA0AB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EC5EDA4" w14:textId="77777777" w:rsidTr="7EAAD3CB">
        <w:tblPrEx>
          <w:tblCellMar>
            <w:top w:w="15" w:type="dxa"/>
            <w:bottom w:w="15" w:type="dxa"/>
          </w:tblCellMar>
        </w:tblPrEx>
        <w:trPr>
          <w:trHeight w:val="212"/>
        </w:trPr>
        <w:tc>
          <w:tcPr>
            <w:tcW w:w="555" w:type="dxa"/>
            <w:noWrap/>
            <w:vAlign w:val="center"/>
            <w:hideMark/>
          </w:tcPr>
          <w:p w14:paraId="77315AD6" w14:textId="096FF16E"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26</w:t>
            </w:r>
          </w:p>
        </w:tc>
        <w:tc>
          <w:tcPr>
            <w:tcW w:w="6595" w:type="dxa"/>
            <w:gridSpan w:val="2"/>
            <w:vAlign w:val="center"/>
            <w:hideMark/>
          </w:tcPr>
          <w:p w14:paraId="3B76B9C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802.1AB LLDP </w:t>
            </w:r>
          </w:p>
        </w:tc>
        <w:tc>
          <w:tcPr>
            <w:tcW w:w="907" w:type="dxa"/>
          </w:tcPr>
          <w:p w14:paraId="54C0FE4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AE6AEA0" w14:textId="2E147B6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FE7C80A" w14:textId="77777777" w:rsidTr="7EAAD3CB">
        <w:tblPrEx>
          <w:tblCellMar>
            <w:top w:w="15" w:type="dxa"/>
            <w:bottom w:w="15" w:type="dxa"/>
          </w:tblCellMar>
        </w:tblPrEx>
        <w:trPr>
          <w:trHeight w:val="229"/>
        </w:trPr>
        <w:tc>
          <w:tcPr>
            <w:tcW w:w="555" w:type="dxa"/>
            <w:noWrap/>
            <w:vAlign w:val="center"/>
            <w:hideMark/>
          </w:tcPr>
          <w:p w14:paraId="1A3A8B4A" w14:textId="133C4043"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27</w:t>
            </w:r>
          </w:p>
        </w:tc>
        <w:tc>
          <w:tcPr>
            <w:tcW w:w="6595" w:type="dxa"/>
            <w:gridSpan w:val="2"/>
            <w:vAlign w:val="center"/>
            <w:hideMark/>
          </w:tcPr>
          <w:p w14:paraId="52FE6023"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802.1s MSTP </w:t>
            </w:r>
          </w:p>
        </w:tc>
        <w:tc>
          <w:tcPr>
            <w:tcW w:w="907" w:type="dxa"/>
          </w:tcPr>
          <w:p w14:paraId="03BAF8C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6E6D0DF" w14:textId="052878F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12969D3" w14:textId="77777777" w:rsidTr="7EAAD3CB">
        <w:tblPrEx>
          <w:tblCellMar>
            <w:top w:w="15" w:type="dxa"/>
            <w:bottom w:w="15" w:type="dxa"/>
          </w:tblCellMar>
        </w:tblPrEx>
        <w:trPr>
          <w:trHeight w:val="220"/>
        </w:trPr>
        <w:tc>
          <w:tcPr>
            <w:tcW w:w="555" w:type="dxa"/>
            <w:noWrap/>
            <w:vAlign w:val="center"/>
            <w:hideMark/>
          </w:tcPr>
          <w:p w14:paraId="09F1F6FC" w14:textId="1DF96F1D"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28</w:t>
            </w:r>
          </w:p>
        </w:tc>
        <w:tc>
          <w:tcPr>
            <w:tcW w:w="6595" w:type="dxa"/>
            <w:gridSpan w:val="2"/>
            <w:vAlign w:val="center"/>
            <w:hideMark/>
          </w:tcPr>
          <w:p w14:paraId="229CE2B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IEEE 802.1w R</w:t>
            </w:r>
            <w:r w:rsidRPr="00F063A5">
              <w:rPr>
                <w:rFonts w:ascii="Arial" w:eastAsia="Times New Roman" w:hAnsi="Arial" w:cs="Arial"/>
                <w:color w:val="000000"/>
                <w:sz w:val="16"/>
                <w:szCs w:val="16"/>
                <w:bdr w:val="none" w:sz="0" w:space="0" w:color="auto"/>
                <w:lang w:eastAsia="es-CO"/>
              </w:rPr>
              <w:t>STP</w:t>
            </w:r>
          </w:p>
        </w:tc>
        <w:tc>
          <w:tcPr>
            <w:tcW w:w="907" w:type="dxa"/>
          </w:tcPr>
          <w:p w14:paraId="77B3212F"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E0CEE94" w14:textId="764DB3D8"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82E7C18" w14:textId="77777777" w:rsidTr="7EAAD3CB">
        <w:tblPrEx>
          <w:tblCellMar>
            <w:top w:w="15" w:type="dxa"/>
            <w:bottom w:w="15" w:type="dxa"/>
          </w:tblCellMar>
        </w:tblPrEx>
        <w:trPr>
          <w:trHeight w:val="232"/>
        </w:trPr>
        <w:tc>
          <w:tcPr>
            <w:tcW w:w="555" w:type="dxa"/>
            <w:noWrap/>
            <w:vAlign w:val="center"/>
            <w:hideMark/>
          </w:tcPr>
          <w:p w14:paraId="6CCD971F" w14:textId="5A86894A"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29</w:t>
            </w:r>
          </w:p>
        </w:tc>
        <w:tc>
          <w:tcPr>
            <w:tcW w:w="6595" w:type="dxa"/>
            <w:gridSpan w:val="2"/>
            <w:vAlign w:val="center"/>
            <w:hideMark/>
          </w:tcPr>
          <w:p w14:paraId="262B677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IEEE 802.3ad Link </w:t>
            </w:r>
            <w:proofErr w:type="spellStart"/>
            <w:r w:rsidRPr="00F063A5">
              <w:rPr>
                <w:rFonts w:ascii="Arial" w:eastAsia="Times New Roman" w:hAnsi="Arial" w:cs="Arial"/>
                <w:color w:val="000000"/>
                <w:sz w:val="16"/>
                <w:szCs w:val="16"/>
                <w:bdr w:val="none" w:sz="0" w:space="0" w:color="auto"/>
                <w:lang w:eastAsia="es-CO"/>
              </w:rPr>
              <w:t>aggregation</w:t>
            </w:r>
            <w:proofErr w:type="spellEnd"/>
          </w:p>
        </w:tc>
        <w:tc>
          <w:tcPr>
            <w:tcW w:w="907" w:type="dxa"/>
          </w:tcPr>
          <w:p w14:paraId="6A2C122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7C1FDB3" w14:textId="52C13E79"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805D3B7" w14:textId="77777777" w:rsidTr="7EAAD3CB">
        <w:tblPrEx>
          <w:tblCellMar>
            <w:top w:w="15" w:type="dxa"/>
            <w:bottom w:w="15" w:type="dxa"/>
          </w:tblCellMar>
        </w:tblPrEx>
        <w:trPr>
          <w:trHeight w:val="286"/>
        </w:trPr>
        <w:tc>
          <w:tcPr>
            <w:tcW w:w="555" w:type="dxa"/>
            <w:noWrap/>
            <w:vAlign w:val="center"/>
            <w:hideMark/>
          </w:tcPr>
          <w:p w14:paraId="1A5B63D0" w14:textId="47DF615E"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30</w:t>
            </w:r>
          </w:p>
        </w:tc>
        <w:tc>
          <w:tcPr>
            <w:tcW w:w="6595" w:type="dxa"/>
            <w:gridSpan w:val="2"/>
            <w:vAlign w:val="center"/>
            <w:hideMark/>
          </w:tcPr>
          <w:p w14:paraId="3F10D3C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802.3x</w:t>
            </w:r>
          </w:p>
        </w:tc>
        <w:tc>
          <w:tcPr>
            <w:tcW w:w="907" w:type="dxa"/>
          </w:tcPr>
          <w:p w14:paraId="0399D33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F479402" w14:textId="5285CB2A"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DA31870" w14:textId="77777777" w:rsidTr="7EAAD3CB">
        <w:tblPrEx>
          <w:tblCellMar>
            <w:top w:w="15" w:type="dxa"/>
            <w:bottom w:w="15" w:type="dxa"/>
          </w:tblCellMar>
        </w:tblPrEx>
        <w:trPr>
          <w:trHeight w:val="224"/>
        </w:trPr>
        <w:tc>
          <w:tcPr>
            <w:tcW w:w="555" w:type="dxa"/>
            <w:noWrap/>
            <w:vAlign w:val="center"/>
            <w:hideMark/>
          </w:tcPr>
          <w:p w14:paraId="3898D14C" w14:textId="6F6FE3B8"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31</w:t>
            </w:r>
          </w:p>
        </w:tc>
        <w:tc>
          <w:tcPr>
            <w:tcW w:w="6595" w:type="dxa"/>
            <w:gridSpan w:val="2"/>
            <w:vAlign w:val="center"/>
            <w:hideMark/>
          </w:tcPr>
          <w:p w14:paraId="59A224C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IEEE 802.3az (</w:t>
            </w:r>
            <w:proofErr w:type="spellStart"/>
            <w:r w:rsidRPr="00F063A5">
              <w:rPr>
                <w:rFonts w:ascii="Arial" w:eastAsia="Times New Roman" w:hAnsi="Arial" w:cs="Arial"/>
                <w:color w:val="000000"/>
                <w:sz w:val="16"/>
                <w:szCs w:val="16"/>
                <w:bdr w:val="none" w:sz="0" w:space="0" w:color="auto"/>
                <w:lang w:eastAsia="es-CO"/>
              </w:rPr>
              <w:t>Energy</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Efficient</w:t>
            </w:r>
            <w:proofErr w:type="spellEnd"/>
            <w:r w:rsidRPr="00F063A5">
              <w:rPr>
                <w:rFonts w:ascii="Arial" w:eastAsia="Times New Roman" w:hAnsi="Arial" w:cs="Arial"/>
                <w:color w:val="000000"/>
                <w:sz w:val="16"/>
                <w:szCs w:val="16"/>
                <w:bdr w:val="none" w:sz="0" w:space="0" w:color="auto"/>
                <w:lang w:eastAsia="es-CO"/>
              </w:rPr>
              <w:t xml:space="preserve"> Ethernet) en todo sus puertos</w:t>
            </w:r>
          </w:p>
        </w:tc>
        <w:tc>
          <w:tcPr>
            <w:tcW w:w="907" w:type="dxa"/>
          </w:tcPr>
          <w:p w14:paraId="3C68D94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D64587B" w14:textId="0DB3178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44225FD" w14:textId="77777777" w:rsidTr="7EAAD3CB">
        <w:tblPrEx>
          <w:tblCellMar>
            <w:top w:w="15" w:type="dxa"/>
            <w:bottom w:w="15" w:type="dxa"/>
          </w:tblCellMar>
        </w:tblPrEx>
        <w:trPr>
          <w:trHeight w:val="228"/>
        </w:trPr>
        <w:tc>
          <w:tcPr>
            <w:tcW w:w="555" w:type="dxa"/>
            <w:noWrap/>
            <w:vAlign w:val="center"/>
            <w:hideMark/>
          </w:tcPr>
          <w:p w14:paraId="64ED4B8A" w14:textId="4F2CCC19"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32</w:t>
            </w:r>
          </w:p>
        </w:tc>
        <w:tc>
          <w:tcPr>
            <w:tcW w:w="6595" w:type="dxa"/>
            <w:gridSpan w:val="2"/>
            <w:vAlign w:val="center"/>
            <w:hideMark/>
          </w:tcPr>
          <w:p w14:paraId="7E77D89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de IEEE 802.1x múltiples hosts y múltiples </w:t>
            </w:r>
            <w:proofErr w:type="spellStart"/>
            <w:r w:rsidRPr="00F063A5">
              <w:rPr>
                <w:rFonts w:ascii="Arial" w:eastAsia="Times New Roman" w:hAnsi="Arial" w:cs="Arial"/>
                <w:color w:val="000000"/>
                <w:sz w:val="16"/>
                <w:szCs w:val="16"/>
                <w:bdr w:val="none" w:sz="0" w:space="0" w:color="auto"/>
                <w:lang w:eastAsia="es-CO"/>
              </w:rPr>
              <w:t>vlans</w:t>
            </w:r>
            <w:proofErr w:type="spellEnd"/>
            <w:r w:rsidRPr="00F063A5">
              <w:rPr>
                <w:rFonts w:ascii="Arial" w:eastAsia="Times New Roman" w:hAnsi="Arial" w:cs="Arial"/>
                <w:color w:val="000000"/>
                <w:sz w:val="16"/>
                <w:szCs w:val="16"/>
                <w:bdr w:val="none" w:sz="0" w:space="0" w:color="auto"/>
                <w:lang w:eastAsia="es-CO"/>
              </w:rPr>
              <w:t xml:space="preserve"> por puerto</w:t>
            </w:r>
          </w:p>
        </w:tc>
        <w:tc>
          <w:tcPr>
            <w:tcW w:w="907" w:type="dxa"/>
          </w:tcPr>
          <w:p w14:paraId="56BC91B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B2FCFC3" w14:textId="04A64E1B"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32DB1AB" w14:textId="77777777" w:rsidTr="7EAAD3CB">
        <w:tblPrEx>
          <w:tblCellMar>
            <w:top w:w="15" w:type="dxa"/>
            <w:bottom w:w="15" w:type="dxa"/>
          </w:tblCellMar>
        </w:tblPrEx>
        <w:trPr>
          <w:trHeight w:val="218"/>
        </w:trPr>
        <w:tc>
          <w:tcPr>
            <w:tcW w:w="555" w:type="dxa"/>
            <w:noWrap/>
            <w:vAlign w:val="center"/>
            <w:hideMark/>
          </w:tcPr>
          <w:p w14:paraId="48B80C96" w14:textId="5BE6709D"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33</w:t>
            </w:r>
          </w:p>
        </w:tc>
        <w:tc>
          <w:tcPr>
            <w:tcW w:w="6595" w:type="dxa"/>
            <w:gridSpan w:val="2"/>
            <w:vAlign w:val="center"/>
            <w:hideMark/>
          </w:tcPr>
          <w:p w14:paraId="57C7C0B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Autenticación flexible de dispositivos y usuarios con IEEE 802.1x/MAC</w:t>
            </w:r>
          </w:p>
        </w:tc>
        <w:tc>
          <w:tcPr>
            <w:tcW w:w="907" w:type="dxa"/>
          </w:tcPr>
          <w:p w14:paraId="253A023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D7456AB" w14:textId="0C702E9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8E7194A" w14:textId="77777777" w:rsidTr="7EAAD3CB">
        <w:tblPrEx>
          <w:tblCellMar>
            <w:top w:w="15" w:type="dxa"/>
            <w:bottom w:w="15" w:type="dxa"/>
          </w:tblCellMar>
        </w:tblPrEx>
        <w:trPr>
          <w:trHeight w:val="315"/>
        </w:trPr>
        <w:tc>
          <w:tcPr>
            <w:tcW w:w="555" w:type="dxa"/>
            <w:noWrap/>
            <w:vAlign w:val="center"/>
            <w:hideMark/>
          </w:tcPr>
          <w:p w14:paraId="0C0D2280" w14:textId="5F328987"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34</w:t>
            </w:r>
          </w:p>
        </w:tc>
        <w:tc>
          <w:tcPr>
            <w:tcW w:w="6595" w:type="dxa"/>
            <w:gridSpan w:val="2"/>
            <w:vAlign w:val="center"/>
            <w:hideMark/>
          </w:tcPr>
          <w:p w14:paraId="6EF1489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Protección embebida con un motor de denegación de servicio (</w:t>
            </w:r>
            <w:proofErr w:type="spellStart"/>
            <w:r w:rsidRPr="00F063A5">
              <w:rPr>
                <w:rFonts w:ascii="Arial" w:eastAsia="Times New Roman" w:hAnsi="Arial" w:cs="Arial"/>
                <w:color w:val="000000"/>
                <w:sz w:val="16"/>
                <w:szCs w:val="16"/>
                <w:bdr w:val="none" w:sz="0" w:space="0" w:color="auto"/>
                <w:lang w:eastAsia="es-CO"/>
              </w:rPr>
              <w:t>DoS</w:t>
            </w:r>
            <w:proofErr w:type="spellEnd"/>
            <w:r w:rsidRPr="00F063A5">
              <w:rPr>
                <w:rFonts w:ascii="Arial" w:eastAsia="Times New Roman" w:hAnsi="Arial" w:cs="Arial"/>
                <w:color w:val="000000"/>
                <w:sz w:val="16"/>
                <w:szCs w:val="16"/>
                <w:bdr w:val="none" w:sz="0" w:space="0" w:color="auto"/>
                <w:lang w:eastAsia="es-CO"/>
              </w:rPr>
              <w:t>) incorporado para impedir los ataques del tráfico no deseado</w:t>
            </w:r>
          </w:p>
        </w:tc>
        <w:tc>
          <w:tcPr>
            <w:tcW w:w="907" w:type="dxa"/>
          </w:tcPr>
          <w:p w14:paraId="3979A1C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A3FB3F3" w14:textId="18C1C1D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5166D1FF" w14:textId="77777777" w:rsidTr="7EAAD3CB">
        <w:tblPrEx>
          <w:tblCellMar>
            <w:top w:w="15" w:type="dxa"/>
            <w:bottom w:w="15" w:type="dxa"/>
          </w:tblCellMar>
        </w:tblPrEx>
        <w:trPr>
          <w:trHeight w:val="241"/>
        </w:trPr>
        <w:tc>
          <w:tcPr>
            <w:tcW w:w="555" w:type="dxa"/>
            <w:noWrap/>
            <w:vAlign w:val="center"/>
            <w:hideMark/>
          </w:tcPr>
          <w:p w14:paraId="64C20592" w14:textId="1768D111"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35</w:t>
            </w:r>
          </w:p>
        </w:tc>
        <w:tc>
          <w:tcPr>
            <w:tcW w:w="6595" w:type="dxa"/>
            <w:gridSpan w:val="2"/>
            <w:vAlign w:val="center"/>
            <w:hideMark/>
          </w:tcPr>
          <w:p w14:paraId="025C9C2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incluir DHCP Server IPv6 e IPv4</w:t>
            </w:r>
          </w:p>
        </w:tc>
        <w:tc>
          <w:tcPr>
            <w:tcW w:w="907" w:type="dxa"/>
          </w:tcPr>
          <w:p w14:paraId="35DECC5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F523FD0" w14:textId="1A55122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66B6F1E" w14:textId="77777777" w:rsidTr="7EAAD3CB">
        <w:tblPrEx>
          <w:tblCellMar>
            <w:top w:w="15" w:type="dxa"/>
            <w:bottom w:w="15" w:type="dxa"/>
          </w:tblCellMar>
        </w:tblPrEx>
        <w:trPr>
          <w:trHeight w:val="216"/>
        </w:trPr>
        <w:tc>
          <w:tcPr>
            <w:tcW w:w="555" w:type="dxa"/>
            <w:noWrap/>
            <w:vAlign w:val="center"/>
            <w:hideMark/>
          </w:tcPr>
          <w:p w14:paraId="70930FC1" w14:textId="007A0761"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36</w:t>
            </w:r>
          </w:p>
        </w:tc>
        <w:tc>
          <w:tcPr>
            <w:tcW w:w="6595" w:type="dxa"/>
            <w:gridSpan w:val="2"/>
            <w:vAlign w:val="center"/>
            <w:hideMark/>
          </w:tcPr>
          <w:p w14:paraId="54D0637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SNMPV3.</w:t>
            </w:r>
          </w:p>
        </w:tc>
        <w:tc>
          <w:tcPr>
            <w:tcW w:w="907" w:type="dxa"/>
          </w:tcPr>
          <w:p w14:paraId="5983912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763B033" w14:textId="4270720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A484374" w14:textId="77777777" w:rsidTr="7EAAD3CB">
        <w:tblPrEx>
          <w:tblCellMar>
            <w:top w:w="15" w:type="dxa"/>
            <w:bottom w:w="15" w:type="dxa"/>
          </w:tblCellMar>
        </w:tblPrEx>
        <w:trPr>
          <w:trHeight w:val="248"/>
        </w:trPr>
        <w:tc>
          <w:tcPr>
            <w:tcW w:w="555" w:type="dxa"/>
            <w:noWrap/>
            <w:vAlign w:val="center"/>
            <w:hideMark/>
          </w:tcPr>
          <w:p w14:paraId="53A2B0F8" w14:textId="302CD191"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37</w:t>
            </w:r>
          </w:p>
        </w:tc>
        <w:tc>
          <w:tcPr>
            <w:tcW w:w="6595" w:type="dxa"/>
            <w:gridSpan w:val="2"/>
            <w:vAlign w:val="center"/>
            <w:hideMark/>
          </w:tcPr>
          <w:p w14:paraId="236BFE5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Administración vía web.</w:t>
            </w:r>
          </w:p>
        </w:tc>
        <w:tc>
          <w:tcPr>
            <w:tcW w:w="907" w:type="dxa"/>
          </w:tcPr>
          <w:p w14:paraId="0109778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33B0554" w14:textId="62DF6B8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6F626DF" w14:textId="77777777" w:rsidTr="7EAAD3CB">
        <w:tblPrEx>
          <w:tblCellMar>
            <w:top w:w="15" w:type="dxa"/>
            <w:bottom w:w="15" w:type="dxa"/>
          </w:tblCellMar>
        </w:tblPrEx>
        <w:trPr>
          <w:trHeight w:val="210"/>
        </w:trPr>
        <w:tc>
          <w:tcPr>
            <w:tcW w:w="555" w:type="dxa"/>
            <w:noWrap/>
            <w:vAlign w:val="center"/>
            <w:hideMark/>
          </w:tcPr>
          <w:p w14:paraId="71509992" w14:textId="2FCCE7A5"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38</w:t>
            </w:r>
          </w:p>
        </w:tc>
        <w:tc>
          <w:tcPr>
            <w:tcW w:w="6595" w:type="dxa"/>
            <w:gridSpan w:val="2"/>
            <w:vAlign w:val="center"/>
            <w:hideMark/>
          </w:tcPr>
          <w:p w14:paraId="3C206D7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Soporte de Administración 100% vía CLI y SSHv2.</w:t>
            </w:r>
          </w:p>
        </w:tc>
        <w:tc>
          <w:tcPr>
            <w:tcW w:w="907" w:type="dxa"/>
          </w:tcPr>
          <w:p w14:paraId="4314A97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AB68417" w14:textId="3F86C1FD"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9690427" w14:textId="77777777" w:rsidTr="7EAAD3CB">
        <w:tblPrEx>
          <w:tblCellMar>
            <w:top w:w="15" w:type="dxa"/>
            <w:bottom w:w="15" w:type="dxa"/>
          </w:tblCellMar>
        </w:tblPrEx>
        <w:trPr>
          <w:trHeight w:val="181"/>
        </w:trPr>
        <w:tc>
          <w:tcPr>
            <w:tcW w:w="555" w:type="dxa"/>
            <w:noWrap/>
            <w:vAlign w:val="center"/>
            <w:hideMark/>
          </w:tcPr>
          <w:p w14:paraId="7C5BAC57" w14:textId="7A3E3511"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39</w:t>
            </w:r>
          </w:p>
        </w:tc>
        <w:tc>
          <w:tcPr>
            <w:tcW w:w="6595" w:type="dxa"/>
            <w:gridSpan w:val="2"/>
            <w:vAlign w:val="center"/>
            <w:hideMark/>
          </w:tcPr>
          <w:p w14:paraId="63EF7FB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Temperatura de operación mínima 0°-45° C</w:t>
            </w:r>
          </w:p>
        </w:tc>
        <w:tc>
          <w:tcPr>
            <w:tcW w:w="907" w:type="dxa"/>
          </w:tcPr>
          <w:p w14:paraId="7604527E"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EDDAE00" w14:textId="7AA3D56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812BDA4" w14:textId="77777777" w:rsidTr="7EAAD3CB">
        <w:tblPrEx>
          <w:tblCellMar>
            <w:top w:w="15" w:type="dxa"/>
            <w:bottom w:w="15" w:type="dxa"/>
          </w:tblCellMar>
        </w:tblPrEx>
        <w:trPr>
          <w:trHeight w:val="227"/>
        </w:trPr>
        <w:tc>
          <w:tcPr>
            <w:tcW w:w="555" w:type="dxa"/>
            <w:noWrap/>
            <w:vAlign w:val="center"/>
            <w:hideMark/>
          </w:tcPr>
          <w:p w14:paraId="0CD110F5" w14:textId="7A85D0AF"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40</w:t>
            </w:r>
          </w:p>
        </w:tc>
        <w:tc>
          <w:tcPr>
            <w:tcW w:w="6595" w:type="dxa"/>
            <w:gridSpan w:val="2"/>
            <w:vAlign w:val="center"/>
            <w:hideMark/>
          </w:tcPr>
          <w:p w14:paraId="4B8430B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Humedad (funcionamiento y almacenamiento) mínimo 10% — 90% (non-</w:t>
            </w:r>
            <w:proofErr w:type="spellStart"/>
            <w:r w:rsidRPr="00F063A5">
              <w:rPr>
                <w:rFonts w:ascii="Arial" w:eastAsia="Times New Roman" w:hAnsi="Arial" w:cs="Arial"/>
                <w:color w:val="000000"/>
                <w:sz w:val="16"/>
                <w:szCs w:val="16"/>
                <w:bdr w:val="none" w:sz="0" w:space="0" w:color="auto"/>
                <w:lang w:eastAsia="es-CO"/>
              </w:rPr>
              <w:t>condensing</w:t>
            </w:r>
            <w:proofErr w:type="spellEnd"/>
            <w:r w:rsidRPr="00F063A5">
              <w:rPr>
                <w:rFonts w:ascii="Arial" w:eastAsia="Times New Roman" w:hAnsi="Arial" w:cs="Arial"/>
                <w:color w:val="000000"/>
                <w:sz w:val="16"/>
                <w:szCs w:val="16"/>
                <w:bdr w:val="none" w:sz="0" w:space="0" w:color="auto"/>
                <w:lang w:eastAsia="es-CO"/>
              </w:rPr>
              <w:t>)</w:t>
            </w:r>
          </w:p>
        </w:tc>
        <w:tc>
          <w:tcPr>
            <w:tcW w:w="907" w:type="dxa"/>
          </w:tcPr>
          <w:p w14:paraId="294EA32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8D680A9" w14:textId="5ED7091F"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F4970DF" w14:textId="77777777" w:rsidTr="7EAAD3CB">
        <w:tblPrEx>
          <w:tblCellMar>
            <w:top w:w="15" w:type="dxa"/>
            <w:bottom w:w="15" w:type="dxa"/>
          </w:tblCellMar>
        </w:tblPrEx>
        <w:trPr>
          <w:trHeight w:val="315"/>
        </w:trPr>
        <w:tc>
          <w:tcPr>
            <w:tcW w:w="555" w:type="dxa"/>
            <w:noWrap/>
            <w:vAlign w:val="center"/>
            <w:hideMark/>
          </w:tcPr>
          <w:p w14:paraId="1D5314EF" w14:textId="5DFA1A7D"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 xml:space="preserve">41 </w:t>
            </w:r>
          </w:p>
        </w:tc>
        <w:tc>
          <w:tcPr>
            <w:tcW w:w="6595" w:type="dxa"/>
            <w:gridSpan w:val="2"/>
            <w:vAlign w:val="center"/>
            <w:hideMark/>
          </w:tcPr>
          <w:p w14:paraId="1756D57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Los equipos conectados en modo </w:t>
            </w:r>
            <w:proofErr w:type="spellStart"/>
            <w:r w:rsidRPr="00F063A5">
              <w:rPr>
                <w:rFonts w:ascii="Arial" w:eastAsia="Times New Roman" w:hAnsi="Arial" w:cs="Arial"/>
                <w:color w:val="000000"/>
                <w:sz w:val="16"/>
                <w:szCs w:val="16"/>
                <w:bdr w:val="none" w:sz="0" w:space="0" w:color="auto"/>
                <w:lang w:eastAsia="es-CO"/>
              </w:rPr>
              <w:t>stacking</w:t>
            </w:r>
            <w:proofErr w:type="spellEnd"/>
            <w:r w:rsidRPr="00F063A5">
              <w:rPr>
                <w:rFonts w:ascii="Arial" w:eastAsia="Times New Roman" w:hAnsi="Arial" w:cs="Arial"/>
                <w:color w:val="000000"/>
                <w:sz w:val="16"/>
                <w:szCs w:val="16"/>
                <w:bdr w:val="none" w:sz="0" w:space="0" w:color="auto"/>
                <w:lang w:eastAsia="es-CO"/>
              </w:rPr>
              <w:t xml:space="preserve"> o virtual chasis, deben comportarse como una sola unidad lógica, una sola dirección IP, si requiere hardware adicional o licencias adicionales deben estar incluidos en la oferta.</w:t>
            </w:r>
          </w:p>
        </w:tc>
        <w:tc>
          <w:tcPr>
            <w:tcW w:w="907" w:type="dxa"/>
          </w:tcPr>
          <w:p w14:paraId="7948ECE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DB47716" w14:textId="69B849F5"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EDC8E95" w14:textId="77777777" w:rsidTr="7EAAD3CB">
        <w:tblPrEx>
          <w:tblCellMar>
            <w:top w:w="15" w:type="dxa"/>
            <w:bottom w:w="15" w:type="dxa"/>
          </w:tblCellMar>
        </w:tblPrEx>
        <w:trPr>
          <w:trHeight w:val="229"/>
        </w:trPr>
        <w:tc>
          <w:tcPr>
            <w:tcW w:w="8813" w:type="dxa"/>
            <w:gridSpan w:val="5"/>
            <w:shd w:val="clear" w:color="auto" w:fill="538135" w:themeFill="accent6" w:themeFillShade="BF"/>
            <w:noWrap/>
            <w:vAlign w:val="center"/>
            <w:hideMark/>
          </w:tcPr>
          <w:p w14:paraId="0532F48E" w14:textId="0B3E2258"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6"/>
                <w:szCs w:val="16"/>
                <w:bdr w:val="none" w:sz="0" w:space="0" w:color="auto"/>
                <w:lang w:eastAsia="es-CO"/>
              </w:rPr>
            </w:pPr>
            <w:r w:rsidRPr="009B3C0C">
              <w:rPr>
                <w:rFonts w:ascii="Arial" w:eastAsia="Times New Roman" w:hAnsi="Arial" w:cs="Arial"/>
                <w:b/>
                <w:bCs/>
                <w:color w:val="FFFFFF"/>
                <w:sz w:val="18"/>
                <w:szCs w:val="16"/>
                <w:bdr w:val="none" w:sz="0" w:space="0" w:color="auto"/>
                <w:lang w:eastAsia="es-CO"/>
              </w:rPr>
              <w:t>2.1 SISTEMA DE GESTION SWITCH CORE REDUNDANTES</w:t>
            </w:r>
          </w:p>
        </w:tc>
      </w:tr>
      <w:tr w:rsidR="007D7EF2" w:rsidRPr="00F063A5" w14:paraId="7E167A4A" w14:textId="77777777" w:rsidTr="7EAAD3CB">
        <w:tblPrEx>
          <w:tblCellMar>
            <w:top w:w="15" w:type="dxa"/>
            <w:bottom w:w="15" w:type="dxa"/>
          </w:tblCellMar>
        </w:tblPrEx>
        <w:trPr>
          <w:trHeight w:val="212"/>
        </w:trPr>
        <w:tc>
          <w:tcPr>
            <w:tcW w:w="555" w:type="dxa"/>
            <w:noWrap/>
            <w:vAlign w:val="center"/>
          </w:tcPr>
          <w:p w14:paraId="3E5696F0" w14:textId="70FF47F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1420" w:type="dxa"/>
            <w:tcBorders>
              <w:right w:val="single" w:sz="12" w:space="0" w:color="auto"/>
            </w:tcBorders>
            <w:vAlign w:val="center"/>
          </w:tcPr>
          <w:p w14:paraId="1AE9407E"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Marca</w:t>
            </w:r>
          </w:p>
        </w:tc>
        <w:tc>
          <w:tcPr>
            <w:tcW w:w="5175" w:type="dxa"/>
            <w:tcBorders>
              <w:left w:val="single" w:sz="12" w:space="0" w:color="auto"/>
            </w:tcBorders>
            <w:vAlign w:val="center"/>
          </w:tcPr>
          <w:p w14:paraId="015BEA4F"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3E38859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19697767" w14:textId="1266134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2A9E95AB" w14:textId="77777777" w:rsidTr="7EAAD3CB">
        <w:tblPrEx>
          <w:tblCellMar>
            <w:top w:w="15" w:type="dxa"/>
            <w:bottom w:w="15" w:type="dxa"/>
          </w:tblCellMar>
        </w:tblPrEx>
        <w:trPr>
          <w:trHeight w:val="167"/>
        </w:trPr>
        <w:tc>
          <w:tcPr>
            <w:tcW w:w="555" w:type="dxa"/>
            <w:noWrap/>
            <w:vAlign w:val="center"/>
          </w:tcPr>
          <w:p w14:paraId="3F5E5AD9" w14:textId="4256AE36"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w:t>
            </w:r>
          </w:p>
        </w:tc>
        <w:tc>
          <w:tcPr>
            <w:tcW w:w="1420" w:type="dxa"/>
            <w:tcBorders>
              <w:right w:val="single" w:sz="12" w:space="0" w:color="auto"/>
            </w:tcBorders>
            <w:vAlign w:val="center"/>
          </w:tcPr>
          <w:p w14:paraId="21D01B5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Modelo</w:t>
            </w:r>
          </w:p>
        </w:tc>
        <w:tc>
          <w:tcPr>
            <w:tcW w:w="5175" w:type="dxa"/>
            <w:tcBorders>
              <w:left w:val="single" w:sz="12" w:space="0" w:color="auto"/>
            </w:tcBorders>
            <w:vAlign w:val="center"/>
          </w:tcPr>
          <w:p w14:paraId="47B495CB"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75E35C6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2E5C6BC1" w14:textId="5046AC8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499244B7" w14:textId="77777777" w:rsidTr="7EAAD3CB">
        <w:tblPrEx>
          <w:tblCellMar>
            <w:top w:w="15" w:type="dxa"/>
            <w:bottom w:w="15" w:type="dxa"/>
          </w:tblCellMar>
        </w:tblPrEx>
        <w:trPr>
          <w:trHeight w:val="214"/>
        </w:trPr>
        <w:tc>
          <w:tcPr>
            <w:tcW w:w="555" w:type="dxa"/>
            <w:noWrap/>
            <w:vAlign w:val="center"/>
          </w:tcPr>
          <w:p w14:paraId="20E090B2" w14:textId="7D7A1A0F"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w:t>
            </w:r>
          </w:p>
        </w:tc>
        <w:tc>
          <w:tcPr>
            <w:tcW w:w="1420" w:type="dxa"/>
            <w:tcBorders>
              <w:right w:val="single" w:sz="12" w:space="0" w:color="auto"/>
            </w:tcBorders>
            <w:vAlign w:val="center"/>
          </w:tcPr>
          <w:p w14:paraId="621BD2C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Cantidad</w:t>
            </w:r>
          </w:p>
        </w:tc>
        <w:tc>
          <w:tcPr>
            <w:tcW w:w="5175" w:type="dxa"/>
            <w:tcBorders>
              <w:left w:val="single" w:sz="12" w:space="0" w:color="auto"/>
            </w:tcBorders>
            <w:vAlign w:val="center"/>
          </w:tcPr>
          <w:p w14:paraId="60712B0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907" w:type="dxa"/>
            <w:tcBorders>
              <w:left w:val="single" w:sz="12" w:space="0" w:color="auto"/>
            </w:tcBorders>
          </w:tcPr>
          <w:p w14:paraId="708B86A0"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Borders>
              <w:left w:val="single" w:sz="12" w:space="0" w:color="auto"/>
            </w:tcBorders>
          </w:tcPr>
          <w:p w14:paraId="33B889FC" w14:textId="6EA650E3"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7E3C3FB4" w14:textId="77777777" w:rsidTr="7EAAD3CB">
        <w:tblPrEx>
          <w:tblCellMar>
            <w:top w:w="15" w:type="dxa"/>
            <w:bottom w:w="15" w:type="dxa"/>
          </w:tblCellMar>
        </w:tblPrEx>
        <w:trPr>
          <w:trHeight w:val="279"/>
        </w:trPr>
        <w:tc>
          <w:tcPr>
            <w:tcW w:w="555" w:type="dxa"/>
            <w:noWrap/>
            <w:vAlign w:val="center"/>
          </w:tcPr>
          <w:p w14:paraId="0B62F4DA" w14:textId="33B98168"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4</w:t>
            </w:r>
          </w:p>
        </w:tc>
        <w:tc>
          <w:tcPr>
            <w:tcW w:w="6595" w:type="dxa"/>
            <w:gridSpan w:val="2"/>
            <w:vAlign w:val="center"/>
          </w:tcPr>
          <w:p w14:paraId="6E5816E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El sistema de administración ofrecido deberá utilizar interfaces gráficas de usuario, basado en WEB.</w:t>
            </w:r>
          </w:p>
        </w:tc>
        <w:tc>
          <w:tcPr>
            <w:tcW w:w="907" w:type="dxa"/>
          </w:tcPr>
          <w:p w14:paraId="44736F3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B7F5067" w14:textId="4087C5B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CB84037" w14:textId="77777777" w:rsidTr="7EAAD3CB">
        <w:tblPrEx>
          <w:tblCellMar>
            <w:top w:w="15" w:type="dxa"/>
            <w:bottom w:w="15" w:type="dxa"/>
          </w:tblCellMar>
        </w:tblPrEx>
        <w:trPr>
          <w:trHeight w:val="228"/>
        </w:trPr>
        <w:tc>
          <w:tcPr>
            <w:tcW w:w="555" w:type="dxa"/>
            <w:noWrap/>
            <w:vAlign w:val="center"/>
            <w:hideMark/>
          </w:tcPr>
          <w:p w14:paraId="6864D6BF" w14:textId="32E61A32"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5</w:t>
            </w:r>
          </w:p>
        </w:tc>
        <w:tc>
          <w:tcPr>
            <w:tcW w:w="6595" w:type="dxa"/>
            <w:gridSpan w:val="2"/>
            <w:vAlign w:val="center"/>
            <w:hideMark/>
          </w:tcPr>
          <w:p w14:paraId="7F8F4F0D" w14:textId="4359A04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 estar licenciada para gestionar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 xml:space="preserve"> incluidos en la oferta.</w:t>
            </w:r>
          </w:p>
        </w:tc>
        <w:tc>
          <w:tcPr>
            <w:tcW w:w="907" w:type="dxa"/>
          </w:tcPr>
          <w:p w14:paraId="37D8949E"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ACA44A6" w14:textId="14F916A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7A44E39B" w14:textId="77777777" w:rsidTr="7EAAD3CB">
        <w:tblPrEx>
          <w:tblCellMar>
            <w:top w:w="15" w:type="dxa"/>
            <w:bottom w:w="15" w:type="dxa"/>
          </w:tblCellMar>
        </w:tblPrEx>
        <w:trPr>
          <w:trHeight w:val="360"/>
        </w:trPr>
        <w:tc>
          <w:tcPr>
            <w:tcW w:w="555" w:type="dxa"/>
            <w:noWrap/>
            <w:vAlign w:val="center"/>
            <w:hideMark/>
          </w:tcPr>
          <w:p w14:paraId="13844265" w14:textId="76D99A15"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6</w:t>
            </w:r>
          </w:p>
        </w:tc>
        <w:tc>
          <w:tcPr>
            <w:tcW w:w="6595" w:type="dxa"/>
            <w:gridSpan w:val="2"/>
            <w:vAlign w:val="center"/>
            <w:hideMark/>
          </w:tcPr>
          <w:p w14:paraId="53F3C9F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función de gestión centralizada debe permitir la configuración y la copia de seguridad y restauración de software por equipo, así como la copia de seguridad y restauración masivos.</w:t>
            </w:r>
          </w:p>
        </w:tc>
        <w:tc>
          <w:tcPr>
            <w:tcW w:w="907" w:type="dxa"/>
          </w:tcPr>
          <w:p w14:paraId="4A973E0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73368B6" w14:textId="4785E61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FD97653" w14:textId="77777777" w:rsidTr="7EAAD3CB">
        <w:tblPrEx>
          <w:tblCellMar>
            <w:top w:w="15" w:type="dxa"/>
            <w:bottom w:w="15" w:type="dxa"/>
          </w:tblCellMar>
        </w:tblPrEx>
        <w:trPr>
          <w:trHeight w:val="365"/>
        </w:trPr>
        <w:tc>
          <w:tcPr>
            <w:tcW w:w="555" w:type="dxa"/>
            <w:noWrap/>
            <w:vAlign w:val="center"/>
            <w:hideMark/>
          </w:tcPr>
          <w:p w14:paraId="3FDCBB2D" w14:textId="531AD5B8"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7</w:t>
            </w:r>
          </w:p>
        </w:tc>
        <w:tc>
          <w:tcPr>
            <w:tcW w:w="6595" w:type="dxa"/>
            <w:gridSpan w:val="2"/>
            <w:vAlign w:val="center"/>
            <w:hideMark/>
          </w:tcPr>
          <w:p w14:paraId="12058F95" w14:textId="33E08C8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Mediante el sistema ofrecido se deberá permitir actualizar el firmware de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 xml:space="preserve"> adquiridos en este proyecto, de manera individual o conjuntamente por modelos o referencias específicas.</w:t>
            </w:r>
          </w:p>
        </w:tc>
        <w:tc>
          <w:tcPr>
            <w:tcW w:w="907" w:type="dxa"/>
          </w:tcPr>
          <w:p w14:paraId="7A61FF9F"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C987551" w14:textId="4BD8B169"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C967FC5" w14:textId="77777777" w:rsidTr="7EAAD3CB">
        <w:tblPrEx>
          <w:tblCellMar>
            <w:top w:w="15" w:type="dxa"/>
            <w:bottom w:w="15" w:type="dxa"/>
          </w:tblCellMar>
        </w:tblPrEx>
        <w:trPr>
          <w:trHeight w:val="364"/>
        </w:trPr>
        <w:tc>
          <w:tcPr>
            <w:tcW w:w="555" w:type="dxa"/>
            <w:noWrap/>
            <w:vAlign w:val="center"/>
            <w:hideMark/>
          </w:tcPr>
          <w:p w14:paraId="749D1615" w14:textId="225C594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8</w:t>
            </w:r>
          </w:p>
        </w:tc>
        <w:tc>
          <w:tcPr>
            <w:tcW w:w="6595" w:type="dxa"/>
            <w:gridSpan w:val="2"/>
            <w:vAlign w:val="center"/>
            <w:hideMark/>
          </w:tcPr>
          <w:p w14:paraId="49650BDB" w14:textId="2EE7002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Mediante el sistema ofrecido se deberá realizar, el respaldo de las configuraciones de cada uno de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 xml:space="preserve"> adquiridos en este proyecto.  </w:t>
            </w:r>
          </w:p>
        </w:tc>
        <w:tc>
          <w:tcPr>
            <w:tcW w:w="907" w:type="dxa"/>
          </w:tcPr>
          <w:p w14:paraId="44849D83"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E9B72F9" w14:textId="6FAB86B9"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3DF7301" w14:textId="77777777" w:rsidTr="7EAAD3CB">
        <w:tblPrEx>
          <w:tblCellMar>
            <w:top w:w="15" w:type="dxa"/>
            <w:bottom w:w="15" w:type="dxa"/>
          </w:tblCellMar>
        </w:tblPrEx>
        <w:trPr>
          <w:trHeight w:val="266"/>
        </w:trPr>
        <w:tc>
          <w:tcPr>
            <w:tcW w:w="555" w:type="dxa"/>
            <w:noWrap/>
            <w:vAlign w:val="center"/>
            <w:hideMark/>
          </w:tcPr>
          <w:p w14:paraId="54B05CB7" w14:textId="06832192"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9</w:t>
            </w:r>
          </w:p>
        </w:tc>
        <w:tc>
          <w:tcPr>
            <w:tcW w:w="6595" w:type="dxa"/>
            <w:gridSpan w:val="2"/>
            <w:vAlign w:val="center"/>
            <w:hideMark/>
          </w:tcPr>
          <w:p w14:paraId="0CE1C282" w14:textId="0C8D510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permitir monitoreo de tráfico a nivel de puertos físicos de los </w:t>
            </w:r>
            <w:proofErr w:type="spellStart"/>
            <w:r w:rsidRPr="00F063A5">
              <w:rPr>
                <w:rFonts w:ascii="Arial" w:eastAsia="Times New Roman" w:hAnsi="Arial" w:cs="Arial"/>
                <w:color w:val="000000"/>
                <w:sz w:val="16"/>
                <w:szCs w:val="16"/>
                <w:bdr w:val="none" w:sz="0" w:space="0" w:color="auto"/>
                <w:lang w:eastAsia="es-CO"/>
              </w:rPr>
              <w:t>Switch</w:t>
            </w:r>
            <w:r>
              <w:rPr>
                <w:rFonts w:ascii="Arial" w:eastAsia="Times New Roman" w:hAnsi="Arial" w:cs="Arial"/>
                <w:color w:val="000000"/>
                <w:sz w:val="16"/>
                <w:szCs w:val="16"/>
                <w:bdr w:val="none" w:sz="0" w:space="0" w:color="auto"/>
                <w:lang w:eastAsia="es-CO"/>
              </w:rPr>
              <w:t>es</w:t>
            </w:r>
            <w:proofErr w:type="spellEnd"/>
            <w:r w:rsidRPr="00F063A5">
              <w:rPr>
                <w:rFonts w:ascii="Arial" w:eastAsia="Times New Roman" w:hAnsi="Arial" w:cs="Arial"/>
                <w:color w:val="000000"/>
                <w:sz w:val="16"/>
                <w:szCs w:val="16"/>
                <w:bdr w:val="none" w:sz="0" w:space="0" w:color="auto"/>
                <w:lang w:eastAsia="es-CO"/>
              </w:rPr>
              <w:t>.</w:t>
            </w:r>
          </w:p>
        </w:tc>
        <w:tc>
          <w:tcPr>
            <w:tcW w:w="907" w:type="dxa"/>
          </w:tcPr>
          <w:p w14:paraId="4BEFA98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44771A4" w14:textId="7DDC4655"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7154FE53" w14:textId="77777777" w:rsidTr="7EAAD3CB">
        <w:tblPrEx>
          <w:tblCellMar>
            <w:top w:w="15" w:type="dxa"/>
            <w:bottom w:w="15" w:type="dxa"/>
          </w:tblCellMar>
        </w:tblPrEx>
        <w:trPr>
          <w:trHeight w:val="228"/>
        </w:trPr>
        <w:tc>
          <w:tcPr>
            <w:tcW w:w="555" w:type="dxa"/>
            <w:noWrap/>
            <w:vAlign w:val="center"/>
            <w:hideMark/>
          </w:tcPr>
          <w:p w14:paraId="2E4B9959" w14:textId="30D887B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10</w:t>
            </w:r>
          </w:p>
        </w:tc>
        <w:tc>
          <w:tcPr>
            <w:tcW w:w="6595" w:type="dxa"/>
            <w:gridSpan w:val="2"/>
            <w:vAlign w:val="center"/>
            <w:hideMark/>
          </w:tcPr>
          <w:p w14:paraId="2546B6B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permitir personalizar la información mostrada en la página inicial.</w:t>
            </w:r>
          </w:p>
        </w:tc>
        <w:tc>
          <w:tcPr>
            <w:tcW w:w="907" w:type="dxa"/>
          </w:tcPr>
          <w:p w14:paraId="24DC339E"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EB50386" w14:textId="457EE9B4"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ECB0644" w14:textId="77777777" w:rsidTr="7EAAD3CB">
        <w:tblPrEx>
          <w:tblCellMar>
            <w:top w:w="15" w:type="dxa"/>
            <w:bottom w:w="15" w:type="dxa"/>
          </w:tblCellMar>
        </w:tblPrEx>
        <w:trPr>
          <w:trHeight w:val="315"/>
        </w:trPr>
        <w:tc>
          <w:tcPr>
            <w:tcW w:w="555" w:type="dxa"/>
            <w:noWrap/>
            <w:vAlign w:val="center"/>
            <w:hideMark/>
          </w:tcPr>
          <w:p w14:paraId="64AD9D67" w14:textId="16DD5E7F"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11</w:t>
            </w:r>
          </w:p>
        </w:tc>
        <w:tc>
          <w:tcPr>
            <w:tcW w:w="6595" w:type="dxa"/>
            <w:gridSpan w:val="2"/>
            <w:vAlign w:val="center"/>
            <w:hideMark/>
          </w:tcPr>
          <w:p w14:paraId="737C5DF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permitir el envío automático de correos electrónicos al administrador en el caso de la ocurrencia de eventos críticos.</w:t>
            </w:r>
          </w:p>
        </w:tc>
        <w:tc>
          <w:tcPr>
            <w:tcW w:w="907" w:type="dxa"/>
          </w:tcPr>
          <w:p w14:paraId="052CEB7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75263CA" w14:textId="0B67596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5A59B8B3" w14:textId="77777777" w:rsidTr="7EAAD3CB">
        <w:tblPrEx>
          <w:tblCellMar>
            <w:top w:w="15" w:type="dxa"/>
            <w:bottom w:w="15" w:type="dxa"/>
          </w:tblCellMar>
        </w:tblPrEx>
        <w:trPr>
          <w:trHeight w:val="315"/>
        </w:trPr>
        <w:tc>
          <w:tcPr>
            <w:tcW w:w="555" w:type="dxa"/>
            <w:noWrap/>
            <w:vAlign w:val="center"/>
            <w:hideMark/>
          </w:tcPr>
          <w:p w14:paraId="6DBC15EC" w14:textId="08BB102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12</w:t>
            </w:r>
          </w:p>
        </w:tc>
        <w:tc>
          <w:tcPr>
            <w:tcW w:w="6595" w:type="dxa"/>
            <w:gridSpan w:val="2"/>
            <w:vAlign w:val="center"/>
            <w:hideMark/>
          </w:tcPr>
          <w:p w14:paraId="63A1F9E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incluir todos los módulos para generar reportes gráficos de Consumo de Red hasta el nivel 7 de aplicación.</w:t>
            </w:r>
          </w:p>
        </w:tc>
        <w:tc>
          <w:tcPr>
            <w:tcW w:w="907" w:type="dxa"/>
          </w:tcPr>
          <w:p w14:paraId="57FD778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1DF30A3" w14:textId="6BD2956B"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72674EA" w14:textId="77777777" w:rsidTr="7EAAD3CB">
        <w:tblPrEx>
          <w:tblCellMar>
            <w:top w:w="15" w:type="dxa"/>
            <w:bottom w:w="15" w:type="dxa"/>
          </w:tblCellMar>
        </w:tblPrEx>
        <w:trPr>
          <w:trHeight w:val="315"/>
        </w:trPr>
        <w:tc>
          <w:tcPr>
            <w:tcW w:w="555" w:type="dxa"/>
            <w:noWrap/>
            <w:vAlign w:val="center"/>
            <w:hideMark/>
          </w:tcPr>
          <w:p w14:paraId="3F0FA2EA" w14:textId="1F4D195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13</w:t>
            </w:r>
          </w:p>
        </w:tc>
        <w:tc>
          <w:tcPr>
            <w:tcW w:w="6595" w:type="dxa"/>
            <w:gridSpan w:val="2"/>
            <w:vAlign w:val="center"/>
            <w:hideMark/>
          </w:tcPr>
          <w:p w14:paraId="55E9B676"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 incluir todos los módulos para generar reportes gráficos de </w:t>
            </w:r>
            <w:proofErr w:type="spellStart"/>
            <w:r w:rsidRPr="00F063A5">
              <w:rPr>
                <w:rFonts w:ascii="Arial" w:eastAsia="Times New Roman" w:hAnsi="Arial" w:cs="Arial"/>
                <w:color w:val="000000"/>
                <w:sz w:val="16"/>
                <w:szCs w:val="16"/>
                <w:bdr w:val="none" w:sz="0" w:space="0" w:color="auto"/>
                <w:lang w:eastAsia="es-CO"/>
              </w:rPr>
              <w:t>TopN</w:t>
            </w:r>
            <w:proofErr w:type="spellEnd"/>
            <w:r w:rsidRPr="00F063A5">
              <w:rPr>
                <w:rFonts w:ascii="Arial" w:eastAsia="Times New Roman" w:hAnsi="Arial" w:cs="Arial"/>
                <w:color w:val="000000"/>
                <w:sz w:val="16"/>
                <w:szCs w:val="16"/>
                <w:bdr w:val="none" w:sz="0" w:space="0" w:color="auto"/>
                <w:lang w:eastAsia="es-CO"/>
              </w:rPr>
              <w:t xml:space="preserve"> </w:t>
            </w:r>
            <w:proofErr w:type="spellStart"/>
            <w:r w:rsidRPr="00F063A5">
              <w:rPr>
                <w:rFonts w:ascii="Arial" w:eastAsia="Times New Roman" w:hAnsi="Arial" w:cs="Arial"/>
                <w:color w:val="000000"/>
                <w:sz w:val="16"/>
                <w:szCs w:val="16"/>
                <w:bdr w:val="none" w:sz="0" w:space="0" w:color="auto"/>
                <w:lang w:eastAsia="es-CO"/>
              </w:rPr>
              <w:t>Users</w:t>
            </w:r>
            <w:proofErr w:type="spellEnd"/>
            <w:r w:rsidRPr="00F063A5">
              <w:rPr>
                <w:rFonts w:ascii="Arial" w:eastAsia="Times New Roman" w:hAnsi="Arial" w:cs="Arial"/>
                <w:color w:val="000000"/>
                <w:sz w:val="16"/>
                <w:szCs w:val="16"/>
                <w:bdr w:val="none" w:sz="0" w:space="0" w:color="auto"/>
                <w:lang w:eastAsia="es-CO"/>
              </w:rPr>
              <w:t xml:space="preserve">, Top N </w:t>
            </w:r>
            <w:proofErr w:type="spellStart"/>
            <w:r w:rsidRPr="00F063A5">
              <w:rPr>
                <w:rFonts w:ascii="Arial" w:eastAsia="Times New Roman" w:hAnsi="Arial" w:cs="Arial"/>
                <w:color w:val="000000"/>
                <w:sz w:val="16"/>
                <w:szCs w:val="16"/>
                <w:bdr w:val="none" w:sz="0" w:space="0" w:color="auto"/>
                <w:lang w:eastAsia="es-CO"/>
              </w:rPr>
              <w:t>Switch</w:t>
            </w:r>
            <w:proofErr w:type="spellEnd"/>
            <w:r w:rsidRPr="00F063A5">
              <w:rPr>
                <w:rFonts w:ascii="Arial" w:eastAsia="Times New Roman" w:hAnsi="Arial" w:cs="Arial"/>
                <w:color w:val="000000"/>
                <w:sz w:val="16"/>
                <w:szCs w:val="16"/>
                <w:bdr w:val="none" w:sz="0" w:space="0" w:color="auto"/>
                <w:lang w:eastAsia="es-CO"/>
              </w:rPr>
              <w:t xml:space="preserve">, Top N </w:t>
            </w:r>
            <w:proofErr w:type="spellStart"/>
            <w:r w:rsidRPr="00F063A5">
              <w:rPr>
                <w:rFonts w:ascii="Arial" w:eastAsia="Times New Roman" w:hAnsi="Arial" w:cs="Arial"/>
                <w:color w:val="000000"/>
                <w:sz w:val="16"/>
                <w:szCs w:val="16"/>
                <w:bdr w:val="none" w:sz="0" w:space="0" w:color="auto"/>
                <w:lang w:eastAsia="es-CO"/>
              </w:rPr>
              <w:t>ports</w:t>
            </w:r>
            <w:proofErr w:type="spellEnd"/>
            <w:r w:rsidRPr="00F063A5">
              <w:rPr>
                <w:rFonts w:ascii="Arial" w:eastAsia="Times New Roman" w:hAnsi="Arial" w:cs="Arial"/>
                <w:color w:val="000000"/>
                <w:sz w:val="16"/>
                <w:szCs w:val="16"/>
                <w:bdr w:val="none" w:sz="0" w:space="0" w:color="auto"/>
                <w:lang w:eastAsia="es-CO"/>
              </w:rPr>
              <w:t xml:space="preserve"> y Top N </w:t>
            </w:r>
            <w:proofErr w:type="spellStart"/>
            <w:r w:rsidRPr="00F063A5">
              <w:rPr>
                <w:rFonts w:ascii="Arial" w:eastAsia="Times New Roman" w:hAnsi="Arial" w:cs="Arial"/>
                <w:color w:val="000000"/>
                <w:sz w:val="16"/>
                <w:szCs w:val="16"/>
                <w:bdr w:val="none" w:sz="0" w:space="0" w:color="auto"/>
                <w:lang w:eastAsia="es-CO"/>
              </w:rPr>
              <w:t>Applications</w:t>
            </w:r>
            <w:proofErr w:type="spellEnd"/>
          </w:p>
        </w:tc>
        <w:tc>
          <w:tcPr>
            <w:tcW w:w="907" w:type="dxa"/>
          </w:tcPr>
          <w:p w14:paraId="0209A35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6CBE53F" w14:textId="14E48EF5"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7CD9600" w14:textId="77777777" w:rsidTr="7EAAD3CB">
        <w:tblPrEx>
          <w:tblCellMar>
            <w:top w:w="15" w:type="dxa"/>
            <w:bottom w:w="15" w:type="dxa"/>
          </w:tblCellMar>
        </w:tblPrEx>
        <w:trPr>
          <w:trHeight w:val="315"/>
        </w:trPr>
        <w:tc>
          <w:tcPr>
            <w:tcW w:w="555" w:type="dxa"/>
            <w:noWrap/>
            <w:vAlign w:val="center"/>
            <w:hideMark/>
          </w:tcPr>
          <w:p w14:paraId="395FE304" w14:textId="7B87696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14</w:t>
            </w:r>
          </w:p>
        </w:tc>
        <w:tc>
          <w:tcPr>
            <w:tcW w:w="6595" w:type="dxa"/>
            <w:gridSpan w:val="2"/>
            <w:vAlign w:val="center"/>
            <w:hideMark/>
          </w:tcPr>
          <w:p w14:paraId="2E94D82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permitir la gestión de cuarentena de equipos por puerto y dirección MAC en los equipos.</w:t>
            </w:r>
          </w:p>
        </w:tc>
        <w:tc>
          <w:tcPr>
            <w:tcW w:w="907" w:type="dxa"/>
          </w:tcPr>
          <w:p w14:paraId="1F35703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01EC738" w14:textId="37E5876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0A32A84" w14:textId="77777777" w:rsidTr="7EAAD3CB">
        <w:tblPrEx>
          <w:tblCellMar>
            <w:top w:w="15" w:type="dxa"/>
            <w:bottom w:w="15" w:type="dxa"/>
          </w:tblCellMar>
        </w:tblPrEx>
        <w:trPr>
          <w:trHeight w:val="235"/>
        </w:trPr>
        <w:tc>
          <w:tcPr>
            <w:tcW w:w="555" w:type="dxa"/>
            <w:noWrap/>
            <w:vAlign w:val="center"/>
            <w:hideMark/>
          </w:tcPr>
          <w:p w14:paraId="45002BA2" w14:textId="622B72F2"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lastRenderedPageBreak/>
              <w:t>15</w:t>
            </w:r>
          </w:p>
        </w:tc>
        <w:tc>
          <w:tcPr>
            <w:tcW w:w="6595" w:type="dxa"/>
            <w:gridSpan w:val="2"/>
            <w:vAlign w:val="center"/>
            <w:hideMark/>
          </w:tcPr>
          <w:p w14:paraId="3296B11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permitir establecer inventario de dispositivos.</w:t>
            </w:r>
          </w:p>
        </w:tc>
        <w:tc>
          <w:tcPr>
            <w:tcW w:w="907" w:type="dxa"/>
          </w:tcPr>
          <w:p w14:paraId="5A14343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423132B" w14:textId="1539B6E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3A5EA00" w14:textId="77777777" w:rsidTr="7EAAD3CB">
        <w:tblPrEx>
          <w:tblCellMar>
            <w:top w:w="15" w:type="dxa"/>
            <w:bottom w:w="15" w:type="dxa"/>
          </w:tblCellMar>
        </w:tblPrEx>
        <w:trPr>
          <w:trHeight w:val="315"/>
        </w:trPr>
        <w:tc>
          <w:tcPr>
            <w:tcW w:w="555" w:type="dxa"/>
            <w:noWrap/>
            <w:vAlign w:val="center"/>
            <w:hideMark/>
          </w:tcPr>
          <w:p w14:paraId="6EA2F83F" w14:textId="742A48DA"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16</w:t>
            </w:r>
          </w:p>
        </w:tc>
        <w:tc>
          <w:tcPr>
            <w:tcW w:w="6595" w:type="dxa"/>
            <w:gridSpan w:val="2"/>
            <w:vAlign w:val="center"/>
            <w:hideMark/>
          </w:tcPr>
          <w:p w14:paraId="7D1A711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 permitir la búsqueda y localización de usuarios en la red tanto LAN  por dirección IP, MAC y usuario de dominio</w:t>
            </w:r>
          </w:p>
        </w:tc>
        <w:tc>
          <w:tcPr>
            <w:tcW w:w="907" w:type="dxa"/>
          </w:tcPr>
          <w:p w14:paraId="7A72327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A07ADDF" w14:textId="571FA5D9"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89BB2B3" w14:textId="77777777" w:rsidTr="7EAAD3CB">
        <w:tblPrEx>
          <w:tblCellMar>
            <w:top w:w="15" w:type="dxa"/>
            <w:bottom w:w="15" w:type="dxa"/>
          </w:tblCellMar>
        </w:tblPrEx>
        <w:trPr>
          <w:trHeight w:val="548"/>
        </w:trPr>
        <w:tc>
          <w:tcPr>
            <w:tcW w:w="8813" w:type="dxa"/>
            <w:gridSpan w:val="5"/>
            <w:shd w:val="clear" w:color="auto" w:fill="538135" w:themeFill="accent6" w:themeFillShade="BF"/>
            <w:noWrap/>
            <w:vAlign w:val="center"/>
            <w:hideMark/>
          </w:tcPr>
          <w:p w14:paraId="6F0EDF5C" w14:textId="24CFE8B8" w:rsidR="007D7EF2" w:rsidRPr="009B3C0C"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16"/>
                <w:bdr w:val="none" w:sz="0" w:space="0" w:color="auto"/>
                <w:lang w:eastAsia="es-CO"/>
              </w:rPr>
            </w:pPr>
            <w:r w:rsidRPr="009B3C0C">
              <w:rPr>
                <w:rFonts w:ascii="Arial" w:eastAsia="Times New Roman" w:hAnsi="Arial" w:cs="Arial"/>
                <w:b/>
                <w:bCs/>
                <w:color w:val="FFFFFF"/>
                <w:sz w:val="20"/>
                <w:szCs w:val="16"/>
                <w:bdr w:val="none" w:sz="0" w:space="0" w:color="auto"/>
                <w:lang w:eastAsia="es-CO"/>
              </w:rPr>
              <w:t>3. SISTEMA DE RESPALDO (HARDWARE Y SOFTWARE)</w:t>
            </w:r>
          </w:p>
        </w:tc>
      </w:tr>
      <w:tr w:rsidR="007D7EF2" w:rsidRPr="00F063A5" w14:paraId="650FDB18" w14:textId="77777777" w:rsidTr="7EAAD3CB">
        <w:tblPrEx>
          <w:tblCellMar>
            <w:top w:w="15" w:type="dxa"/>
            <w:bottom w:w="15" w:type="dxa"/>
          </w:tblCellMar>
        </w:tblPrEx>
        <w:trPr>
          <w:trHeight w:val="183"/>
        </w:trPr>
        <w:tc>
          <w:tcPr>
            <w:tcW w:w="555" w:type="dxa"/>
            <w:noWrap/>
            <w:vAlign w:val="center"/>
            <w:hideMark/>
          </w:tcPr>
          <w:p w14:paraId="7823549E" w14:textId="30B0C63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1420" w:type="dxa"/>
            <w:tcBorders>
              <w:right w:val="single" w:sz="12" w:space="0" w:color="auto"/>
            </w:tcBorders>
            <w:vAlign w:val="center"/>
            <w:hideMark/>
          </w:tcPr>
          <w:p w14:paraId="7E72183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Marca</w:t>
            </w:r>
          </w:p>
        </w:tc>
        <w:tc>
          <w:tcPr>
            <w:tcW w:w="5175" w:type="dxa"/>
            <w:tcBorders>
              <w:left w:val="single" w:sz="12" w:space="0" w:color="auto"/>
            </w:tcBorders>
            <w:vAlign w:val="center"/>
          </w:tcPr>
          <w:p w14:paraId="7A173E7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68C3F7E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410B2ED1" w14:textId="5620502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226C86A4" w14:textId="77777777" w:rsidTr="7EAAD3CB">
        <w:tblPrEx>
          <w:tblCellMar>
            <w:top w:w="15" w:type="dxa"/>
            <w:bottom w:w="15" w:type="dxa"/>
          </w:tblCellMar>
        </w:tblPrEx>
        <w:trPr>
          <w:trHeight w:val="73"/>
        </w:trPr>
        <w:tc>
          <w:tcPr>
            <w:tcW w:w="555" w:type="dxa"/>
            <w:noWrap/>
            <w:vAlign w:val="center"/>
            <w:hideMark/>
          </w:tcPr>
          <w:p w14:paraId="2C551963" w14:textId="47EC7A65"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2</w:t>
            </w:r>
          </w:p>
        </w:tc>
        <w:tc>
          <w:tcPr>
            <w:tcW w:w="1420" w:type="dxa"/>
            <w:tcBorders>
              <w:right w:val="single" w:sz="12" w:space="0" w:color="auto"/>
            </w:tcBorders>
            <w:vAlign w:val="center"/>
            <w:hideMark/>
          </w:tcPr>
          <w:p w14:paraId="57BBB37F"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Modelo</w:t>
            </w:r>
          </w:p>
        </w:tc>
        <w:tc>
          <w:tcPr>
            <w:tcW w:w="5175" w:type="dxa"/>
            <w:tcBorders>
              <w:left w:val="single" w:sz="12" w:space="0" w:color="auto"/>
            </w:tcBorders>
            <w:vAlign w:val="center"/>
          </w:tcPr>
          <w:p w14:paraId="56E1E26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32B69BE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2286A4C9" w14:textId="24E3883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51713CFC" w14:textId="77777777" w:rsidTr="7EAAD3CB">
        <w:tblPrEx>
          <w:tblCellMar>
            <w:top w:w="15" w:type="dxa"/>
            <w:bottom w:w="15" w:type="dxa"/>
          </w:tblCellMar>
        </w:tblPrEx>
        <w:trPr>
          <w:trHeight w:val="98"/>
        </w:trPr>
        <w:tc>
          <w:tcPr>
            <w:tcW w:w="555" w:type="dxa"/>
            <w:noWrap/>
            <w:vAlign w:val="center"/>
          </w:tcPr>
          <w:p w14:paraId="38761054" w14:textId="5B9CAE9C"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3</w:t>
            </w:r>
          </w:p>
        </w:tc>
        <w:tc>
          <w:tcPr>
            <w:tcW w:w="1420" w:type="dxa"/>
            <w:tcBorders>
              <w:right w:val="single" w:sz="12" w:space="0" w:color="auto"/>
            </w:tcBorders>
            <w:vAlign w:val="center"/>
          </w:tcPr>
          <w:p w14:paraId="245D3CAF"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Cantidad</w:t>
            </w:r>
          </w:p>
        </w:tc>
        <w:tc>
          <w:tcPr>
            <w:tcW w:w="5175" w:type="dxa"/>
            <w:tcBorders>
              <w:left w:val="single" w:sz="12" w:space="0" w:color="auto"/>
            </w:tcBorders>
            <w:vAlign w:val="center"/>
          </w:tcPr>
          <w:p w14:paraId="27EDDB1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1A1818"/>
                <w:sz w:val="16"/>
                <w:szCs w:val="16"/>
                <w:bdr w:val="none" w:sz="0" w:space="0" w:color="auto"/>
                <w:lang w:eastAsia="es-CO"/>
              </w:rPr>
              <w:t>1</w:t>
            </w:r>
          </w:p>
        </w:tc>
        <w:tc>
          <w:tcPr>
            <w:tcW w:w="907" w:type="dxa"/>
            <w:tcBorders>
              <w:left w:val="single" w:sz="12" w:space="0" w:color="auto"/>
            </w:tcBorders>
          </w:tcPr>
          <w:p w14:paraId="6AF9FEAE"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13AC3B72" w14:textId="351AAE4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7E167ADE" w14:textId="77777777" w:rsidTr="7EAAD3CB">
        <w:tblPrEx>
          <w:tblCellMar>
            <w:top w:w="15" w:type="dxa"/>
            <w:bottom w:w="15" w:type="dxa"/>
          </w:tblCellMar>
        </w:tblPrEx>
        <w:trPr>
          <w:trHeight w:val="98"/>
        </w:trPr>
        <w:tc>
          <w:tcPr>
            <w:tcW w:w="555" w:type="dxa"/>
            <w:noWrap/>
            <w:vAlign w:val="center"/>
          </w:tcPr>
          <w:p w14:paraId="659E8B3C" w14:textId="2AF28666"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4</w:t>
            </w:r>
          </w:p>
        </w:tc>
        <w:tc>
          <w:tcPr>
            <w:tcW w:w="1420" w:type="dxa"/>
            <w:tcBorders>
              <w:right w:val="single" w:sz="12" w:space="0" w:color="auto"/>
            </w:tcBorders>
            <w:vAlign w:val="center"/>
          </w:tcPr>
          <w:p w14:paraId="0E506374" w14:textId="7036F9FF"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sz w:val="16"/>
                <w:szCs w:val="16"/>
                <w:bdr w:val="none" w:sz="0" w:space="0" w:color="auto"/>
                <w:lang w:eastAsia="es-CO"/>
              </w:rPr>
              <w:t>Capacidad mínima</w:t>
            </w:r>
          </w:p>
        </w:tc>
        <w:tc>
          <w:tcPr>
            <w:tcW w:w="5175" w:type="dxa"/>
            <w:tcBorders>
              <w:left w:val="single" w:sz="12" w:space="0" w:color="auto"/>
            </w:tcBorders>
            <w:vAlign w:val="center"/>
          </w:tcPr>
          <w:p w14:paraId="1EA26700" w14:textId="1C7C8640" w:rsidR="007D7EF2" w:rsidRPr="00AE19C6"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highlight w:val="yellow"/>
              </w:rPr>
            </w:pPr>
            <w:r w:rsidRPr="00AE19C6">
              <w:rPr>
                <w:rFonts w:ascii="Arial" w:eastAsia="Times New Roman" w:hAnsi="Arial" w:cs="Arial"/>
                <w:sz w:val="16"/>
                <w:szCs w:val="16"/>
                <w:bdr w:val="none" w:sz="0" w:space="0" w:color="auto"/>
              </w:rPr>
              <w:t>24 T</w:t>
            </w:r>
            <w:r w:rsidRPr="7EAAD3CB">
              <w:rPr>
                <w:rFonts w:ascii="Arial" w:eastAsia="Times New Roman" w:hAnsi="Arial" w:cs="Arial"/>
                <w:sz w:val="16"/>
                <w:szCs w:val="16"/>
                <w:highlight w:val="yellow"/>
                <w:bdr w:val="none" w:sz="0" w:space="0" w:color="auto"/>
              </w:rPr>
              <w:t>B efectivo:</w:t>
            </w:r>
          </w:p>
          <w:p w14:paraId="3D0406C6" w14:textId="35690106" w:rsidR="007D7EF2" w:rsidRDefault="007D7EF2" w:rsidP="7EAAD3CB">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eastAsia="Times New Roman" w:hAnsi="Arial" w:cs="Arial"/>
                <w:color w:val="000000" w:themeColor="text1"/>
                <w:sz w:val="16"/>
                <w:szCs w:val="16"/>
              </w:rPr>
            </w:pPr>
            <w:r w:rsidRPr="7EAAD3CB">
              <w:rPr>
                <w:rFonts w:ascii="Arial" w:eastAsia="Times New Roman" w:hAnsi="Arial" w:cs="Arial"/>
                <w:sz w:val="16"/>
                <w:szCs w:val="16"/>
                <w:highlight w:val="yellow"/>
                <w:bdr w:val="none" w:sz="0" w:space="0" w:color="auto"/>
              </w:rPr>
              <w:t xml:space="preserve">Discos HDD 10K SFF o Discos SSD </w:t>
            </w:r>
            <w:proofErr w:type="spellStart"/>
            <w:r w:rsidRPr="7EAAD3CB">
              <w:rPr>
                <w:rFonts w:ascii="Arial" w:eastAsia="Times New Roman" w:hAnsi="Arial" w:cs="Arial"/>
                <w:sz w:val="16"/>
                <w:szCs w:val="16"/>
                <w:highlight w:val="yellow"/>
                <w:bdr w:val="none" w:sz="0" w:space="0" w:color="auto"/>
              </w:rPr>
              <w:t>Read</w:t>
            </w:r>
            <w:proofErr w:type="spellEnd"/>
            <w:r w:rsidRPr="7EAAD3CB">
              <w:rPr>
                <w:rFonts w:ascii="Arial" w:eastAsia="Times New Roman" w:hAnsi="Arial" w:cs="Arial"/>
                <w:sz w:val="16"/>
                <w:szCs w:val="16"/>
                <w:highlight w:val="yellow"/>
                <w:bdr w:val="none" w:sz="0" w:space="0" w:color="auto"/>
              </w:rPr>
              <w:t xml:space="preserve"> </w:t>
            </w:r>
            <w:proofErr w:type="spellStart"/>
            <w:r w:rsidRPr="7EAAD3CB">
              <w:rPr>
                <w:rFonts w:ascii="Arial" w:eastAsia="Times New Roman" w:hAnsi="Arial" w:cs="Arial"/>
                <w:sz w:val="16"/>
                <w:szCs w:val="16"/>
                <w:highlight w:val="yellow"/>
                <w:bdr w:val="none" w:sz="0" w:space="0" w:color="auto"/>
              </w:rPr>
              <w:t>Intensive</w:t>
            </w:r>
            <w:proofErr w:type="spellEnd"/>
            <w:r w:rsidRPr="7EAAD3CB">
              <w:rPr>
                <w:rFonts w:ascii="Arial" w:eastAsia="Times New Roman" w:hAnsi="Arial" w:cs="Arial"/>
                <w:sz w:val="16"/>
                <w:szCs w:val="16"/>
                <w:highlight w:val="yellow"/>
                <w:bdr w:val="none" w:sz="0" w:space="0" w:color="auto"/>
              </w:rPr>
              <w:t xml:space="preserve"> SFF</w:t>
            </w:r>
          </w:p>
        </w:tc>
        <w:tc>
          <w:tcPr>
            <w:tcW w:w="907" w:type="dxa"/>
            <w:tcBorders>
              <w:left w:val="single" w:sz="12" w:space="0" w:color="auto"/>
            </w:tcBorders>
          </w:tcPr>
          <w:p w14:paraId="5E84A528"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21C0D775" w14:textId="069F5E55"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41BD7003" w14:textId="77777777" w:rsidTr="7EAAD3CB">
        <w:tblPrEx>
          <w:tblCellMar>
            <w:top w:w="15" w:type="dxa"/>
            <w:bottom w:w="15" w:type="dxa"/>
          </w:tblCellMar>
        </w:tblPrEx>
        <w:trPr>
          <w:trHeight w:val="98"/>
        </w:trPr>
        <w:tc>
          <w:tcPr>
            <w:tcW w:w="555" w:type="dxa"/>
            <w:noWrap/>
            <w:vAlign w:val="center"/>
          </w:tcPr>
          <w:p w14:paraId="46A4F998" w14:textId="1F6BD38C"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5</w:t>
            </w:r>
          </w:p>
        </w:tc>
        <w:tc>
          <w:tcPr>
            <w:tcW w:w="1420" w:type="dxa"/>
            <w:tcBorders>
              <w:right w:val="single" w:sz="12" w:space="0" w:color="auto"/>
            </w:tcBorders>
            <w:vAlign w:val="center"/>
          </w:tcPr>
          <w:p w14:paraId="420819E2" w14:textId="274BD8E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RAM mínima</w:t>
            </w:r>
          </w:p>
        </w:tc>
        <w:tc>
          <w:tcPr>
            <w:tcW w:w="5175" w:type="dxa"/>
            <w:tcBorders>
              <w:left w:val="single" w:sz="12" w:space="0" w:color="auto"/>
            </w:tcBorders>
            <w:vAlign w:val="center"/>
          </w:tcPr>
          <w:p w14:paraId="4BD5BF87" w14:textId="0E3BCD9E" w:rsidR="007D7EF2" w:rsidRPr="00AE19C6"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AE19C6">
              <w:rPr>
                <w:rFonts w:ascii="Arial" w:eastAsia="Times New Roman" w:hAnsi="Arial" w:cs="Arial"/>
                <w:sz w:val="16"/>
                <w:szCs w:val="16"/>
                <w:bdr w:val="none" w:sz="0" w:space="0" w:color="auto"/>
              </w:rPr>
              <w:t>32 GB DDR4-2666</w:t>
            </w:r>
          </w:p>
        </w:tc>
        <w:tc>
          <w:tcPr>
            <w:tcW w:w="907" w:type="dxa"/>
            <w:tcBorders>
              <w:left w:val="single" w:sz="12" w:space="0" w:color="auto"/>
            </w:tcBorders>
          </w:tcPr>
          <w:p w14:paraId="6221825F"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A9358AB" w14:textId="742DE309"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07269BAE" w14:textId="77777777" w:rsidTr="7EAAD3CB">
        <w:tblPrEx>
          <w:tblCellMar>
            <w:top w:w="15" w:type="dxa"/>
            <w:bottom w:w="15" w:type="dxa"/>
          </w:tblCellMar>
        </w:tblPrEx>
        <w:trPr>
          <w:trHeight w:val="98"/>
        </w:trPr>
        <w:tc>
          <w:tcPr>
            <w:tcW w:w="555" w:type="dxa"/>
            <w:noWrap/>
            <w:vAlign w:val="center"/>
          </w:tcPr>
          <w:p w14:paraId="1AAF5822" w14:textId="0AF500D7"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6</w:t>
            </w:r>
          </w:p>
        </w:tc>
        <w:tc>
          <w:tcPr>
            <w:tcW w:w="1420" w:type="dxa"/>
            <w:tcBorders>
              <w:right w:val="single" w:sz="12" w:space="0" w:color="auto"/>
            </w:tcBorders>
            <w:vAlign w:val="center"/>
          </w:tcPr>
          <w:p w14:paraId="53D4CB52" w14:textId="73F46525"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Puerto de administración.</w:t>
            </w:r>
          </w:p>
        </w:tc>
        <w:tc>
          <w:tcPr>
            <w:tcW w:w="5175" w:type="dxa"/>
            <w:tcBorders>
              <w:left w:val="single" w:sz="12" w:space="0" w:color="auto"/>
            </w:tcBorders>
            <w:vAlign w:val="center"/>
          </w:tcPr>
          <w:p w14:paraId="2588E0C2" w14:textId="040FADAD"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1</w:t>
            </w:r>
          </w:p>
        </w:tc>
        <w:tc>
          <w:tcPr>
            <w:tcW w:w="907" w:type="dxa"/>
            <w:tcBorders>
              <w:left w:val="single" w:sz="12" w:space="0" w:color="auto"/>
            </w:tcBorders>
          </w:tcPr>
          <w:p w14:paraId="0F232F66"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53DE0304" w14:textId="4624C060"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0BB2529F" w14:textId="77777777" w:rsidTr="7EAAD3CB">
        <w:tblPrEx>
          <w:tblCellMar>
            <w:top w:w="15" w:type="dxa"/>
            <w:bottom w:w="15" w:type="dxa"/>
          </w:tblCellMar>
        </w:tblPrEx>
        <w:trPr>
          <w:trHeight w:val="98"/>
        </w:trPr>
        <w:tc>
          <w:tcPr>
            <w:tcW w:w="555" w:type="dxa"/>
            <w:noWrap/>
            <w:vAlign w:val="center"/>
          </w:tcPr>
          <w:p w14:paraId="4A4103A6" w14:textId="44DF509F"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7</w:t>
            </w:r>
          </w:p>
        </w:tc>
        <w:tc>
          <w:tcPr>
            <w:tcW w:w="1420" w:type="dxa"/>
            <w:tcBorders>
              <w:right w:val="single" w:sz="12" w:space="0" w:color="auto"/>
            </w:tcBorders>
            <w:vAlign w:val="center"/>
          </w:tcPr>
          <w:p w14:paraId="3B35D4BE" w14:textId="5C87CA4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RAID</w:t>
            </w:r>
          </w:p>
        </w:tc>
        <w:tc>
          <w:tcPr>
            <w:tcW w:w="5175" w:type="dxa"/>
            <w:tcBorders>
              <w:left w:val="single" w:sz="12" w:space="0" w:color="auto"/>
            </w:tcBorders>
            <w:vAlign w:val="center"/>
          </w:tcPr>
          <w:p w14:paraId="1B2F43E8" w14:textId="09249C2B"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Mínimo 5</w:t>
            </w:r>
          </w:p>
        </w:tc>
        <w:tc>
          <w:tcPr>
            <w:tcW w:w="907" w:type="dxa"/>
            <w:tcBorders>
              <w:left w:val="single" w:sz="12" w:space="0" w:color="auto"/>
            </w:tcBorders>
          </w:tcPr>
          <w:p w14:paraId="7F4CEEAC"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456D430E" w14:textId="02A9BDB4"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4659F677" w14:textId="77777777" w:rsidTr="7EAAD3CB">
        <w:tblPrEx>
          <w:tblCellMar>
            <w:top w:w="15" w:type="dxa"/>
            <w:bottom w:w="15" w:type="dxa"/>
          </w:tblCellMar>
        </w:tblPrEx>
        <w:trPr>
          <w:trHeight w:val="98"/>
        </w:trPr>
        <w:tc>
          <w:tcPr>
            <w:tcW w:w="555" w:type="dxa"/>
            <w:noWrap/>
            <w:vAlign w:val="center"/>
          </w:tcPr>
          <w:p w14:paraId="0E0B1BCA" w14:textId="0D9AB1F5"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8</w:t>
            </w:r>
          </w:p>
        </w:tc>
        <w:tc>
          <w:tcPr>
            <w:tcW w:w="1420" w:type="dxa"/>
            <w:tcBorders>
              <w:right w:val="single" w:sz="12" w:space="0" w:color="auto"/>
            </w:tcBorders>
            <w:vAlign w:val="center"/>
          </w:tcPr>
          <w:p w14:paraId="5B35DD96" w14:textId="398B7354"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P</w:t>
            </w:r>
            <w:r w:rsidRPr="00F063A5">
              <w:rPr>
                <w:rFonts w:ascii="Arial" w:eastAsia="Times New Roman" w:hAnsi="Arial" w:cs="Arial"/>
                <w:color w:val="000000"/>
                <w:sz w:val="16"/>
                <w:szCs w:val="16"/>
                <w:bdr w:val="none" w:sz="0" w:space="0" w:color="auto"/>
                <w:lang w:eastAsia="es-CO"/>
              </w:rPr>
              <w:t>uertos 1000Base-T</w:t>
            </w:r>
          </w:p>
        </w:tc>
        <w:tc>
          <w:tcPr>
            <w:tcW w:w="5175" w:type="dxa"/>
            <w:tcBorders>
              <w:left w:val="single" w:sz="12" w:space="0" w:color="auto"/>
            </w:tcBorders>
            <w:vAlign w:val="center"/>
          </w:tcPr>
          <w:p w14:paraId="3C82AF17" w14:textId="17AA56A4"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Mínimo 2 </w:t>
            </w:r>
          </w:p>
        </w:tc>
        <w:tc>
          <w:tcPr>
            <w:tcW w:w="907" w:type="dxa"/>
            <w:tcBorders>
              <w:left w:val="single" w:sz="12" w:space="0" w:color="auto"/>
            </w:tcBorders>
          </w:tcPr>
          <w:p w14:paraId="7C83D8E6"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6924DDB2" w14:textId="4D428FFD"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3254C2C2" w14:textId="77777777" w:rsidTr="7EAAD3CB">
        <w:tblPrEx>
          <w:tblCellMar>
            <w:top w:w="15" w:type="dxa"/>
            <w:bottom w:w="15" w:type="dxa"/>
          </w:tblCellMar>
        </w:tblPrEx>
        <w:trPr>
          <w:trHeight w:val="98"/>
        </w:trPr>
        <w:tc>
          <w:tcPr>
            <w:tcW w:w="555" w:type="dxa"/>
            <w:noWrap/>
            <w:vAlign w:val="center"/>
          </w:tcPr>
          <w:p w14:paraId="3A80168D" w14:textId="036B7A61"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9</w:t>
            </w:r>
          </w:p>
        </w:tc>
        <w:tc>
          <w:tcPr>
            <w:tcW w:w="1420" w:type="dxa"/>
            <w:tcBorders>
              <w:right w:val="single" w:sz="12" w:space="0" w:color="auto"/>
            </w:tcBorders>
            <w:vAlign w:val="center"/>
          </w:tcPr>
          <w:p w14:paraId="5EEDEB0C" w14:textId="18DAE025"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P</w:t>
            </w:r>
            <w:r w:rsidRPr="00F063A5">
              <w:rPr>
                <w:rFonts w:ascii="Arial" w:eastAsia="Times New Roman" w:hAnsi="Arial" w:cs="Arial"/>
                <w:color w:val="000000"/>
                <w:sz w:val="16"/>
                <w:szCs w:val="16"/>
                <w:bdr w:val="none" w:sz="0" w:space="0" w:color="auto"/>
                <w:lang w:eastAsia="es-CO"/>
              </w:rPr>
              <w:t>uertos SFP+</w:t>
            </w:r>
          </w:p>
        </w:tc>
        <w:tc>
          <w:tcPr>
            <w:tcW w:w="5175" w:type="dxa"/>
            <w:tcBorders>
              <w:left w:val="single" w:sz="12" w:space="0" w:color="auto"/>
            </w:tcBorders>
            <w:vAlign w:val="center"/>
          </w:tcPr>
          <w:p w14:paraId="685F24AB" w14:textId="0DDA67E9"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Mínimo 2, con </w:t>
            </w:r>
            <w:proofErr w:type="spellStart"/>
            <w:r w:rsidRPr="00F063A5">
              <w:rPr>
                <w:rFonts w:ascii="Arial" w:eastAsia="Times New Roman" w:hAnsi="Arial" w:cs="Arial"/>
                <w:color w:val="000000"/>
                <w:sz w:val="16"/>
                <w:szCs w:val="16"/>
                <w:bdr w:val="none" w:sz="0" w:space="0" w:color="auto"/>
                <w:lang w:eastAsia="es-CO"/>
              </w:rPr>
              <w:t>transceiver</w:t>
            </w:r>
            <w:proofErr w:type="spellEnd"/>
            <w:r w:rsidRPr="00F063A5">
              <w:rPr>
                <w:rFonts w:ascii="Arial" w:eastAsia="Times New Roman" w:hAnsi="Arial" w:cs="Arial"/>
                <w:color w:val="000000"/>
                <w:sz w:val="16"/>
                <w:szCs w:val="16"/>
                <w:bdr w:val="none" w:sz="0" w:space="0" w:color="auto"/>
                <w:lang w:eastAsia="es-CO"/>
              </w:rPr>
              <w:t xml:space="preserve"> SFP+ </w:t>
            </w:r>
          </w:p>
        </w:tc>
        <w:tc>
          <w:tcPr>
            <w:tcW w:w="907" w:type="dxa"/>
            <w:tcBorders>
              <w:left w:val="single" w:sz="12" w:space="0" w:color="auto"/>
            </w:tcBorders>
          </w:tcPr>
          <w:p w14:paraId="250E90E2"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AD902FF" w14:textId="65337DBC"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1C30A8CF" w14:textId="77777777" w:rsidTr="7EAAD3CB">
        <w:tblPrEx>
          <w:tblCellMar>
            <w:top w:w="15" w:type="dxa"/>
            <w:bottom w:w="15" w:type="dxa"/>
          </w:tblCellMar>
        </w:tblPrEx>
        <w:trPr>
          <w:trHeight w:val="98"/>
        </w:trPr>
        <w:tc>
          <w:tcPr>
            <w:tcW w:w="555" w:type="dxa"/>
            <w:noWrap/>
            <w:vAlign w:val="center"/>
          </w:tcPr>
          <w:p w14:paraId="15E93D26" w14:textId="312B4CF1"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10</w:t>
            </w:r>
          </w:p>
        </w:tc>
        <w:tc>
          <w:tcPr>
            <w:tcW w:w="1420" w:type="dxa"/>
            <w:tcBorders>
              <w:right w:val="single" w:sz="12" w:space="0" w:color="auto"/>
            </w:tcBorders>
            <w:vAlign w:val="center"/>
          </w:tcPr>
          <w:p w14:paraId="2FDB96AC" w14:textId="58DB7CDD"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Fuente de poder</w:t>
            </w:r>
          </w:p>
        </w:tc>
        <w:tc>
          <w:tcPr>
            <w:tcW w:w="5175" w:type="dxa"/>
            <w:tcBorders>
              <w:left w:val="single" w:sz="12" w:space="0" w:color="auto"/>
            </w:tcBorders>
            <w:vAlign w:val="center"/>
          </w:tcPr>
          <w:p w14:paraId="16302359" w14:textId="3858B946"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R</w:t>
            </w:r>
            <w:r w:rsidRPr="00F063A5">
              <w:rPr>
                <w:rFonts w:ascii="Arial" w:eastAsia="Times New Roman" w:hAnsi="Arial" w:cs="Arial"/>
                <w:color w:val="000000"/>
                <w:sz w:val="16"/>
                <w:szCs w:val="16"/>
                <w:bdr w:val="none" w:sz="0" w:space="0" w:color="auto"/>
                <w:lang w:eastAsia="es-CO"/>
              </w:rPr>
              <w:t>edundante (incluida)</w:t>
            </w:r>
          </w:p>
        </w:tc>
        <w:tc>
          <w:tcPr>
            <w:tcW w:w="907" w:type="dxa"/>
            <w:tcBorders>
              <w:left w:val="single" w:sz="12" w:space="0" w:color="auto"/>
            </w:tcBorders>
          </w:tcPr>
          <w:p w14:paraId="4FC8BF29"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635A59B7" w14:textId="52DE31DA"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247AF9EE" w14:textId="77777777" w:rsidTr="7EAAD3CB">
        <w:tblPrEx>
          <w:tblCellMar>
            <w:top w:w="15" w:type="dxa"/>
            <w:bottom w:w="15" w:type="dxa"/>
          </w:tblCellMar>
        </w:tblPrEx>
        <w:trPr>
          <w:trHeight w:val="98"/>
        </w:trPr>
        <w:tc>
          <w:tcPr>
            <w:tcW w:w="555" w:type="dxa"/>
            <w:noWrap/>
            <w:vAlign w:val="center"/>
          </w:tcPr>
          <w:p w14:paraId="16998DA8" w14:textId="76847735"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11</w:t>
            </w:r>
          </w:p>
        </w:tc>
        <w:tc>
          <w:tcPr>
            <w:tcW w:w="1420" w:type="dxa"/>
            <w:tcBorders>
              <w:right w:val="single" w:sz="12" w:space="0" w:color="auto"/>
            </w:tcBorders>
            <w:vAlign w:val="center"/>
          </w:tcPr>
          <w:p w14:paraId="1BDC1850" w14:textId="3DFB2174"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Sistema O</w:t>
            </w:r>
            <w:r w:rsidRPr="00F063A5">
              <w:rPr>
                <w:rFonts w:ascii="Arial" w:eastAsia="Times New Roman" w:hAnsi="Arial" w:cs="Arial"/>
                <w:color w:val="000000"/>
                <w:sz w:val="16"/>
                <w:szCs w:val="16"/>
                <w:bdr w:val="none" w:sz="0" w:space="0" w:color="auto"/>
                <w:lang w:eastAsia="es-CO"/>
              </w:rPr>
              <w:t>perativo</w:t>
            </w:r>
          </w:p>
        </w:tc>
        <w:tc>
          <w:tcPr>
            <w:tcW w:w="5175" w:type="dxa"/>
            <w:tcBorders>
              <w:left w:val="single" w:sz="12" w:space="0" w:color="auto"/>
            </w:tcBorders>
            <w:vAlign w:val="center"/>
          </w:tcPr>
          <w:p w14:paraId="659D63F7" w14:textId="25D459A9"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color w:val="000000"/>
                <w:sz w:val="16"/>
                <w:szCs w:val="16"/>
                <w:bdr w:val="none" w:sz="0" w:space="0" w:color="auto"/>
                <w:lang w:eastAsia="es-CO"/>
              </w:rPr>
              <w:t>I</w:t>
            </w:r>
            <w:r w:rsidRPr="00F063A5">
              <w:rPr>
                <w:rFonts w:ascii="Arial" w:eastAsia="Times New Roman" w:hAnsi="Arial" w:cs="Arial"/>
                <w:color w:val="000000"/>
                <w:sz w:val="16"/>
                <w:szCs w:val="16"/>
                <w:bdr w:val="none" w:sz="0" w:space="0" w:color="auto"/>
                <w:lang w:eastAsia="es-CO"/>
              </w:rPr>
              <w:t xml:space="preserve">ncluido y </w:t>
            </w:r>
            <w:r>
              <w:rPr>
                <w:rFonts w:ascii="Arial" w:eastAsia="Times New Roman" w:hAnsi="Arial" w:cs="Arial"/>
                <w:color w:val="000000"/>
                <w:sz w:val="16"/>
                <w:szCs w:val="16"/>
                <w:bdr w:val="none" w:sz="0" w:space="0" w:color="auto"/>
                <w:lang w:eastAsia="es-CO"/>
              </w:rPr>
              <w:t>L</w:t>
            </w:r>
            <w:r w:rsidRPr="00F063A5">
              <w:rPr>
                <w:rFonts w:ascii="Arial" w:eastAsia="Times New Roman" w:hAnsi="Arial" w:cs="Arial"/>
                <w:color w:val="000000"/>
                <w:sz w:val="16"/>
                <w:szCs w:val="16"/>
                <w:bdr w:val="none" w:sz="0" w:space="0" w:color="auto"/>
                <w:lang w:eastAsia="es-CO"/>
              </w:rPr>
              <w:t>icenciado</w:t>
            </w:r>
          </w:p>
        </w:tc>
        <w:tc>
          <w:tcPr>
            <w:tcW w:w="907" w:type="dxa"/>
            <w:tcBorders>
              <w:left w:val="single" w:sz="12" w:space="0" w:color="auto"/>
            </w:tcBorders>
          </w:tcPr>
          <w:p w14:paraId="6210EFB1"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EC847E5" w14:textId="467AF7E2"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6BC4919A" w14:textId="77777777" w:rsidTr="7EAAD3CB">
        <w:tblPrEx>
          <w:tblCellMar>
            <w:top w:w="15" w:type="dxa"/>
            <w:bottom w:w="15" w:type="dxa"/>
          </w:tblCellMar>
        </w:tblPrEx>
        <w:trPr>
          <w:trHeight w:val="98"/>
        </w:trPr>
        <w:tc>
          <w:tcPr>
            <w:tcW w:w="555" w:type="dxa"/>
            <w:noWrap/>
            <w:vAlign w:val="center"/>
          </w:tcPr>
          <w:p w14:paraId="28085B06" w14:textId="662F7A7D"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12</w:t>
            </w:r>
          </w:p>
        </w:tc>
        <w:tc>
          <w:tcPr>
            <w:tcW w:w="1420" w:type="dxa"/>
            <w:tcBorders>
              <w:right w:val="single" w:sz="12" w:space="0" w:color="auto"/>
            </w:tcBorders>
            <w:vAlign w:val="center"/>
          </w:tcPr>
          <w:p w14:paraId="6398CC8B" w14:textId="201A3984"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DD adicionales</w:t>
            </w:r>
          </w:p>
        </w:tc>
        <w:tc>
          <w:tcPr>
            <w:tcW w:w="5175" w:type="dxa"/>
            <w:tcBorders>
              <w:left w:val="single" w:sz="12" w:space="0" w:color="auto"/>
            </w:tcBorders>
            <w:vAlign w:val="center"/>
          </w:tcPr>
          <w:p w14:paraId="77EBE8C1" w14:textId="7C7DF2EA"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Pr>
                <w:rFonts w:ascii="Arial" w:eastAsia="Times New Roman" w:hAnsi="Arial" w:cs="Arial"/>
                <w:sz w:val="16"/>
                <w:szCs w:val="16"/>
                <w:bdr w:val="none" w:sz="0" w:space="0" w:color="auto"/>
                <w:lang w:eastAsia="es-CO"/>
              </w:rPr>
              <w:t>Entrega de dos (2)</w:t>
            </w:r>
            <w:r w:rsidRPr="00F063A5">
              <w:rPr>
                <w:rFonts w:ascii="Arial" w:eastAsia="Times New Roman" w:hAnsi="Arial" w:cs="Arial"/>
                <w:sz w:val="16"/>
                <w:szCs w:val="16"/>
                <w:bdr w:val="none" w:sz="0" w:space="0" w:color="auto"/>
                <w:lang w:eastAsia="es-CO"/>
              </w:rPr>
              <w:t xml:space="preserve"> discos</w:t>
            </w:r>
            <w:r>
              <w:rPr>
                <w:rFonts w:ascii="Arial" w:eastAsia="Times New Roman" w:hAnsi="Arial" w:cs="Arial"/>
                <w:sz w:val="16"/>
                <w:szCs w:val="16"/>
                <w:bdr w:val="none" w:sz="0" w:space="0" w:color="auto"/>
                <w:lang w:eastAsia="es-CO"/>
              </w:rPr>
              <w:t xml:space="preserve"> mínimos como repuesto a la solución ofertada</w:t>
            </w:r>
          </w:p>
        </w:tc>
        <w:tc>
          <w:tcPr>
            <w:tcW w:w="907" w:type="dxa"/>
            <w:tcBorders>
              <w:left w:val="single" w:sz="12" w:space="0" w:color="auto"/>
            </w:tcBorders>
          </w:tcPr>
          <w:p w14:paraId="304D2269"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1A2DD802" w14:textId="47F391DC"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204D78BA" w14:textId="77777777" w:rsidTr="7EAAD3CB">
        <w:tblPrEx>
          <w:tblCellMar>
            <w:top w:w="15" w:type="dxa"/>
            <w:bottom w:w="15" w:type="dxa"/>
          </w:tblCellMar>
        </w:tblPrEx>
        <w:trPr>
          <w:trHeight w:val="98"/>
        </w:trPr>
        <w:tc>
          <w:tcPr>
            <w:tcW w:w="555" w:type="dxa"/>
            <w:noWrap/>
            <w:vAlign w:val="center"/>
          </w:tcPr>
          <w:p w14:paraId="18CEB7E4" w14:textId="25945E54" w:rsidR="007D7EF2"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13</w:t>
            </w:r>
          </w:p>
        </w:tc>
        <w:tc>
          <w:tcPr>
            <w:tcW w:w="1420" w:type="dxa"/>
            <w:tcBorders>
              <w:right w:val="single" w:sz="12" w:space="0" w:color="auto"/>
            </w:tcBorders>
            <w:vAlign w:val="center"/>
          </w:tcPr>
          <w:p w14:paraId="4D715688" w14:textId="60A93265"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Pr>
                <w:rFonts w:ascii="Arial" w:eastAsia="Times New Roman" w:hAnsi="Arial" w:cs="Arial"/>
                <w:color w:val="000000"/>
                <w:sz w:val="16"/>
                <w:szCs w:val="16"/>
                <w:bdr w:val="none" w:sz="0" w:space="0" w:color="auto"/>
                <w:lang w:eastAsia="es-CO"/>
              </w:rPr>
              <w:t>Tipo de Procesador</w:t>
            </w:r>
          </w:p>
        </w:tc>
        <w:tc>
          <w:tcPr>
            <w:tcW w:w="5175" w:type="dxa"/>
            <w:tcBorders>
              <w:left w:val="single" w:sz="12" w:space="0" w:color="auto"/>
            </w:tcBorders>
            <w:vAlign w:val="center"/>
          </w:tcPr>
          <w:p w14:paraId="10117BCC" w14:textId="32E3938E" w:rsidR="007D7EF2"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F063A5">
              <w:rPr>
                <w:rFonts w:ascii="Arial" w:eastAsia="Times New Roman" w:hAnsi="Arial" w:cs="Arial"/>
                <w:color w:val="000000"/>
                <w:sz w:val="16"/>
                <w:szCs w:val="16"/>
                <w:bdr w:val="none" w:sz="0" w:space="0" w:color="auto"/>
                <w:lang w:eastAsia="es-CO"/>
              </w:rPr>
              <w:t>P</w:t>
            </w:r>
            <w:r w:rsidRPr="7EAAD3CB">
              <w:rPr>
                <w:rFonts w:ascii="Arial" w:eastAsia="Times New Roman" w:hAnsi="Arial" w:cs="Arial"/>
                <w:color w:val="000000"/>
                <w:sz w:val="16"/>
                <w:szCs w:val="16"/>
                <w:highlight w:val="yellow"/>
                <w:bdr w:val="none" w:sz="0" w:space="0" w:color="auto"/>
                <w:lang w:eastAsia="es-CO"/>
              </w:rPr>
              <w:t xml:space="preserve">rocesador Gold o </w:t>
            </w:r>
            <w:proofErr w:type="spellStart"/>
            <w:r w:rsidRPr="7EAAD3CB">
              <w:rPr>
                <w:rFonts w:ascii="Arial" w:eastAsia="Times New Roman" w:hAnsi="Arial" w:cs="Arial"/>
                <w:color w:val="000000"/>
                <w:sz w:val="16"/>
                <w:szCs w:val="16"/>
                <w:highlight w:val="yellow"/>
                <w:bdr w:val="none" w:sz="0" w:space="0" w:color="auto"/>
                <w:lang w:eastAsia="es-CO"/>
              </w:rPr>
              <w:t>Platinum</w:t>
            </w:r>
            <w:proofErr w:type="spellEnd"/>
            <w:r w:rsidRPr="7EAAD3CB">
              <w:rPr>
                <w:rFonts w:ascii="Arial" w:eastAsia="Times New Roman" w:hAnsi="Arial" w:cs="Arial"/>
                <w:color w:val="000000"/>
                <w:sz w:val="16"/>
                <w:szCs w:val="16"/>
                <w:highlight w:val="yellow"/>
                <w:bdr w:val="none" w:sz="0" w:space="0" w:color="auto"/>
                <w:lang w:eastAsia="es-CO"/>
              </w:rPr>
              <w:t xml:space="preserve"> de</w:t>
            </w:r>
            <w:r w:rsidRPr="00F063A5">
              <w:rPr>
                <w:rFonts w:ascii="Arial" w:eastAsia="Times New Roman" w:hAnsi="Arial" w:cs="Arial"/>
                <w:color w:val="000000"/>
                <w:sz w:val="16"/>
                <w:szCs w:val="16"/>
                <w:bdr w:val="none" w:sz="0" w:space="0" w:color="auto"/>
                <w:lang w:eastAsia="es-CO"/>
              </w:rPr>
              <w:t xml:space="preserve"> mínimo 10 </w:t>
            </w:r>
            <w:proofErr w:type="spellStart"/>
            <w:r w:rsidRPr="00F063A5">
              <w:rPr>
                <w:rFonts w:ascii="Arial" w:eastAsia="Times New Roman" w:hAnsi="Arial" w:cs="Arial"/>
                <w:color w:val="000000"/>
                <w:sz w:val="16"/>
                <w:szCs w:val="16"/>
                <w:bdr w:val="none" w:sz="0" w:space="0" w:color="auto"/>
                <w:lang w:eastAsia="es-CO"/>
              </w:rPr>
              <w:t>cores</w:t>
            </w:r>
            <w:proofErr w:type="spellEnd"/>
            <w:r w:rsidRPr="00F063A5">
              <w:rPr>
                <w:rFonts w:ascii="Arial" w:eastAsia="Times New Roman" w:hAnsi="Arial" w:cs="Arial"/>
                <w:color w:val="000000"/>
                <w:sz w:val="16"/>
                <w:szCs w:val="16"/>
                <w:bdr w:val="none" w:sz="0" w:space="0" w:color="auto"/>
                <w:lang w:eastAsia="es-CO"/>
              </w:rPr>
              <w:t>, velocidad mínima 2,2 GHz de última generación.</w:t>
            </w:r>
            <w:r w:rsidRPr="00F063A5">
              <w:rPr>
                <w:rFonts w:ascii="Arial" w:eastAsia="Times New Roman" w:hAnsi="Arial" w:cs="Arial"/>
                <w:color w:val="000000"/>
                <w:sz w:val="16"/>
                <w:szCs w:val="16"/>
                <w:bdr w:val="none" w:sz="0" w:space="0" w:color="auto"/>
                <w:lang w:eastAsia="es-CO"/>
              </w:rPr>
              <w:br/>
            </w:r>
            <w:r w:rsidRPr="7EAAD3CB">
              <w:rPr>
                <w:rFonts w:ascii="Arial" w:eastAsia="Times New Roman" w:hAnsi="Arial" w:cs="Arial"/>
                <w:i/>
                <w:iCs/>
                <w:color w:val="000000"/>
                <w:sz w:val="16"/>
                <w:szCs w:val="16"/>
                <w:bdr w:val="none" w:sz="0" w:space="0" w:color="auto"/>
                <w:lang w:eastAsia="es-CO"/>
              </w:rPr>
              <w:t>Capacidad de procesamiento mínimo:</w:t>
            </w:r>
            <w:r w:rsidRPr="00F063A5">
              <w:rPr>
                <w:rFonts w:ascii="Arial" w:eastAsia="Times New Roman" w:hAnsi="Arial" w:cs="Arial"/>
                <w:color w:val="000000"/>
                <w:sz w:val="16"/>
                <w:szCs w:val="16"/>
                <w:bdr w:val="none" w:sz="0" w:space="0" w:color="auto"/>
                <w:lang w:eastAsia="es-CO"/>
              </w:rPr>
              <w:t xml:space="preserve"> 10 </w:t>
            </w:r>
            <w:proofErr w:type="spellStart"/>
            <w:r w:rsidRPr="00F063A5">
              <w:rPr>
                <w:rFonts w:ascii="Arial" w:eastAsia="Times New Roman" w:hAnsi="Arial" w:cs="Arial"/>
                <w:color w:val="000000"/>
                <w:sz w:val="16"/>
                <w:szCs w:val="16"/>
                <w:bdr w:val="none" w:sz="0" w:space="0" w:color="auto"/>
                <w:lang w:eastAsia="es-CO"/>
              </w:rPr>
              <w:t>cores</w:t>
            </w:r>
            <w:proofErr w:type="spellEnd"/>
          </w:p>
        </w:tc>
        <w:tc>
          <w:tcPr>
            <w:tcW w:w="907" w:type="dxa"/>
            <w:tcBorders>
              <w:left w:val="single" w:sz="12" w:space="0" w:color="auto"/>
            </w:tcBorders>
          </w:tcPr>
          <w:p w14:paraId="09C6F32A"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06B529F" w14:textId="7EA1F080"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7D7EF2" w:rsidRPr="00F063A5" w14:paraId="0681CFE5" w14:textId="77777777" w:rsidTr="7EAAD3CB">
        <w:tblPrEx>
          <w:tblCellMar>
            <w:top w:w="15" w:type="dxa"/>
            <w:bottom w:w="15" w:type="dxa"/>
          </w:tblCellMar>
        </w:tblPrEx>
        <w:trPr>
          <w:trHeight w:val="446"/>
        </w:trPr>
        <w:tc>
          <w:tcPr>
            <w:tcW w:w="555" w:type="dxa"/>
            <w:noWrap/>
            <w:vAlign w:val="center"/>
            <w:hideMark/>
          </w:tcPr>
          <w:p w14:paraId="003D6EB6" w14:textId="04AFFADA"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highlight w:val="yellow"/>
                <w:lang w:eastAsia="es-CO"/>
              </w:rPr>
            </w:pPr>
            <w:r w:rsidRPr="7EAAD3CB">
              <w:rPr>
                <w:rFonts w:ascii="Arial" w:eastAsia="Times New Roman" w:hAnsi="Arial" w:cs="Arial"/>
                <w:color w:val="000000"/>
                <w:sz w:val="16"/>
                <w:szCs w:val="16"/>
                <w:highlight w:val="yellow"/>
                <w:bdr w:val="none" w:sz="0" w:space="0" w:color="auto"/>
                <w:lang w:eastAsia="es-CO"/>
              </w:rPr>
              <w:t>14</w:t>
            </w:r>
          </w:p>
        </w:tc>
        <w:tc>
          <w:tcPr>
            <w:tcW w:w="6595" w:type="dxa"/>
            <w:gridSpan w:val="2"/>
            <w:vAlign w:val="center"/>
            <w:hideMark/>
          </w:tcPr>
          <w:p w14:paraId="4FCCE374" w14:textId="1A973268" w:rsidR="007D7EF2" w:rsidRPr="00F063A5" w:rsidRDefault="007D7EF2" w:rsidP="7EAAD3C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 xml:space="preserve">La solución debe tener la capacidad de poder gestionar de manera centralizada tareas de respaldo y replica. Administrada por cualquiera de los siguiente </w:t>
            </w:r>
            <w:proofErr w:type="spellStart"/>
            <w:r>
              <w:rPr>
                <w:rFonts w:ascii="Arial" w:eastAsia="Times New Roman" w:hAnsi="Arial" w:cs="Arial"/>
                <w:color w:val="000000"/>
                <w:sz w:val="16"/>
                <w:szCs w:val="16"/>
                <w:bdr w:val="none" w:sz="0" w:space="0" w:color="auto"/>
                <w:lang w:eastAsia="es-CO"/>
              </w:rPr>
              <w:t>Hypervisores</w:t>
            </w:r>
            <w:proofErr w:type="spellEnd"/>
            <w:r>
              <w:rPr>
                <w:rFonts w:ascii="Arial" w:eastAsia="Times New Roman" w:hAnsi="Arial" w:cs="Arial"/>
                <w:color w:val="000000"/>
                <w:sz w:val="16"/>
                <w:szCs w:val="16"/>
                <w:bdr w:val="none" w:sz="0" w:space="0" w:color="auto"/>
                <w:lang w:eastAsia="es-CO"/>
              </w:rPr>
              <w:t xml:space="preserve">: VMWare o </w:t>
            </w:r>
            <w:proofErr w:type="spellStart"/>
            <w:r w:rsidRPr="00F063A5">
              <w:rPr>
                <w:rFonts w:ascii="Arial" w:eastAsia="Times New Roman" w:hAnsi="Arial" w:cs="Arial"/>
                <w:color w:val="000000"/>
                <w:sz w:val="16"/>
                <w:szCs w:val="16"/>
                <w:bdr w:val="none" w:sz="0" w:space="0" w:color="auto"/>
                <w:lang w:eastAsia="es-CO"/>
              </w:rPr>
              <w:t>Hyper</w:t>
            </w:r>
            <w:proofErr w:type="spellEnd"/>
            <w:r w:rsidRPr="00F063A5">
              <w:rPr>
                <w:rFonts w:ascii="Arial" w:eastAsia="Times New Roman" w:hAnsi="Arial" w:cs="Arial"/>
                <w:color w:val="000000"/>
                <w:sz w:val="16"/>
                <w:szCs w:val="16"/>
                <w:bdr w:val="none" w:sz="0" w:space="0" w:color="auto"/>
                <w:lang w:eastAsia="es-CO"/>
              </w:rPr>
              <w:t>-V</w:t>
            </w:r>
            <w:r>
              <w:rPr>
                <w:rFonts w:ascii="Arial" w:eastAsia="Times New Roman" w:hAnsi="Arial" w:cs="Arial"/>
                <w:color w:val="000000"/>
                <w:sz w:val="16"/>
                <w:szCs w:val="16"/>
                <w:bdr w:val="none" w:sz="0" w:space="0" w:color="auto"/>
                <w:lang w:eastAsia="es-CO"/>
              </w:rPr>
              <w:t xml:space="preserve"> o KVM</w:t>
            </w:r>
            <w:r w:rsidRPr="00F063A5">
              <w:rPr>
                <w:rFonts w:ascii="Arial" w:eastAsia="Times New Roman" w:hAnsi="Arial" w:cs="Arial"/>
                <w:color w:val="000000"/>
                <w:sz w:val="16"/>
                <w:szCs w:val="16"/>
                <w:bdr w:val="none" w:sz="0" w:space="0" w:color="auto"/>
                <w:lang w:eastAsia="es-CO"/>
              </w:rPr>
              <w:t xml:space="preserve">. </w:t>
            </w:r>
          </w:p>
        </w:tc>
        <w:tc>
          <w:tcPr>
            <w:tcW w:w="907" w:type="dxa"/>
          </w:tcPr>
          <w:p w14:paraId="023EC0D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C78EF51" w14:textId="309B666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396ABB6" w14:textId="77777777" w:rsidTr="7EAAD3CB">
        <w:tblPrEx>
          <w:tblCellMar>
            <w:top w:w="15" w:type="dxa"/>
            <w:bottom w:w="15" w:type="dxa"/>
          </w:tblCellMar>
        </w:tblPrEx>
        <w:trPr>
          <w:trHeight w:val="315"/>
        </w:trPr>
        <w:tc>
          <w:tcPr>
            <w:tcW w:w="555" w:type="dxa"/>
            <w:noWrap/>
            <w:vAlign w:val="center"/>
            <w:hideMark/>
          </w:tcPr>
          <w:p w14:paraId="3D114A06" w14:textId="7B7BF8D3"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15</w:t>
            </w:r>
          </w:p>
        </w:tc>
        <w:tc>
          <w:tcPr>
            <w:tcW w:w="6595" w:type="dxa"/>
            <w:gridSpan w:val="2"/>
            <w:vAlign w:val="center"/>
            <w:hideMark/>
          </w:tcPr>
          <w:p w14:paraId="5B51AD1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tener la capacidad de establecer parámetros de cifrado a los archivos de respaldo dentro de un repositorio. </w:t>
            </w:r>
          </w:p>
        </w:tc>
        <w:tc>
          <w:tcPr>
            <w:tcW w:w="907" w:type="dxa"/>
          </w:tcPr>
          <w:p w14:paraId="676AD85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8FAAB9F" w14:textId="1AD350FA"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187BBA6" w14:textId="77777777" w:rsidTr="7EAAD3CB">
        <w:tblPrEx>
          <w:tblCellMar>
            <w:top w:w="15" w:type="dxa"/>
            <w:bottom w:w="15" w:type="dxa"/>
          </w:tblCellMar>
        </w:tblPrEx>
        <w:trPr>
          <w:trHeight w:val="374"/>
        </w:trPr>
        <w:tc>
          <w:tcPr>
            <w:tcW w:w="555" w:type="dxa"/>
            <w:noWrap/>
            <w:vAlign w:val="center"/>
            <w:hideMark/>
          </w:tcPr>
          <w:p w14:paraId="16461A65" w14:textId="601B5F6A"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16</w:t>
            </w:r>
          </w:p>
        </w:tc>
        <w:tc>
          <w:tcPr>
            <w:tcW w:w="6595" w:type="dxa"/>
            <w:gridSpan w:val="2"/>
            <w:vAlign w:val="center"/>
            <w:hideMark/>
          </w:tcPr>
          <w:p w14:paraId="1A6F4DCA" w14:textId="62B8F018"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tener la capacidad </w:t>
            </w:r>
            <w:r>
              <w:rPr>
                <w:rFonts w:ascii="Arial" w:eastAsia="Times New Roman" w:hAnsi="Arial" w:cs="Arial"/>
                <w:color w:val="000000"/>
                <w:sz w:val="16"/>
                <w:szCs w:val="16"/>
                <w:bdr w:val="none" w:sz="0" w:space="0" w:color="auto"/>
                <w:lang w:eastAsia="es-CO"/>
              </w:rPr>
              <w:t xml:space="preserve">de </w:t>
            </w:r>
            <w:r w:rsidRPr="00F063A5">
              <w:rPr>
                <w:rFonts w:ascii="Arial" w:eastAsia="Times New Roman" w:hAnsi="Arial" w:cs="Arial"/>
                <w:color w:val="000000"/>
                <w:sz w:val="16"/>
                <w:szCs w:val="16"/>
                <w:bdr w:val="none" w:sz="0" w:space="0" w:color="auto"/>
                <w:lang w:eastAsia="es-CO"/>
              </w:rPr>
              <w:t xml:space="preserve">importar archivos de respaldo tomados con la misma instancia u otra y proveer la capacidad de restaurarlos luego de ser importados. </w:t>
            </w:r>
          </w:p>
        </w:tc>
        <w:tc>
          <w:tcPr>
            <w:tcW w:w="907" w:type="dxa"/>
          </w:tcPr>
          <w:p w14:paraId="3B08019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D31FB70" w14:textId="02589BDA"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215C261" w14:textId="77777777" w:rsidTr="7EAAD3CB">
        <w:tblPrEx>
          <w:tblCellMar>
            <w:top w:w="15" w:type="dxa"/>
            <w:bottom w:w="15" w:type="dxa"/>
          </w:tblCellMar>
        </w:tblPrEx>
        <w:trPr>
          <w:trHeight w:val="507"/>
        </w:trPr>
        <w:tc>
          <w:tcPr>
            <w:tcW w:w="555" w:type="dxa"/>
            <w:noWrap/>
            <w:vAlign w:val="center"/>
            <w:hideMark/>
          </w:tcPr>
          <w:p w14:paraId="0F369F7B" w14:textId="6AB38106"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17</w:t>
            </w:r>
          </w:p>
        </w:tc>
        <w:tc>
          <w:tcPr>
            <w:tcW w:w="6595" w:type="dxa"/>
            <w:gridSpan w:val="2"/>
            <w:vAlign w:val="center"/>
            <w:hideMark/>
          </w:tcPr>
          <w:p w14:paraId="3D90F2CC" w14:textId="10511B2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contar en la interface web con información del estado de protección de las máquinas virtuales, trabajos de respaldo, repositorio de respaldo, </w:t>
            </w:r>
            <w:proofErr w:type="spellStart"/>
            <w:r w:rsidRPr="00F063A5">
              <w:rPr>
                <w:rFonts w:ascii="Arial" w:eastAsia="Times New Roman" w:hAnsi="Arial" w:cs="Arial"/>
                <w:color w:val="000000"/>
                <w:sz w:val="16"/>
                <w:szCs w:val="16"/>
                <w:bdr w:val="none" w:sz="0" w:space="0" w:color="auto"/>
                <w:lang w:eastAsia="es-CO"/>
              </w:rPr>
              <w:t>logs</w:t>
            </w:r>
            <w:proofErr w:type="spellEnd"/>
            <w:r w:rsidRPr="00F063A5">
              <w:rPr>
                <w:rFonts w:ascii="Arial" w:eastAsia="Times New Roman" w:hAnsi="Arial" w:cs="Arial"/>
                <w:color w:val="000000"/>
                <w:sz w:val="16"/>
                <w:szCs w:val="16"/>
                <w:bdr w:val="none" w:sz="0" w:space="0" w:color="auto"/>
                <w:lang w:eastAsia="es-CO"/>
              </w:rPr>
              <w:t xml:space="preserve"> de eventos y la salud g</w:t>
            </w:r>
            <w:r>
              <w:rPr>
                <w:rFonts w:ascii="Arial" w:eastAsia="Times New Roman" w:hAnsi="Arial" w:cs="Arial"/>
                <w:color w:val="000000"/>
                <w:sz w:val="16"/>
                <w:szCs w:val="16"/>
                <w:bdr w:val="none" w:sz="0" w:space="0" w:color="auto"/>
                <w:lang w:eastAsia="es-CO"/>
              </w:rPr>
              <w:t>eneral del servidor de respaldo</w:t>
            </w:r>
            <w:r w:rsidRPr="00F063A5">
              <w:rPr>
                <w:rFonts w:ascii="Arial" w:eastAsia="Times New Roman" w:hAnsi="Arial" w:cs="Arial"/>
                <w:color w:val="000000"/>
                <w:sz w:val="16"/>
                <w:szCs w:val="16"/>
                <w:bdr w:val="none" w:sz="0" w:space="0" w:color="auto"/>
                <w:lang w:eastAsia="es-CO"/>
              </w:rPr>
              <w:t xml:space="preserve">. </w:t>
            </w:r>
          </w:p>
        </w:tc>
        <w:tc>
          <w:tcPr>
            <w:tcW w:w="907" w:type="dxa"/>
          </w:tcPr>
          <w:p w14:paraId="7CBF500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26E072A" w14:textId="7591D84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27E8737" w14:textId="77777777" w:rsidTr="7EAAD3CB">
        <w:tblPrEx>
          <w:tblCellMar>
            <w:top w:w="15" w:type="dxa"/>
            <w:bottom w:w="15" w:type="dxa"/>
          </w:tblCellMar>
        </w:tblPrEx>
        <w:trPr>
          <w:trHeight w:val="359"/>
        </w:trPr>
        <w:tc>
          <w:tcPr>
            <w:tcW w:w="555" w:type="dxa"/>
            <w:noWrap/>
            <w:vAlign w:val="center"/>
            <w:hideMark/>
          </w:tcPr>
          <w:p w14:paraId="77CEE132" w14:textId="711AFDC8"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18</w:t>
            </w:r>
          </w:p>
        </w:tc>
        <w:tc>
          <w:tcPr>
            <w:tcW w:w="6595" w:type="dxa"/>
            <w:gridSpan w:val="2"/>
            <w:vAlign w:val="center"/>
            <w:hideMark/>
          </w:tcPr>
          <w:p w14:paraId="56A232D3"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 proveer la capacidad de generar archivos de respaldo de la configuración dando de igual manera la opción de restaurar la misma. </w:t>
            </w:r>
          </w:p>
        </w:tc>
        <w:tc>
          <w:tcPr>
            <w:tcW w:w="907" w:type="dxa"/>
          </w:tcPr>
          <w:p w14:paraId="2784A5A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6D34804" w14:textId="67A0428E"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388C283" w14:textId="77777777" w:rsidTr="7EAAD3CB">
        <w:tblPrEx>
          <w:tblCellMar>
            <w:top w:w="15" w:type="dxa"/>
            <w:bottom w:w="15" w:type="dxa"/>
          </w:tblCellMar>
        </w:tblPrEx>
        <w:trPr>
          <w:trHeight w:val="365"/>
        </w:trPr>
        <w:tc>
          <w:tcPr>
            <w:tcW w:w="555" w:type="dxa"/>
            <w:noWrap/>
            <w:vAlign w:val="center"/>
            <w:hideMark/>
          </w:tcPr>
          <w:p w14:paraId="1B160094" w14:textId="59DF0FA5"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19</w:t>
            </w:r>
          </w:p>
        </w:tc>
        <w:tc>
          <w:tcPr>
            <w:tcW w:w="6595" w:type="dxa"/>
            <w:gridSpan w:val="2"/>
            <w:vAlign w:val="center"/>
            <w:hideMark/>
          </w:tcPr>
          <w:p w14:paraId="3620FF1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proveer mecanismos de compresión y </w:t>
            </w:r>
            <w:proofErr w:type="spellStart"/>
            <w:r w:rsidRPr="00F063A5">
              <w:rPr>
                <w:rFonts w:ascii="Arial" w:eastAsia="Times New Roman" w:hAnsi="Arial" w:cs="Arial"/>
                <w:color w:val="000000"/>
                <w:sz w:val="16"/>
                <w:szCs w:val="16"/>
                <w:bdr w:val="none" w:sz="0" w:space="0" w:color="auto"/>
                <w:lang w:eastAsia="es-CO"/>
              </w:rPr>
              <w:t>deduplicación</w:t>
            </w:r>
            <w:proofErr w:type="spellEnd"/>
            <w:r w:rsidRPr="00F063A5">
              <w:rPr>
                <w:rFonts w:ascii="Arial" w:eastAsia="Times New Roman" w:hAnsi="Arial" w:cs="Arial"/>
                <w:color w:val="000000"/>
                <w:sz w:val="16"/>
                <w:szCs w:val="16"/>
                <w:bdr w:val="none" w:sz="0" w:space="0" w:color="auto"/>
                <w:lang w:eastAsia="es-CO"/>
              </w:rPr>
              <w:t xml:space="preserve"> para los trabajos de respaldo y optimizar la utilización de disco. </w:t>
            </w:r>
          </w:p>
        </w:tc>
        <w:tc>
          <w:tcPr>
            <w:tcW w:w="907" w:type="dxa"/>
          </w:tcPr>
          <w:p w14:paraId="2AE5E5BA"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0AACD09" w14:textId="48F020FB"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7C0001A" w14:textId="77777777" w:rsidTr="7EAAD3CB">
        <w:tblPrEx>
          <w:tblCellMar>
            <w:top w:w="15" w:type="dxa"/>
            <w:bottom w:w="15" w:type="dxa"/>
          </w:tblCellMar>
        </w:tblPrEx>
        <w:trPr>
          <w:trHeight w:val="357"/>
        </w:trPr>
        <w:tc>
          <w:tcPr>
            <w:tcW w:w="555" w:type="dxa"/>
            <w:noWrap/>
            <w:vAlign w:val="center"/>
            <w:hideMark/>
          </w:tcPr>
          <w:p w14:paraId="709AF92C" w14:textId="4E97CD63"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20</w:t>
            </w:r>
          </w:p>
        </w:tc>
        <w:tc>
          <w:tcPr>
            <w:tcW w:w="6595" w:type="dxa"/>
            <w:gridSpan w:val="2"/>
            <w:vAlign w:val="center"/>
            <w:hideMark/>
          </w:tcPr>
          <w:p w14:paraId="0456082C" w14:textId="11E54531"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tener la posibilida</w:t>
            </w:r>
            <w:r>
              <w:rPr>
                <w:rFonts w:ascii="Arial" w:eastAsia="Times New Roman" w:hAnsi="Arial" w:cs="Arial"/>
                <w:color w:val="000000"/>
                <w:sz w:val="16"/>
                <w:szCs w:val="16"/>
                <w:bdr w:val="none" w:sz="0" w:space="0" w:color="auto"/>
                <w:lang w:eastAsia="es-CO"/>
              </w:rPr>
              <w:t>d de generar tareas de respaldo</w:t>
            </w:r>
            <w:r w:rsidRPr="00F063A5">
              <w:rPr>
                <w:rFonts w:ascii="Arial" w:eastAsia="Times New Roman" w:hAnsi="Arial" w:cs="Arial"/>
                <w:color w:val="000000"/>
                <w:sz w:val="16"/>
                <w:szCs w:val="16"/>
                <w:bdr w:val="none" w:sz="0" w:space="0" w:color="auto"/>
                <w:lang w:eastAsia="es-CO"/>
              </w:rPr>
              <w:t xml:space="preserve"> por máquina virtual y en adición grupos de protección definidos previamente </w:t>
            </w:r>
          </w:p>
        </w:tc>
        <w:tc>
          <w:tcPr>
            <w:tcW w:w="907" w:type="dxa"/>
          </w:tcPr>
          <w:p w14:paraId="738424C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F83A0E3" w14:textId="09329E16"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5975F10B" w14:textId="77777777" w:rsidTr="7EAAD3CB">
        <w:tblPrEx>
          <w:tblCellMar>
            <w:top w:w="15" w:type="dxa"/>
            <w:bottom w:w="15" w:type="dxa"/>
          </w:tblCellMar>
        </w:tblPrEx>
        <w:trPr>
          <w:trHeight w:val="364"/>
        </w:trPr>
        <w:tc>
          <w:tcPr>
            <w:tcW w:w="555" w:type="dxa"/>
            <w:noWrap/>
            <w:vAlign w:val="center"/>
            <w:hideMark/>
          </w:tcPr>
          <w:p w14:paraId="4BD0C4E7" w14:textId="3D1024DF"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21</w:t>
            </w:r>
          </w:p>
        </w:tc>
        <w:tc>
          <w:tcPr>
            <w:tcW w:w="6595" w:type="dxa"/>
            <w:gridSpan w:val="2"/>
            <w:vAlign w:val="center"/>
            <w:hideMark/>
          </w:tcPr>
          <w:p w14:paraId="231EBB7E"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establecer parámetros de ejecución automática estableciendo calendarización y retención definida para los trabajos de respaldo. </w:t>
            </w:r>
          </w:p>
        </w:tc>
        <w:tc>
          <w:tcPr>
            <w:tcW w:w="907" w:type="dxa"/>
          </w:tcPr>
          <w:p w14:paraId="6D0BA7F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3387F3B" w14:textId="6F7D2812"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4EE1540" w14:textId="77777777" w:rsidTr="7EAAD3CB">
        <w:tblPrEx>
          <w:tblCellMar>
            <w:top w:w="15" w:type="dxa"/>
            <w:bottom w:w="15" w:type="dxa"/>
          </w:tblCellMar>
        </w:tblPrEx>
        <w:trPr>
          <w:trHeight w:val="341"/>
        </w:trPr>
        <w:tc>
          <w:tcPr>
            <w:tcW w:w="555" w:type="dxa"/>
            <w:noWrap/>
            <w:vAlign w:val="center"/>
            <w:hideMark/>
          </w:tcPr>
          <w:p w14:paraId="1CAD2185" w14:textId="61AA7DE5"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22</w:t>
            </w:r>
          </w:p>
        </w:tc>
        <w:tc>
          <w:tcPr>
            <w:tcW w:w="6595" w:type="dxa"/>
            <w:gridSpan w:val="2"/>
            <w:vAlign w:val="center"/>
            <w:hideMark/>
          </w:tcPr>
          <w:p w14:paraId="38EB9BB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solución deberá incluir la capacidad de activar bajo demanda las tareas de respaldo establecidas y en adición generar resp</w:t>
            </w:r>
            <w:r>
              <w:rPr>
                <w:rFonts w:ascii="Arial" w:eastAsia="Times New Roman" w:hAnsi="Arial" w:cs="Arial"/>
                <w:color w:val="000000"/>
                <w:sz w:val="16"/>
                <w:szCs w:val="16"/>
                <w:bdr w:val="none" w:sz="0" w:space="0" w:color="auto"/>
                <w:lang w:eastAsia="es-CO"/>
              </w:rPr>
              <w:t>aldos completos (Full) incluyén</w:t>
            </w:r>
            <w:r w:rsidRPr="00F063A5">
              <w:rPr>
                <w:rFonts w:ascii="Arial" w:eastAsia="Times New Roman" w:hAnsi="Arial" w:cs="Arial"/>
                <w:color w:val="000000"/>
                <w:sz w:val="16"/>
                <w:szCs w:val="16"/>
                <w:bdr w:val="none" w:sz="0" w:space="0" w:color="auto"/>
                <w:lang w:eastAsia="es-CO"/>
              </w:rPr>
              <w:t xml:space="preserve">dolos en la cadena de respaldos. </w:t>
            </w:r>
          </w:p>
        </w:tc>
        <w:tc>
          <w:tcPr>
            <w:tcW w:w="907" w:type="dxa"/>
          </w:tcPr>
          <w:p w14:paraId="41C1C8B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23E23BE" w14:textId="79F4202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AE71C61" w14:textId="77777777" w:rsidTr="7EAAD3CB">
        <w:tblPrEx>
          <w:tblCellMar>
            <w:top w:w="15" w:type="dxa"/>
            <w:bottom w:w="15" w:type="dxa"/>
          </w:tblCellMar>
        </w:tblPrEx>
        <w:trPr>
          <w:trHeight w:val="315"/>
        </w:trPr>
        <w:tc>
          <w:tcPr>
            <w:tcW w:w="555" w:type="dxa"/>
            <w:noWrap/>
            <w:vAlign w:val="center"/>
            <w:hideMark/>
          </w:tcPr>
          <w:p w14:paraId="1CB2214D" w14:textId="555CE7BE"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23</w:t>
            </w:r>
          </w:p>
        </w:tc>
        <w:tc>
          <w:tcPr>
            <w:tcW w:w="6595" w:type="dxa"/>
            <w:gridSpan w:val="2"/>
            <w:vAlign w:val="center"/>
            <w:hideMark/>
          </w:tcPr>
          <w:p w14:paraId="78B453C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contar con la capacidad de copiar los respaldos en otra localidad, utilizando políticas de retención paralelas. </w:t>
            </w:r>
          </w:p>
        </w:tc>
        <w:tc>
          <w:tcPr>
            <w:tcW w:w="907" w:type="dxa"/>
          </w:tcPr>
          <w:p w14:paraId="38FEB3B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E422737" w14:textId="7FB8422F"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55A3469E" w14:textId="77777777" w:rsidTr="7EAAD3CB">
        <w:tblPrEx>
          <w:tblCellMar>
            <w:top w:w="15" w:type="dxa"/>
            <w:bottom w:w="15" w:type="dxa"/>
          </w:tblCellMar>
        </w:tblPrEx>
        <w:trPr>
          <w:trHeight w:val="481"/>
        </w:trPr>
        <w:tc>
          <w:tcPr>
            <w:tcW w:w="555" w:type="dxa"/>
            <w:noWrap/>
            <w:vAlign w:val="center"/>
            <w:hideMark/>
          </w:tcPr>
          <w:p w14:paraId="3F38A64E" w14:textId="2BE1BD66"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24</w:t>
            </w:r>
          </w:p>
        </w:tc>
        <w:tc>
          <w:tcPr>
            <w:tcW w:w="6595" w:type="dxa"/>
            <w:gridSpan w:val="2"/>
            <w:vAlign w:val="center"/>
            <w:hideMark/>
          </w:tcPr>
          <w:p w14:paraId="7B50DBE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poder gestionar las recuperaciones de máquinas virtuales completas a la localidad original o una diferente definiendo el punto de restauración dentro de la cadena de respaldo.  </w:t>
            </w:r>
          </w:p>
        </w:tc>
        <w:tc>
          <w:tcPr>
            <w:tcW w:w="907" w:type="dxa"/>
          </w:tcPr>
          <w:p w14:paraId="6811C18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C3B2FBE" w14:textId="413B2D08"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F12929F" w14:textId="77777777" w:rsidTr="7EAAD3CB">
        <w:tblPrEx>
          <w:tblCellMar>
            <w:top w:w="15" w:type="dxa"/>
            <w:bottom w:w="15" w:type="dxa"/>
          </w:tblCellMar>
        </w:tblPrEx>
        <w:trPr>
          <w:trHeight w:val="801"/>
        </w:trPr>
        <w:tc>
          <w:tcPr>
            <w:tcW w:w="555" w:type="dxa"/>
            <w:noWrap/>
            <w:vAlign w:val="center"/>
            <w:hideMark/>
          </w:tcPr>
          <w:p w14:paraId="73D8F6E2" w14:textId="5C3FC50B"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25</w:t>
            </w:r>
          </w:p>
        </w:tc>
        <w:tc>
          <w:tcPr>
            <w:tcW w:w="6595" w:type="dxa"/>
            <w:gridSpan w:val="2"/>
            <w:vAlign w:val="center"/>
            <w:hideMark/>
          </w:tcPr>
          <w:p w14:paraId="658433FC"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servicio de directorio, tales como, Microsoft Active </w:t>
            </w:r>
            <w:proofErr w:type="spellStart"/>
            <w:r w:rsidRPr="00F063A5">
              <w:rPr>
                <w:rFonts w:ascii="Arial" w:eastAsia="Times New Roman" w:hAnsi="Arial" w:cs="Arial"/>
                <w:color w:val="000000"/>
                <w:sz w:val="16"/>
                <w:szCs w:val="16"/>
                <w:bdr w:val="none" w:sz="0" w:space="0" w:color="auto"/>
                <w:lang w:eastAsia="es-CO"/>
              </w:rPr>
              <w:t>Directory</w:t>
            </w:r>
            <w:proofErr w:type="spellEnd"/>
            <w:r w:rsidRPr="00F063A5">
              <w:rPr>
                <w:rFonts w:ascii="Arial" w:eastAsia="Times New Roman" w:hAnsi="Arial" w:cs="Arial"/>
                <w:color w:val="000000"/>
                <w:sz w:val="16"/>
                <w:szCs w:val="16"/>
                <w:bdr w:val="none" w:sz="0" w:space="0" w:color="auto"/>
                <w:lang w:eastAsia="es-CO"/>
              </w:rPr>
              <w:t xml:space="preserve">, pueden utilizar para recuperar objetos individuales, tales como usuarios, grupos, directivas de grupos (GPO), registros de DNS, particiones de configuración. Sin necesidad de recuperar los archivos de la máquina virtual como un todo y reiniciar la misma. </w:t>
            </w:r>
          </w:p>
        </w:tc>
        <w:tc>
          <w:tcPr>
            <w:tcW w:w="907" w:type="dxa"/>
          </w:tcPr>
          <w:p w14:paraId="1BCB3C5E"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ED79240" w14:textId="6719AC08"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1ECDDEC" w14:textId="77777777" w:rsidTr="7EAAD3CB">
        <w:tblPrEx>
          <w:tblCellMar>
            <w:top w:w="15" w:type="dxa"/>
            <w:bottom w:w="15" w:type="dxa"/>
          </w:tblCellMar>
        </w:tblPrEx>
        <w:trPr>
          <w:trHeight w:val="651"/>
        </w:trPr>
        <w:tc>
          <w:tcPr>
            <w:tcW w:w="555" w:type="dxa"/>
            <w:noWrap/>
            <w:vAlign w:val="center"/>
            <w:hideMark/>
          </w:tcPr>
          <w:p w14:paraId="568F8A6B" w14:textId="0CEA6986"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26</w:t>
            </w:r>
          </w:p>
        </w:tc>
        <w:tc>
          <w:tcPr>
            <w:tcW w:w="6595" w:type="dxa"/>
            <w:gridSpan w:val="2"/>
            <w:vAlign w:val="center"/>
            <w:hideMark/>
          </w:tcPr>
          <w:p w14:paraId="5BBE0E9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bases de datos Microsoft SQL Server, puedan recuperar objetos individuales, tales como tablas y registros. Sin necesidad de recuperar los archivos de la máquina virtual como un todo y reiniciar la misma </w:t>
            </w:r>
          </w:p>
        </w:tc>
        <w:tc>
          <w:tcPr>
            <w:tcW w:w="907" w:type="dxa"/>
          </w:tcPr>
          <w:p w14:paraId="2542FAB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5993758" w14:textId="44E5A472"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1B1C833" w14:textId="77777777" w:rsidTr="7EAAD3CB">
        <w:tblPrEx>
          <w:tblCellMar>
            <w:top w:w="15" w:type="dxa"/>
            <w:bottom w:w="15" w:type="dxa"/>
          </w:tblCellMar>
        </w:tblPrEx>
        <w:trPr>
          <w:trHeight w:val="661"/>
        </w:trPr>
        <w:tc>
          <w:tcPr>
            <w:tcW w:w="555" w:type="dxa"/>
            <w:noWrap/>
            <w:vAlign w:val="center"/>
            <w:hideMark/>
          </w:tcPr>
          <w:p w14:paraId="670A6DFD" w14:textId="3389903E"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27</w:t>
            </w:r>
          </w:p>
        </w:tc>
        <w:tc>
          <w:tcPr>
            <w:tcW w:w="6595" w:type="dxa"/>
            <w:gridSpan w:val="2"/>
            <w:vAlign w:val="center"/>
            <w:hideMark/>
          </w:tcPr>
          <w:p w14:paraId="162A7926" w14:textId="3EC092CB"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incluir herramientas de fácil recuperación guiada mediante el cual los administradores de servidores de bases de datos Oracle 11.x o superior, puedan recuperar base</w:t>
            </w:r>
            <w:r>
              <w:rPr>
                <w:rFonts w:ascii="Arial" w:eastAsia="Times New Roman" w:hAnsi="Arial" w:cs="Arial"/>
                <w:color w:val="000000"/>
                <w:sz w:val="16"/>
                <w:szCs w:val="16"/>
                <w:bdr w:val="none" w:sz="0" w:space="0" w:color="auto"/>
                <w:lang w:eastAsia="es-CO"/>
              </w:rPr>
              <w:t>s</w:t>
            </w:r>
            <w:r w:rsidRPr="00F063A5">
              <w:rPr>
                <w:rFonts w:ascii="Arial" w:eastAsia="Times New Roman" w:hAnsi="Arial" w:cs="Arial"/>
                <w:color w:val="000000"/>
                <w:sz w:val="16"/>
                <w:szCs w:val="16"/>
                <w:bdr w:val="none" w:sz="0" w:space="0" w:color="auto"/>
                <w:lang w:eastAsia="es-CO"/>
              </w:rPr>
              <w:t xml:space="preserve"> de datos</w:t>
            </w:r>
            <w:r>
              <w:rPr>
                <w:rFonts w:ascii="Arial" w:eastAsia="Times New Roman" w:hAnsi="Arial" w:cs="Arial"/>
                <w:color w:val="000000"/>
                <w:sz w:val="16"/>
                <w:szCs w:val="16"/>
                <w:bdr w:val="none" w:sz="0" w:space="0" w:color="auto"/>
                <w:lang w:eastAsia="es-CO"/>
              </w:rPr>
              <w:t xml:space="preserve"> s</w:t>
            </w:r>
            <w:r w:rsidRPr="00F063A5">
              <w:rPr>
                <w:rFonts w:ascii="Arial" w:eastAsia="Times New Roman" w:hAnsi="Arial" w:cs="Arial"/>
                <w:color w:val="000000"/>
                <w:sz w:val="16"/>
                <w:szCs w:val="16"/>
                <w:bdr w:val="none" w:sz="0" w:space="0" w:color="auto"/>
                <w:lang w:eastAsia="es-CO"/>
              </w:rPr>
              <w:t xml:space="preserve">in necesidad de recuperar los archivos de la máquina virtual como un todo y reiniciar la misma </w:t>
            </w:r>
          </w:p>
        </w:tc>
        <w:tc>
          <w:tcPr>
            <w:tcW w:w="907" w:type="dxa"/>
          </w:tcPr>
          <w:p w14:paraId="76767268"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90FE430" w14:textId="7886AD7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D394E8E" w14:textId="77777777" w:rsidTr="7EAAD3CB">
        <w:tblPrEx>
          <w:tblCellMar>
            <w:top w:w="15" w:type="dxa"/>
            <w:bottom w:w="15" w:type="dxa"/>
          </w:tblCellMar>
        </w:tblPrEx>
        <w:trPr>
          <w:trHeight w:val="479"/>
        </w:trPr>
        <w:tc>
          <w:tcPr>
            <w:tcW w:w="555" w:type="dxa"/>
            <w:noWrap/>
            <w:vAlign w:val="center"/>
            <w:hideMark/>
          </w:tcPr>
          <w:p w14:paraId="0C5A204D" w14:textId="46AFAA34"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28</w:t>
            </w:r>
          </w:p>
        </w:tc>
        <w:tc>
          <w:tcPr>
            <w:tcW w:w="6595" w:type="dxa"/>
            <w:gridSpan w:val="2"/>
            <w:vAlign w:val="center"/>
            <w:hideMark/>
          </w:tcPr>
          <w:p w14:paraId="7895E04B" w14:textId="4A3FA3C4"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incluir herramientas de fácil recuperación de elementos granulares como</w:t>
            </w:r>
            <w:r>
              <w:rPr>
                <w:rFonts w:ascii="Arial" w:eastAsia="Times New Roman" w:hAnsi="Arial" w:cs="Arial"/>
                <w:color w:val="000000"/>
                <w:sz w:val="16"/>
                <w:szCs w:val="16"/>
                <w:bdr w:val="none" w:sz="0" w:space="0" w:color="auto"/>
                <w:lang w:eastAsia="es-CO"/>
              </w:rPr>
              <w:t>:</w:t>
            </w:r>
            <w:r w:rsidRPr="00F063A5">
              <w:rPr>
                <w:rFonts w:ascii="Arial" w:eastAsia="Times New Roman" w:hAnsi="Arial" w:cs="Arial"/>
                <w:color w:val="000000"/>
                <w:sz w:val="16"/>
                <w:szCs w:val="16"/>
                <w:bdr w:val="none" w:sz="0" w:space="0" w:color="auto"/>
                <w:lang w:eastAsia="es-CO"/>
              </w:rPr>
              <w:t xml:space="preserve"> sitios, archivos</w:t>
            </w:r>
            <w:r>
              <w:rPr>
                <w:rFonts w:ascii="Arial" w:eastAsia="Times New Roman" w:hAnsi="Arial" w:cs="Arial"/>
                <w:color w:val="000000"/>
                <w:sz w:val="16"/>
                <w:szCs w:val="16"/>
                <w:bdr w:val="none" w:sz="0" w:space="0" w:color="auto"/>
                <w:lang w:eastAsia="es-CO"/>
              </w:rPr>
              <w:t>,</w:t>
            </w:r>
            <w:r w:rsidRPr="00F063A5">
              <w:rPr>
                <w:rFonts w:ascii="Arial" w:eastAsia="Times New Roman" w:hAnsi="Arial" w:cs="Arial"/>
                <w:color w:val="000000"/>
                <w:sz w:val="16"/>
                <w:szCs w:val="16"/>
                <w:bdr w:val="none" w:sz="0" w:space="0" w:color="auto"/>
                <w:lang w:eastAsia="es-CO"/>
              </w:rPr>
              <w:t xml:space="preserve"> librerías, carpetas sin la necesidad de recuperar todo el respaldo o agente para Microsoft SharePoint 2010 en adelante. </w:t>
            </w:r>
          </w:p>
        </w:tc>
        <w:tc>
          <w:tcPr>
            <w:tcW w:w="907" w:type="dxa"/>
          </w:tcPr>
          <w:p w14:paraId="28CA918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E3E0B02" w14:textId="6CC43873"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4C2ADCCE" w14:textId="77777777" w:rsidTr="7EAAD3CB">
        <w:tblPrEx>
          <w:tblCellMar>
            <w:top w:w="15" w:type="dxa"/>
            <w:bottom w:w="15" w:type="dxa"/>
          </w:tblCellMar>
        </w:tblPrEx>
        <w:trPr>
          <w:trHeight w:val="515"/>
        </w:trPr>
        <w:tc>
          <w:tcPr>
            <w:tcW w:w="555" w:type="dxa"/>
            <w:noWrap/>
            <w:vAlign w:val="center"/>
            <w:hideMark/>
          </w:tcPr>
          <w:p w14:paraId="0A8756C3" w14:textId="4B19FF15"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29</w:t>
            </w:r>
          </w:p>
        </w:tc>
        <w:tc>
          <w:tcPr>
            <w:tcW w:w="6595" w:type="dxa"/>
            <w:gridSpan w:val="2"/>
            <w:vAlign w:val="center"/>
            <w:hideMark/>
          </w:tcPr>
          <w:p w14:paraId="05181AA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incluir una herramienta de fácil recuperación a nivel de archivo para los diferentes sistemas operativos sin la necesidad de restaurar todo el archivo de respaldo. </w:t>
            </w:r>
          </w:p>
        </w:tc>
        <w:tc>
          <w:tcPr>
            <w:tcW w:w="907" w:type="dxa"/>
          </w:tcPr>
          <w:p w14:paraId="08C37221"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CFE2053" w14:textId="27EF206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7431D9F" w14:textId="77777777" w:rsidTr="7EAAD3CB">
        <w:tblPrEx>
          <w:tblCellMar>
            <w:top w:w="15" w:type="dxa"/>
            <w:bottom w:w="15" w:type="dxa"/>
          </w:tblCellMar>
        </w:tblPrEx>
        <w:trPr>
          <w:trHeight w:val="509"/>
        </w:trPr>
        <w:tc>
          <w:tcPr>
            <w:tcW w:w="555" w:type="dxa"/>
            <w:noWrap/>
            <w:vAlign w:val="center"/>
            <w:hideMark/>
          </w:tcPr>
          <w:p w14:paraId="23659DB5" w14:textId="4E732619"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lastRenderedPageBreak/>
              <w:t>30</w:t>
            </w:r>
          </w:p>
        </w:tc>
        <w:tc>
          <w:tcPr>
            <w:tcW w:w="6595" w:type="dxa"/>
            <w:gridSpan w:val="2"/>
            <w:vAlign w:val="center"/>
            <w:hideMark/>
          </w:tcPr>
          <w:p w14:paraId="0C5FFE8D"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disponer de funcionalidades integradas que permitan la selección de un destino de almacenamiento de respaldos que pueda estar alojado en un proveedor de servicios en la nube (</w:t>
            </w:r>
            <w:proofErr w:type="spellStart"/>
            <w:r w:rsidRPr="00F063A5">
              <w:rPr>
                <w:rFonts w:ascii="Arial" w:eastAsia="Times New Roman" w:hAnsi="Arial" w:cs="Arial"/>
                <w:color w:val="000000"/>
                <w:sz w:val="16"/>
                <w:szCs w:val="16"/>
                <w:bdr w:val="none" w:sz="0" w:space="0" w:color="auto"/>
                <w:lang w:eastAsia="es-CO"/>
              </w:rPr>
              <w:t>BaaS</w:t>
            </w:r>
            <w:proofErr w:type="spellEnd"/>
            <w:r w:rsidRPr="00F063A5">
              <w:rPr>
                <w:rFonts w:ascii="Arial" w:eastAsia="Times New Roman" w:hAnsi="Arial" w:cs="Arial"/>
                <w:color w:val="000000"/>
                <w:sz w:val="16"/>
                <w:szCs w:val="16"/>
                <w:bdr w:val="none" w:sz="0" w:space="0" w:color="auto"/>
                <w:lang w:eastAsia="es-CO"/>
              </w:rPr>
              <w:t xml:space="preserve">). </w:t>
            </w:r>
          </w:p>
        </w:tc>
        <w:tc>
          <w:tcPr>
            <w:tcW w:w="907" w:type="dxa"/>
          </w:tcPr>
          <w:p w14:paraId="59B519DF"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3AE7820" w14:textId="1E293A4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3DC2CEF" w14:textId="77777777" w:rsidTr="7EAAD3CB">
        <w:tblPrEx>
          <w:tblCellMar>
            <w:top w:w="15" w:type="dxa"/>
            <w:bottom w:w="15" w:type="dxa"/>
          </w:tblCellMar>
        </w:tblPrEx>
        <w:trPr>
          <w:trHeight w:val="315"/>
        </w:trPr>
        <w:tc>
          <w:tcPr>
            <w:tcW w:w="555" w:type="dxa"/>
            <w:noWrap/>
            <w:vAlign w:val="center"/>
            <w:hideMark/>
          </w:tcPr>
          <w:p w14:paraId="54D426DD" w14:textId="1D801394"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31</w:t>
            </w:r>
          </w:p>
        </w:tc>
        <w:tc>
          <w:tcPr>
            <w:tcW w:w="6595" w:type="dxa"/>
            <w:gridSpan w:val="2"/>
            <w:vAlign w:val="center"/>
            <w:hideMark/>
          </w:tcPr>
          <w:p w14:paraId="69E3DEC6" w14:textId="10A58919"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La solución deberá proporcionar alertas e informes por correo </w:t>
            </w:r>
            <w:r>
              <w:rPr>
                <w:rFonts w:ascii="Arial" w:eastAsia="Times New Roman" w:hAnsi="Arial" w:cs="Arial"/>
                <w:color w:val="000000"/>
                <w:sz w:val="16"/>
                <w:szCs w:val="16"/>
                <w:bdr w:val="none" w:sz="0" w:space="0" w:color="auto"/>
                <w:lang w:eastAsia="es-CO"/>
              </w:rPr>
              <w:t xml:space="preserve">electrónico </w:t>
            </w:r>
            <w:r w:rsidRPr="00F063A5">
              <w:rPr>
                <w:rFonts w:ascii="Arial" w:eastAsia="Times New Roman" w:hAnsi="Arial" w:cs="Arial"/>
                <w:color w:val="000000"/>
                <w:sz w:val="16"/>
                <w:szCs w:val="16"/>
                <w:bdr w:val="none" w:sz="0" w:space="0" w:color="auto"/>
                <w:lang w:eastAsia="es-CO"/>
              </w:rPr>
              <w:t xml:space="preserve">de la situación y ejecución de los trabajos de respaldo. </w:t>
            </w:r>
          </w:p>
        </w:tc>
        <w:tc>
          <w:tcPr>
            <w:tcW w:w="907" w:type="dxa"/>
          </w:tcPr>
          <w:p w14:paraId="65E640BF"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D4ED207" w14:textId="377E667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67E54301" w14:textId="77777777" w:rsidTr="7EAAD3CB">
        <w:tblPrEx>
          <w:tblCellMar>
            <w:top w:w="15" w:type="dxa"/>
            <w:bottom w:w="15" w:type="dxa"/>
          </w:tblCellMar>
        </w:tblPrEx>
        <w:trPr>
          <w:trHeight w:val="1222"/>
        </w:trPr>
        <w:tc>
          <w:tcPr>
            <w:tcW w:w="555" w:type="dxa"/>
            <w:noWrap/>
            <w:vAlign w:val="center"/>
            <w:hideMark/>
          </w:tcPr>
          <w:p w14:paraId="2A1EBA95" w14:textId="34F5099C"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32</w:t>
            </w:r>
          </w:p>
        </w:tc>
        <w:tc>
          <w:tcPr>
            <w:tcW w:w="6595" w:type="dxa"/>
            <w:gridSpan w:val="2"/>
            <w:vAlign w:val="center"/>
            <w:hideMark/>
          </w:tcPr>
          <w:p w14:paraId="77E8BDF1" w14:textId="023A77E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Deberá ofrecer un conjunto de reportes capa</w:t>
            </w:r>
            <w:r>
              <w:rPr>
                <w:rFonts w:ascii="Arial" w:eastAsia="Times New Roman" w:hAnsi="Arial" w:cs="Arial"/>
                <w:color w:val="000000"/>
                <w:sz w:val="16"/>
                <w:szCs w:val="16"/>
                <w:bdr w:val="none" w:sz="0" w:space="0" w:color="auto"/>
                <w:lang w:eastAsia="es-CO"/>
              </w:rPr>
              <w:t>z</w:t>
            </w:r>
            <w:r w:rsidRPr="00F063A5">
              <w:rPr>
                <w:rFonts w:ascii="Arial" w:eastAsia="Times New Roman" w:hAnsi="Arial" w:cs="Arial"/>
                <w:color w:val="000000"/>
                <w:sz w:val="16"/>
                <w:szCs w:val="16"/>
                <w:bdr w:val="none" w:sz="0" w:space="0" w:color="auto"/>
                <w:lang w:eastAsia="es-CO"/>
              </w:rPr>
              <w:t xml:space="preserve"> de presentar información de tipo:</w:t>
            </w:r>
          </w:p>
          <w:p w14:paraId="36CBC242" w14:textId="77777777" w:rsidR="007D7EF2" w:rsidRDefault="007D7EF2" w:rsidP="007D7EF2">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B0732E">
              <w:rPr>
                <w:rFonts w:ascii="Arial" w:eastAsia="Times New Roman" w:hAnsi="Arial" w:cs="Arial"/>
                <w:sz w:val="16"/>
                <w:szCs w:val="16"/>
                <w:bdr w:val="none" w:sz="0" w:space="0" w:color="auto"/>
              </w:rPr>
              <w:t xml:space="preserve">Reportes que permitan la </w:t>
            </w:r>
            <w:r>
              <w:rPr>
                <w:rFonts w:ascii="Arial" w:eastAsia="Times New Roman" w:hAnsi="Arial" w:cs="Arial"/>
                <w:sz w:val="16"/>
                <w:szCs w:val="16"/>
                <w:bdr w:val="none" w:sz="0" w:space="0" w:color="auto"/>
              </w:rPr>
              <w:t xml:space="preserve">planificación de la capacidad. </w:t>
            </w:r>
          </w:p>
          <w:p w14:paraId="41E8339F" w14:textId="77777777" w:rsidR="007D7EF2" w:rsidRPr="00B0732E" w:rsidRDefault="007D7EF2" w:rsidP="007D7EF2">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B0732E">
              <w:rPr>
                <w:rFonts w:ascii="Arial" w:eastAsia="Times New Roman" w:hAnsi="Arial" w:cs="Arial"/>
                <w:sz w:val="16"/>
                <w:szCs w:val="16"/>
                <w:bdr w:val="none" w:sz="0" w:space="0" w:color="auto"/>
              </w:rPr>
              <w:t>Reportes que permitan la determinación de inefec</w:t>
            </w:r>
            <w:r>
              <w:rPr>
                <w:rFonts w:ascii="Arial" w:eastAsia="Times New Roman" w:hAnsi="Arial" w:cs="Arial"/>
                <w:sz w:val="16"/>
                <w:szCs w:val="16"/>
                <w:bdr w:val="none" w:sz="0" w:space="0" w:color="auto"/>
              </w:rPr>
              <w:t xml:space="preserve">tividad en el uso de recursos. </w:t>
            </w:r>
          </w:p>
          <w:p w14:paraId="041125D8" w14:textId="77777777" w:rsidR="007D7EF2" w:rsidRDefault="007D7EF2" w:rsidP="007D7EF2">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935325">
              <w:rPr>
                <w:rFonts w:ascii="Arial" w:eastAsia="Times New Roman" w:hAnsi="Arial" w:cs="Arial"/>
                <w:sz w:val="16"/>
                <w:szCs w:val="16"/>
                <w:bdr w:val="none" w:sz="0" w:space="0" w:color="auto"/>
              </w:rPr>
              <w:t>Reportes que faciliten la visibilidad de ten</w:t>
            </w:r>
            <w:r>
              <w:rPr>
                <w:rFonts w:ascii="Arial" w:eastAsia="Times New Roman" w:hAnsi="Arial" w:cs="Arial"/>
                <w:sz w:val="16"/>
                <w:szCs w:val="16"/>
                <w:bdr w:val="none" w:sz="0" w:space="0" w:color="auto"/>
              </w:rPr>
              <w:t xml:space="preserve">dencias negativas y anomalías. </w:t>
            </w:r>
          </w:p>
          <w:p w14:paraId="20E58319" w14:textId="77777777" w:rsidR="007D7EF2" w:rsidRDefault="007D7EF2" w:rsidP="007D7EF2">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3B0F9F">
              <w:rPr>
                <w:rFonts w:ascii="Arial" w:eastAsia="Times New Roman" w:hAnsi="Arial" w:cs="Arial"/>
                <w:sz w:val="16"/>
                <w:szCs w:val="16"/>
                <w:bdr w:val="none" w:sz="0" w:space="0" w:color="auto"/>
              </w:rPr>
              <w:t>Tableros de control claros, presentables e integrables en s</w:t>
            </w:r>
            <w:r>
              <w:rPr>
                <w:rFonts w:ascii="Arial" w:eastAsia="Times New Roman" w:hAnsi="Arial" w:cs="Arial"/>
                <w:sz w:val="16"/>
                <w:szCs w:val="16"/>
                <w:bdr w:val="none" w:sz="0" w:space="0" w:color="auto"/>
              </w:rPr>
              <w:t xml:space="preserve">itios web. </w:t>
            </w:r>
          </w:p>
          <w:p w14:paraId="1FE30F54" w14:textId="77777777" w:rsidR="007D7EF2" w:rsidRPr="003B0F9F" w:rsidRDefault="007D7EF2" w:rsidP="007D7EF2">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3B0F9F">
              <w:rPr>
                <w:rFonts w:ascii="Arial" w:eastAsia="Times New Roman" w:hAnsi="Arial" w:cs="Arial"/>
                <w:sz w:val="16"/>
                <w:szCs w:val="16"/>
                <w:bdr w:val="none" w:sz="0" w:space="0" w:color="auto"/>
              </w:rPr>
              <w:t xml:space="preserve">Envío automático y programado de reportes de auditoria para operaciones de recuperación y modificaciones a políticas de respaldos o replicación. </w:t>
            </w:r>
          </w:p>
        </w:tc>
        <w:tc>
          <w:tcPr>
            <w:tcW w:w="907" w:type="dxa"/>
          </w:tcPr>
          <w:p w14:paraId="64CFDAA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5047ABC" w14:textId="2FBB067F"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038C8DCB" w14:textId="77777777" w:rsidTr="7EAAD3CB">
        <w:tblPrEx>
          <w:tblCellMar>
            <w:top w:w="15" w:type="dxa"/>
            <w:bottom w:w="15" w:type="dxa"/>
          </w:tblCellMar>
        </w:tblPrEx>
        <w:trPr>
          <w:trHeight w:val="322"/>
        </w:trPr>
        <w:tc>
          <w:tcPr>
            <w:tcW w:w="555" w:type="dxa"/>
            <w:noWrap/>
            <w:vAlign w:val="center"/>
            <w:hideMark/>
          </w:tcPr>
          <w:p w14:paraId="61486CDB" w14:textId="2AD45B30"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33</w:t>
            </w:r>
          </w:p>
        </w:tc>
        <w:tc>
          <w:tcPr>
            <w:tcW w:w="6595" w:type="dxa"/>
            <w:gridSpan w:val="2"/>
            <w:vAlign w:val="center"/>
            <w:hideMark/>
          </w:tcPr>
          <w:p w14:paraId="3284F23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poseer la capacidad de generar segregación de acceso según el perfil del usuario, al monitoreo de la infraestructura conectada a la plataforma. </w:t>
            </w:r>
          </w:p>
        </w:tc>
        <w:tc>
          <w:tcPr>
            <w:tcW w:w="907" w:type="dxa"/>
          </w:tcPr>
          <w:p w14:paraId="314BF31B"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9BA1A37" w14:textId="146CBE7C"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57959E75" w14:textId="77777777" w:rsidTr="7EAAD3CB">
        <w:tblPrEx>
          <w:tblCellMar>
            <w:top w:w="15" w:type="dxa"/>
            <w:bottom w:w="15" w:type="dxa"/>
          </w:tblCellMar>
        </w:tblPrEx>
        <w:trPr>
          <w:trHeight w:val="329"/>
        </w:trPr>
        <w:tc>
          <w:tcPr>
            <w:tcW w:w="555" w:type="dxa"/>
            <w:noWrap/>
            <w:vAlign w:val="center"/>
            <w:hideMark/>
          </w:tcPr>
          <w:p w14:paraId="4228681B" w14:textId="40D70878"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F063A5">
              <w:rPr>
                <w:rFonts w:ascii="Arial" w:eastAsia="Times New Roman" w:hAnsi="Arial" w:cs="Arial"/>
                <w:color w:val="000000"/>
                <w:sz w:val="16"/>
                <w:szCs w:val="16"/>
                <w:bdr w:val="none" w:sz="0" w:space="0" w:color="auto"/>
                <w:lang w:eastAsia="es-CO"/>
              </w:rPr>
              <w:t>34</w:t>
            </w:r>
          </w:p>
        </w:tc>
        <w:tc>
          <w:tcPr>
            <w:tcW w:w="6595" w:type="dxa"/>
            <w:gridSpan w:val="2"/>
            <w:vAlign w:val="center"/>
            <w:hideMark/>
          </w:tcPr>
          <w:p w14:paraId="232EB8F7"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Deberá ofrecer la capacidad de reportar el cumplimiento de políticas de protección de datos y disponibilidad acorde a parámetros definidos. </w:t>
            </w:r>
          </w:p>
        </w:tc>
        <w:tc>
          <w:tcPr>
            <w:tcW w:w="907" w:type="dxa"/>
          </w:tcPr>
          <w:p w14:paraId="527A9773"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410E7B3" w14:textId="48675FE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1F9FC74E" w14:textId="77777777" w:rsidTr="7EAAD3CB">
        <w:tblPrEx>
          <w:tblCellMar>
            <w:top w:w="15" w:type="dxa"/>
            <w:bottom w:w="15" w:type="dxa"/>
          </w:tblCellMar>
        </w:tblPrEx>
        <w:trPr>
          <w:trHeight w:val="369"/>
        </w:trPr>
        <w:tc>
          <w:tcPr>
            <w:tcW w:w="555" w:type="dxa"/>
            <w:noWrap/>
            <w:vAlign w:val="center"/>
            <w:hideMark/>
          </w:tcPr>
          <w:p w14:paraId="624B4A84" w14:textId="2D44EDE6"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35</w:t>
            </w:r>
          </w:p>
        </w:tc>
        <w:tc>
          <w:tcPr>
            <w:tcW w:w="6595" w:type="dxa"/>
            <w:gridSpan w:val="2"/>
            <w:vAlign w:val="center"/>
            <w:hideMark/>
          </w:tcPr>
          <w:p w14:paraId="7D7695D9"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Envío de notificaciones de alarmas cuando se detecten configuraciones erróneas o problemas potenciales en la infraestructura del respaldo. </w:t>
            </w:r>
          </w:p>
        </w:tc>
        <w:tc>
          <w:tcPr>
            <w:tcW w:w="907" w:type="dxa"/>
          </w:tcPr>
          <w:p w14:paraId="495F9540"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2ED95FC" w14:textId="1516F86B"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3324B343" w14:textId="77777777" w:rsidTr="7EAAD3CB">
        <w:tblPrEx>
          <w:tblCellMar>
            <w:top w:w="15" w:type="dxa"/>
            <w:bottom w:w="15" w:type="dxa"/>
          </w:tblCellMar>
        </w:tblPrEx>
        <w:trPr>
          <w:trHeight w:val="191"/>
        </w:trPr>
        <w:tc>
          <w:tcPr>
            <w:tcW w:w="555" w:type="dxa"/>
            <w:noWrap/>
            <w:vAlign w:val="center"/>
            <w:hideMark/>
          </w:tcPr>
          <w:p w14:paraId="4FADBE65" w14:textId="6000ADC3"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36</w:t>
            </w:r>
          </w:p>
        </w:tc>
        <w:tc>
          <w:tcPr>
            <w:tcW w:w="6595" w:type="dxa"/>
            <w:gridSpan w:val="2"/>
            <w:vAlign w:val="center"/>
            <w:hideMark/>
          </w:tcPr>
          <w:p w14:paraId="576E1855"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 xml:space="preserve">Soporte para reportes de respaldos de agentes físicos de la solución. </w:t>
            </w:r>
          </w:p>
        </w:tc>
        <w:tc>
          <w:tcPr>
            <w:tcW w:w="907" w:type="dxa"/>
          </w:tcPr>
          <w:p w14:paraId="35A86772"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8954FD7" w14:textId="146E2150"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7D7EF2" w:rsidRPr="00F063A5" w14:paraId="2A8F99AA" w14:textId="77777777" w:rsidTr="7EAAD3CB">
        <w:tblPrEx>
          <w:tblCellMar>
            <w:top w:w="15" w:type="dxa"/>
            <w:bottom w:w="15" w:type="dxa"/>
          </w:tblCellMar>
        </w:tblPrEx>
        <w:trPr>
          <w:trHeight w:val="2065"/>
        </w:trPr>
        <w:tc>
          <w:tcPr>
            <w:tcW w:w="555" w:type="dxa"/>
            <w:noWrap/>
            <w:vAlign w:val="center"/>
            <w:hideMark/>
          </w:tcPr>
          <w:p w14:paraId="21FDE81C" w14:textId="3B8C6792" w:rsidR="007D7EF2" w:rsidRPr="00F063A5" w:rsidRDefault="007D7EF2" w:rsidP="7586686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Pr>
                <w:rFonts w:ascii="Arial" w:eastAsia="Times New Roman" w:hAnsi="Arial" w:cs="Arial"/>
                <w:color w:val="000000"/>
                <w:sz w:val="16"/>
                <w:szCs w:val="16"/>
                <w:bdr w:val="none" w:sz="0" w:space="0" w:color="auto"/>
                <w:lang w:eastAsia="es-CO"/>
              </w:rPr>
              <w:t>37</w:t>
            </w:r>
          </w:p>
        </w:tc>
        <w:tc>
          <w:tcPr>
            <w:tcW w:w="6595" w:type="dxa"/>
            <w:gridSpan w:val="2"/>
            <w:vAlign w:val="center"/>
            <w:hideMark/>
          </w:tcPr>
          <w:p w14:paraId="24BE3AB0" w14:textId="77777777" w:rsidR="007D7EF2"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F063A5">
              <w:rPr>
                <w:rFonts w:ascii="Arial" w:eastAsia="Times New Roman" w:hAnsi="Arial" w:cs="Arial"/>
                <w:color w:val="000000"/>
                <w:sz w:val="16"/>
                <w:szCs w:val="16"/>
                <w:bdr w:val="none" w:sz="0" w:space="0" w:color="auto"/>
                <w:lang w:eastAsia="es-CO"/>
              </w:rPr>
              <w:t>La plataforma debe contener reportes genéricos tales como:</w:t>
            </w:r>
          </w:p>
          <w:p w14:paraId="30DE347A"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Hist</w:t>
            </w:r>
            <w:r>
              <w:rPr>
                <w:rFonts w:ascii="Arial" w:eastAsia="Times New Roman" w:hAnsi="Arial" w:cs="Arial"/>
                <w:sz w:val="16"/>
                <w:szCs w:val="16"/>
                <w:bdr w:val="none" w:sz="0" w:space="0" w:color="auto"/>
              </w:rPr>
              <w:t xml:space="preserve">oria de las tareas de respaldo </w:t>
            </w:r>
          </w:p>
          <w:p w14:paraId="578FEB2F"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Reportes de máquinas p</w:t>
            </w:r>
            <w:r>
              <w:rPr>
                <w:rFonts w:ascii="Arial" w:eastAsia="Times New Roman" w:hAnsi="Arial" w:cs="Arial"/>
                <w:sz w:val="16"/>
                <w:szCs w:val="16"/>
                <w:bdr w:val="none" w:sz="0" w:space="0" w:color="auto"/>
              </w:rPr>
              <w:t xml:space="preserve">rotegidas, físicas y virtuales </w:t>
            </w:r>
          </w:p>
          <w:p w14:paraId="473E5320"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 de activida</w:t>
            </w:r>
            <w:r>
              <w:rPr>
                <w:rFonts w:ascii="Arial" w:eastAsia="Times New Roman" w:hAnsi="Arial" w:cs="Arial"/>
                <w:sz w:val="16"/>
                <w:szCs w:val="16"/>
                <w:bdr w:val="none" w:sz="0" w:space="0" w:color="auto"/>
              </w:rPr>
              <w:t xml:space="preserve">d de recuperación de datos </w:t>
            </w:r>
          </w:p>
          <w:p w14:paraId="3D07BF6D"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 de v</w:t>
            </w:r>
            <w:r>
              <w:rPr>
                <w:rFonts w:ascii="Arial" w:eastAsia="Times New Roman" w:hAnsi="Arial" w:cs="Arial"/>
                <w:sz w:val="16"/>
                <w:szCs w:val="16"/>
                <w:bdr w:val="none" w:sz="0" w:space="0" w:color="auto"/>
              </w:rPr>
              <w:t xml:space="preserve">erificación de </w:t>
            </w:r>
            <w:proofErr w:type="spellStart"/>
            <w:r>
              <w:rPr>
                <w:rFonts w:ascii="Arial" w:eastAsia="Times New Roman" w:hAnsi="Arial" w:cs="Arial"/>
                <w:sz w:val="16"/>
                <w:szCs w:val="16"/>
                <w:bdr w:val="none" w:sz="0" w:space="0" w:color="auto"/>
              </w:rPr>
              <w:t>recuperabilidad</w:t>
            </w:r>
            <w:proofErr w:type="spellEnd"/>
            <w:r>
              <w:rPr>
                <w:rFonts w:ascii="Arial" w:eastAsia="Times New Roman" w:hAnsi="Arial" w:cs="Arial"/>
                <w:sz w:val="16"/>
                <w:szCs w:val="16"/>
                <w:bdr w:val="none" w:sz="0" w:space="0" w:color="auto"/>
              </w:rPr>
              <w:t xml:space="preserve"> </w:t>
            </w:r>
          </w:p>
          <w:p w14:paraId="6D479967"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Ultim</w:t>
            </w:r>
            <w:r>
              <w:rPr>
                <w:rFonts w:ascii="Arial" w:eastAsia="Times New Roman" w:hAnsi="Arial" w:cs="Arial"/>
                <w:sz w:val="16"/>
                <w:szCs w:val="16"/>
                <w:bdr w:val="none" w:sz="0" w:space="0" w:color="auto"/>
              </w:rPr>
              <w:t xml:space="preserve">o estado de tareas de respaldo </w:t>
            </w:r>
          </w:p>
          <w:p w14:paraId="6ED4F854"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Pr>
                <w:rFonts w:ascii="Arial" w:eastAsia="Times New Roman" w:hAnsi="Arial" w:cs="Arial"/>
                <w:sz w:val="16"/>
                <w:szCs w:val="16"/>
                <w:bdr w:val="none" w:sz="0" w:space="0" w:color="auto"/>
              </w:rPr>
              <w:t xml:space="preserve">Resumen de alarmas de respaldo </w:t>
            </w:r>
          </w:p>
          <w:p w14:paraId="7B47AEB7"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Reporte de configurac</w:t>
            </w:r>
            <w:r>
              <w:rPr>
                <w:rFonts w:ascii="Arial" w:eastAsia="Times New Roman" w:hAnsi="Arial" w:cs="Arial"/>
                <w:sz w:val="16"/>
                <w:szCs w:val="16"/>
                <w:bdr w:val="none" w:sz="0" w:space="0" w:color="auto"/>
              </w:rPr>
              <w:t xml:space="preserve">ión de Infraestructura virtual </w:t>
            </w:r>
          </w:p>
          <w:p w14:paraId="08069A98"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Pr>
                <w:rFonts w:ascii="Arial" w:eastAsia="Times New Roman" w:hAnsi="Arial" w:cs="Arial"/>
                <w:sz w:val="16"/>
                <w:szCs w:val="16"/>
                <w:bdr w:val="none" w:sz="0" w:space="0" w:color="auto"/>
              </w:rPr>
              <w:t xml:space="preserve">Reporte de respaldos en cintas </w:t>
            </w:r>
          </w:p>
          <w:p w14:paraId="0065734B" w14:textId="77777777" w:rsidR="007D7EF2"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Pr>
                <w:rFonts w:ascii="Arial" w:eastAsia="Times New Roman" w:hAnsi="Arial" w:cs="Arial"/>
                <w:sz w:val="16"/>
                <w:szCs w:val="16"/>
                <w:bdr w:val="none" w:sz="0" w:space="0" w:color="auto"/>
              </w:rPr>
              <w:t>Report</w:t>
            </w:r>
            <w:r w:rsidRPr="004E5E66">
              <w:rPr>
                <w:rFonts w:ascii="Arial" w:eastAsia="Times New Roman" w:hAnsi="Arial" w:cs="Arial"/>
                <w:sz w:val="16"/>
                <w:szCs w:val="16"/>
                <w:bdr w:val="none" w:sz="0" w:space="0" w:color="auto"/>
              </w:rPr>
              <w:t>e de máquinas en c</w:t>
            </w:r>
            <w:r>
              <w:rPr>
                <w:rFonts w:ascii="Arial" w:eastAsia="Times New Roman" w:hAnsi="Arial" w:cs="Arial"/>
                <w:sz w:val="16"/>
                <w:szCs w:val="16"/>
                <w:bdr w:val="none" w:sz="0" w:space="0" w:color="auto"/>
              </w:rPr>
              <w:t xml:space="preserve">umplimiento </w:t>
            </w:r>
          </w:p>
          <w:p w14:paraId="4F04AEF4" w14:textId="77777777" w:rsidR="007D7EF2" w:rsidRPr="004E5E66" w:rsidRDefault="007D7EF2" w:rsidP="007D7EF2">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4E5E66">
              <w:rPr>
                <w:rFonts w:ascii="Arial" w:eastAsia="Times New Roman" w:hAnsi="Arial" w:cs="Arial"/>
                <w:sz w:val="16"/>
                <w:szCs w:val="16"/>
                <w:bdr w:val="none" w:sz="0" w:space="0" w:color="auto"/>
              </w:rPr>
              <w:t xml:space="preserve">Inventario de Respaldo </w:t>
            </w:r>
          </w:p>
        </w:tc>
        <w:tc>
          <w:tcPr>
            <w:tcW w:w="907" w:type="dxa"/>
          </w:tcPr>
          <w:p w14:paraId="01B8B504" w14:textId="7777777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6050B4F" w14:textId="01A53FC7" w:rsidR="007D7EF2" w:rsidRPr="00F063A5" w:rsidRDefault="007D7EF2" w:rsidP="007D7EF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bl>
    <w:p w14:paraId="594ACF31" w14:textId="77777777" w:rsidR="00D25C2B" w:rsidRDefault="00D25C2B"/>
    <w:p w14:paraId="25FB7A4C" w14:textId="77777777" w:rsidR="007E773A" w:rsidRDefault="007E773A"/>
    <w:p w14:paraId="3B8F73E0" w14:textId="77777777" w:rsidR="007E773A" w:rsidRDefault="007E773A"/>
    <w:sectPr w:rsidR="007E773A" w:rsidSect="00BD4DDC">
      <w:headerReference w:type="default" r:id="rId11"/>
      <w:footerReference w:type="default" r:id="rId12"/>
      <w:pgSz w:w="12242" w:h="18722" w:code="12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77B8" w14:textId="77777777" w:rsidR="006B4DCA" w:rsidRDefault="006B4DCA" w:rsidP="001B513C">
      <w:r>
        <w:separator/>
      </w:r>
    </w:p>
  </w:endnote>
  <w:endnote w:type="continuationSeparator" w:id="0">
    <w:p w14:paraId="17DCD661" w14:textId="77777777" w:rsidR="006B4DCA" w:rsidRDefault="006B4DCA" w:rsidP="001B513C">
      <w:r>
        <w:continuationSeparator/>
      </w:r>
    </w:p>
  </w:endnote>
  <w:endnote w:type="continuationNotice" w:id="1">
    <w:p w14:paraId="6FE3E9D0" w14:textId="77777777" w:rsidR="006B4DCA" w:rsidRDefault="006B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005"/>
    </w:tblGrid>
    <w:tr w:rsidR="00BD4DDC" w14:paraId="70400FAA" w14:textId="77777777" w:rsidTr="00230A02">
      <w:trPr>
        <w:trHeight w:val="70"/>
      </w:trPr>
      <w:tc>
        <w:tcPr>
          <w:tcW w:w="3823" w:type="dxa"/>
          <w:vAlign w:val="center"/>
        </w:tcPr>
        <w:p w14:paraId="2A488EDA" w14:textId="77777777" w:rsidR="00BD4DDC" w:rsidRPr="000A1648" w:rsidRDefault="00BD4DDC" w:rsidP="00230A0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Área de Servicios Tecnológicos </w:t>
          </w:r>
        </w:p>
      </w:tc>
      <w:tc>
        <w:tcPr>
          <w:tcW w:w="5005" w:type="dxa"/>
          <w:vAlign w:val="center"/>
        </w:tcPr>
        <w:p w14:paraId="3C9D0E72" w14:textId="77777777" w:rsidR="00BD4DDC" w:rsidRPr="000A1648" w:rsidRDefault="00BD4DDC" w:rsidP="00230A0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Sistemas y Tecnología</w:t>
          </w:r>
        </w:p>
      </w:tc>
    </w:tr>
  </w:tbl>
  <w:p w14:paraId="64A5EE4F" w14:textId="77777777" w:rsidR="00BD4DDC" w:rsidRDefault="00BD4DDC" w:rsidP="001B513C">
    <w:pPr>
      <w:jc w:val="center"/>
      <w:rPr>
        <w:rFonts w:ascii="Arial" w:hAnsi="Arial" w:cs="Arial"/>
        <w:color w:val="4B514E"/>
        <w:sz w:val="16"/>
        <w:szCs w:val="16"/>
      </w:rPr>
    </w:pPr>
  </w:p>
  <w:p w14:paraId="4CB428C9" w14:textId="77777777" w:rsidR="00BD4DDC" w:rsidRPr="00B40BF9" w:rsidRDefault="00BD4DDC" w:rsidP="001B513C">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368D89ED" w14:textId="77777777" w:rsidR="00BD4DDC" w:rsidRPr="00B40BF9" w:rsidRDefault="00BD4DDC" w:rsidP="001B513C">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w:t>
    </w:r>
    <w:r w:rsidRPr="001B513C">
      <w:rPr>
        <w:rFonts w:ascii="Arial" w:hAnsi="Arial" w:cs="Arial"/>
        <w:color w:val="4B514E"/>
        <w:sz w:val="16"/>
        <w:szCs w:val="16"/>
      </w:rPr>
      <w:t>018000180414</w:t>
    </w:r>
    <w:r w:rsidRPr="00B40BF9">
      <w:rPr>
        <w:rFonts w:ascii="Arial" w:hAnsi="Arial" w:cs="Arial"/>
        <w:color w:val="4B514E"/>
        <w:sz w:val="16"/>
        <w:szCs w:val="16"/>
      </w:rPr>
      <w:t xml:space="preserve">                                                                                                                             </w:t>
    </w:r>
  </w:p>
  <w:p w14:paraId="6EF119F1" w14:textId="77777777" w:rsidR="00BD4DDC" w:rsidRPr="00B40BF9" w:rsidRDefault="00BD4DDC" w:rsidP="001B513C">
    <w:pPr>
      <w:jc w:val="center"/>
      <w:rPr>
        <w:rFonts w:ascii="Arial" w:hAnsi="Arial" w:cs="Arial"/>
        <w:color w:val="4B514E"/>
        <w:sz w:val="16"/>
        <w:szCs w:val="16"/>
      </w:rPr>
    </w:pPr>
    <w:r w:rsidRPr="00B40BF9">
      <w:rPr>
        <w:rFonts w:ascii="Arial" w:hAnsi="Arial" w:cs="Arial"/>
        <w:color w:val="4B514E"/>
        <w:sz w:val="16"/>
        <w:szCs w:val="16"/>
      </w:rPr>
      <w:t xml:space="preserve">www.ucundinamarca.edu.co  </w:t>
    </w:r>
    <w:r>
      <w:rPr>
        <w:rFonts w:ascii="Arial" w:hAnsi="Arial" w:cs="Arial"/>
        <w:color w:val="4B514E"/>
        <w:sz w:val="16"/>
        <w:szCs w:val="16"/>
      </w:rPr>
      <w:t xml:space="preserve"> </w:t>
    </w:r>
    <w:r w:rsidRPr="00B40BF9">
      <w:rPr>
        <w:rFonts w:ascii="Arial" w:hAnsi="Arial" w:cs="Arial"/>
        <w:color w:val="4B514E"/>
        <w:sz w:val="16"/>
        <w:szCs w:val="16"/>
      </w:rPr>
      <w:t>E-mail: info@ucundinamarca.edu.co</w:t>
    </w:r>
  </w:p>
  <w:p w14:paraId="327D3261" w14:textId="77777777" w:rsidR="00BD4DDC" w:rsidRPr="00B40BF9" w:rsidRDefault="00BD4DDC" w:rsidP="001B513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14:paraId="08028896" w14:textId="77777777" w:rsidR="00BD4DDC" w:rsidRDefault="00BD4D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4C58A" w14:textId="77777777" w:rsidR="006B4DCA" w:rsidRDefault="006B4DCA" w:rsidP="001B513C">
      <w:r>
        <w:separator/>
      </w:r>
    </w:p>
  </w:footnote>
  <w:footnote w:type="continuationSeparator" w:id="0">
    <w:p w14:paraId="568BA022" w14:textId="77777777" w:rsidR="006B4DCA" w:rsidRDefault="006B4DCA" w:rsidP="001B513C">
      <w:r>
        <w:continuationSeparator/>
      </w:r>
    </w:p>
  </w:footnote>
  <w:footnote w:type="continuationNotice" w:id="1">
    <w:p w14:paraId="058D3939" w14:textId="77777777" w:rsidR="006B4DCA" w:rsidRDefault="006B4D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AAB3" w14:textId="77777777" w:rsidR="00BD4DDC" w:rsidRDefault="00BD4DDC">
    <w:pPr>
      <w:pStyle w:val="Encabezado"/>
    </w:pPr>
    <w:r>
      <w:rPr>
        <w:noProof/>
        <w:lang w:eastAsia="es-CO"/>
      </w:rPr>
      <w:drawing>
        <wp:anchor distT="0" distB="0" distL="114300" distR="114300" simplePos="0" relativeHeight="251658240" behindDoc="0" locked="0" layoutInCell="1" allowOverlap="1" wp14:anchorId="4B9075E8" wp14:editId="00081B4E">
          <wp:simplePos x="0" y="0"/>
          <wp:positionH relativeFrom="column">
            <wp:posOffset>-182880</wp:posOffset>
          </wp:positionH>
          <wp:positionV relativeFrom="paragraph">
            <wp:posOffset>-286882</wp:posOffset>
          </wp:positionV>
          <wp:extent cx="1674495" cy="907415"/>
          <wp:effectExtent l="0" t="0" r="0" b="0"/>
          <wp:wrapNone/>
          <wp:docPr id="12" name="Imagen 1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8210E12"/>
    <w:multiLevelType w:val="hybridMultilevel"/>
    <w:tmpl w:val="D5E43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B4A49"/>
    <w:multiLevelType w:val="hybridMultilevel"/>
    <w:tmpl w:val="3E546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657D0E"/>
    <w:multiLevelType w:val="multilevel"/>
    <w:tmpl w:val="A27C006A"/>
    <w:lvl w:ilvl="0">
      <w:start w:val="1"/>
      <w:numFmt w:val="decimal"/>
      <w:lvlText w:val="%1."/>
      <w:lvlJc w:val="left"/>
      <w:pPr>
        <w:ind w:left="720" w:hanging="360"/>
      </w:pPr>
      <w:rPr>
        <w:rFonts w:hint="default"/>
        <w:i w:val="0"/>
      </w:rPr>
    </w:lvl>
    <w:lvl w:ilvl="1">
      <w:start w:val="1"/>
      <w:numFmt w:val="decimal"/>
      <w:lvlText w:val="%1.%2"/>
      <w:lvlJc w:val="left"/>
      <w:pPr>
        <w:ind w:left="915" w:hanging="555"/>
      </w:pPr>
      <w:rPr>
        <w:b/>
      </w:rPr>
    </w:lvl>
    <w:lvl w:ilvl="2">
      <w:start w:val="2"/>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7"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CC04C9"/>
    <w:multiLevelType w:val="hybridMultilevel"/>
    <w:tmpl w:val="8B3C1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F5821E6"/>
    <w:multiLevelType w:val="hybridMultilevel"/>
    <w:tmpl w:val="57280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8"/>
  </w:num>
  <w:num w:numId="5">
    <w:abstractNumId w:val="19"/>
  </w:num>
  <w:num w:numId="6">
    <w:abstractNumId w:val="7"/>
  </w:num>
  <w:num w:numId="7">
    <w:abstractNumId w:val="17"/>
  </w:num>
  <w:num w:numId="8">
    <w:abstractNumId w:val="5"/>
  </w:num>
  <w:num w:numId="9">
    <w:abstractNumId w:val="2"/>
  </w:num>
  <w:num w:numId="10">
    <w:abstractNumId w:val="3"/>
  </w:num>
  <w:num w:numId="11">
    <w:abstractNumId w:val="1"/>
  </w:num>
  <w:num w:numId="12">
    <w:abstractNumId w:val="8"/>
  </w:num>
  <w:num w:numId="13">
    <w:abstractNumId w:val="16"/>
  </w:num>
  <w:num w:numId="14">
    <w:abstractNumId w:val="13"/>
  </w:num>
  <w:num w:numId="15">
    <w:abstractNumId w:val="0"/>
  </w:num>
  <w:num w:numId="16">
    <w:abstractNumId w:val="10"/>
  </w:num>
  <w:num w:numId="17">
    <w:abstractNumId w:val="14"/>
  </w:num>
  <w:num w:numId="18">
    <w:abstractNumId w:val="4"/>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B9"/>
    <w:rsid w:val="0000367B"/>
    <w:rsid w:val="00004A9D"/>
    <w:rsid w:val="0001187B"/>
    <w:rsid w:val="000221BD"/>
    <w:rsid w:val="00033D9F"/>
    <w:rsid w:val="0003468D"/>
    <w:rsid w:val="000368A1"/>
    <w:rsid w:val="00062F29"/>
    <w:rsid w:val="000644D0"/>
    <w:rsid w:val="00071680"/>
    <w:rsid w:val="00072389"/>
    <w:rsid w:val="00074B9C"/>
    <w:rsid w:val="00087EC0"/>
    <w:rsid w:val="00087FEB"/>
    <w:rsid w:val="00090E2D"/>
    <w:rsid w:val="000A6569"/>
    <w:rsid w:val="000B14A5"/>
    <w:rsid w:val="000C517A"/>
    <w:rsid w:val="000D2353"/>
    <w:rsid w:val="000D3011"/>
    <w:rsid w:val="000E5BEC"/>
    <w:rsid w:val="000F2A2E"/>
    <w:rsid w:val="00104400"/>
    <w:rsid w:val="00116475"/>
    <w:rsid w:val="001408AA"/>
    <w:rsid w:val="0014417A"/>
    <w:rsid w:val="00146E07"/>
    <w:rsid w:val="00152944"/>
    <w:rsid w:val="00163FFE"/>
    <w:rsid w:val="00186A38"/>
    <w:rsid w:val="00191C35"/>
    <w:rsid w:val="00197BB2"/>
    <w:rsid w:val="001A4198"/>
    <w:rsid w:val="001B080D"/>
    <w:rsid w:val="001B1438"/>
    <w:rsid w:val="001B513C"/>
    <w:rsid w:val="001C2543"/>
    <w:rsid w:val="001C27E4"/>
    <w:rsid w:val="001C2E72"/>
    <w:rsid w:val="001C428E"/>
    <w:rsid w:val="001E202B"/>
    <w:rsid w:val="001E39A5"/>
    <w:rsid w:val="001F2E2A"/>
    <w:rsid w:val="00210E2C"/>
    <w:rsid w:val="00222AE7"/>
    <w:rsid w:val="00230A02"/>
    <w:rsid w:val="002367D3"/>
    <w:rsid w:val="002369C1"/>
    <w:rsid w:val="002405DA"/>
    <w:rsid w:val="00244A5E"/>
    <w:rsid w:val="00254071"/>
    <w:rsid w:val="00264F6E"/>
    <w:rsid w:val="00267833"/>
    <w:rsid w:val="00275D4E"/>
    <w:rsid w:val="0028496B"/>
    <w:rsid w:val="00287FE1"/>
    <w:rsid w:val="002A0789"/>
    <w:rsid w:val="002B5204"/>
    <w:rsid w:val="002C370B"/>
    <w:rsid w:val="002C3C52"/>
    <w:rsid w:val="002C4174"/>
    <w:rsid w:val="002E5F6A"/>
    <w:rsid w:val="002F5394"/>
    <w:rsid w:val="00307354"/>
    <w:rsid w:val="0031428E"/>
    <w:rsid w:val="003218B5"/>
    <w:rsid w:val="00333656"/>
    <w:rsid w:val="003562E0"/>
    <w:rsid w:val="00367026"/>
    <w:rsid w:val="00375637"/>
    <w:rsid w:val="00376B03"/>
    <w:rsid w:val="00376DCA"/>
    <w:rsid w:val="00382531"/>
    <w:rsid w:val="00383E20"/>
    <w:rsid w:val="003938FC"/>
    <w:rsid w:val="003B00B0"/>
    <w:rsid w:val="003B511A"/>
    <w:rsid w:val="003C20B7"/>
    <w:rsid w:val="003C7BF9"/>
    <w:rsid w:val="003D63C2"/>
    <w:rsid w:val="003E205F"/>
    <w:rsid w:val="004004AF"/>
    <w:rsid w:val="004059BE"/>
    <w:rsid w:val="00405C1B"/>
    <w:rsid w:val="00413E24"/>
    <w:rsid w:val="0042041C"/>
    <w:rsid w:val="0042098C"/>
    <w:rsid w:val="004377B0"/>
    <w:rsid w:val="00456EE8"/>
    <w:rsid w:val="00463BEB"/>
    <w:rsid w:val="0048549E"/>
    <w:rsid w:val="004A0368"/>
    <w:rsid w:val="004A4B27"/>
    <w:rsid w:val="004B0D8D"/>
    <w:rsid w:val="004C7D5D"/>
    <w:rsid w:val="004D133D"/>
    <w:rsid w:val="00503795"/>
    <w:rsid w:val="00506FEF"/>
    <w:rsid w:val="0051223D"/>
    <w:rsid w:val="00512658"/>
    <w:rsid w:val="0052197E"/>
    <w:rsid w:val="00524635"/>
    <w:rsid w:val="00532709"/>
    <w:rsid w:val="005632E8"/>
    <w:rsid w:val="00565CEF"/>
    <w:rsid w:val="0057469D"/>
    <w:rsid w:val="00575A66"/>
    <w:rsid w:val="005A5518"/>
    <w:rsid w:val="005B496F"/>
    <w:rsid w:val="005C2E35"/>
    <w:rsid w:val="005C6B2D"/>
    <w:rsid w:val="005E2884"/>
    <w:rsid w:val="005E771F"/>
    <w:rsid w:val="005F353B"/>
    <w:rsid w:val="00605F55"/>
    <w:rsid w:val="00614E14"/>
    <w:rsid w:val="00615AE9"/>
    <w:rsid w:val="00626040"/>
    <w:rsid w:val="00632687"/>
    <w:rsid w:val="00636223"/>
    <w:rsid w:val="006413FA"/>
    <w:rsid w:val="00644102"/>
    <w:rsid w:val="00665705"/>
    <w:rsid w:val="00673F5D"/>
    <w:rsid w:val="00684B06"/>
    <w:rsid w:val="00685BBB"/>
    <w:rsid w:val="0068612C"/>
    <w:rsid w:val="006B4DCA"/>
    <w:rsid w:val="006B547E"/>
    <w:rsid w:val="006B7699"/>
    <w:rsid w:val="006B7F52"/>
    <w:rsid w:val="006C6294"/>
    <w:rsid w:val="006D4B4B"/>
    <w:rsid w:val="006E3D75"/>
    <w:rsid w:val="006F1B49"/>
    <w:rsid w:val="006F26B6"/>
    <w:rsid w:val="00700273"/>
    <w:rsid w:val="00704D53"/>
    <w:rsid w:val="0071260D"/>
    <w:rsid w:val="0071737B"/>
    <w:rsid w:val="00720289"/>
    <w:rsid w:val="00727586"/>
    <w:rsid w:val="0073299E"/>
    <w:rsid w:val="00733601"/>
    <w:rsid w:val="00735277"/>
    <w:rsid w:val="007617D0"/>
    <w:rsid w:val="00785106"/>
    <w:rsid w:val="007A52D5"/>
    <w:rsid w:val="007A5734"/>
    <w:rsid w:val="007C0635"/>
    <w:rsid w:val="007C5DF1"/>
    <w:rsid w:val="007D19E1"/>
    <w:rsid w:val="007D7EF2"/>
    <w:rsid w:val="007E394B"/>
    <w:rsid w:val="007E3C49"/>
    <w:rsid w:val="007E4F25"/>
    <w:rsid w:val="007E773A"/>
    <w:rsid w:val="007F3EFC"/>
    <w:rsid w:val="007F6AC3"/>
    <w:rsid w:val="00811838"/>
    <w:rsid w:val="0081530C"/>
    <w:rsid w:val="008173A1"/>
    <w:rsid w:val="00821C2B"/>
    <w:rsid w:val="00821F65"/>
    <w:rsid w:val="008428D6"/>
    <w:rsid w:val="00847349"/>
    <w:rsid w:val="00861FCD"/>
    <w:rsid w:val="00875B6B"/>
    <w:rsid w:val="00876057"/>
    <w:rsid w:val="00886C8E"/>
    <w:rsid w:val="0089142F"/>
    <w:rsid w:val="00894541"/>
    <w:rsid w:val="008A00B3"/>
    <w:rsid w:val="008B0666"/>
    <w:rsid w:val="008B2F11"/>
    <w:rsid w:val="008B4305"/>
    <w:rsid w:val="008B5112"/>
    <w:rsid w:val="008B5153"/>
    <w:rsid w:val="008B749D"/>
    <w:rsid w:val="008C17CB"/>
    <w:rsid w:val="008C7489"/>
    <w:rsid w:val="008E6F7A"/>
    <w:rsid w:val="008E6FF1"/>
    <w:rsid w:val="008F3AAB"/>
    <w:rsid w:val="0090627C"/>
    <w:rsid w:val="00910701"/>
    <w:rsid w:val="00925BD3"/>
    <w:rsid w:val="0092771F"/>
    <w:rsid w:val="009323E8"/>
    <w:rsid w:val="0094669F"/>
    <w:rsid w:val="00950746"/>
    <w:rsid w:val="009563F8"/>
    <w:rsid w:val="00963473"/>
    <w:rsid w:val="00965BB0"/>
    <w:rsid w:val="00992CDF"/>
    <w:rsid w:val="00996435"/>
    <w:rsid w:val="009A6342"/>
    <w:rsid w:val="009B3C0C"/>
    <w:rsid w:val="009B45E5"/>
    <w:rsid w:val="009C4D3E"/>
    <w:rsid w:val="009F051E"/>
    <w:rsid w:val="009F3F8E"/>
    <w:rsid w:val="009F43E9"/>
    <w:rsid w:val="00A051B0"/>
    <w:rsid w:val="00A17698"/>
    <w:rsid w:val="00A20302"/>
    <w:rsid w:val="00A208A4"/>
    <w:rsid w:val="00A40547"/>
    <w:rsid w:val="00A4661F"/>
    <w:rsid w:val="00A53A89"/>
    <w:rsid w:val="00A571E2"/>
    <w:rsid w:val="00A75720"/>
    <w:rsid w:val="00A772B5"/>
    <w:rsid w:val="00AA032F"/>
    <w:rsid w:val="00AA529E"/>
    <w:rsid w:val="00AA64A4"/>
    <w:rsid w:val="00AA6E57"/>
    <w:rsid w:val="00AB1FB8"/>
    <w:rsid w:val="00AC5EE2"/>
    <w:rsid w:val="00AD0702"/>
    <w:rsid w:val="00AE19C6"/>
    <w:rsid w:val="00AE3683"/>
    <w:rsid w:val="00AE509C"/>
    <w:rsid w:val="00B30F8A"/>
    <w:rsid w:val="00B335F9"/>
    <w:rsid w:val="00B3571A"/>
    <w:rsid w:val="00B47F71"/>
    <w:rsid w:val="00B54905"/>
    <w:rsid w:val="00B61C19"/>
    <w:rsid w:val="00B63B5C"/>
    <w:rsid w:val="00B703D3"/>
    <w:rsid w:val="00B773B2"/>
    <w:rsid w:val="00B81525"/>
    <w:rsid w:val="00B83517"/>
    <w:rsid w:val="00B83A43"/>
    <w:rsid w:val="00BB5445"/>
    <w:rsid w:val="00BD30FF"/>
    <w:rsid w:val="00BD4DDC"/>
    <w:rsid w:val="00BD5EBE"/>
    <w:rsid w:val="00BE72D3"/>
    <w:rsid w:val="00BF2B4D"/>
    <w:rsid w:val="00C02061"/>
    <w:rsid w:val="00C32AB2"/>
    <w:rsid w:val="00C3560E"/>
    <w:rsid w:val="00C433FF"/>
    <w:rsid w:val="00C7137B"/>
    <w:rsid w:val="00C80788"/>
    <w:rsid w:val="00C8201C"/>
    <w:rsid w:val="00C832C5"/>
    <w:rsid w:val="00C86BB2"/>
    <w:rsid w:val="00C87CAA"/>
    <w:rsid w:val="00C92ADC"/>
    <w:rsid w:val="00C935C6"/>
    <w:rsid w:val="00CA1AEF"/>
    <w:rsid w:val="00CC2A76"/>
    <w:rsid w:val="00CC3D1D"/>
    <w:rsid w:val="00CD3DC0"/>
    <w:rsid w:val="00CF62D3"/>
    <w:rsid w:val="00D05EBE"/>
    <w:rsid w:val="00D21083"/>
    <w:rsid w:val="00D25C2B"/>
    <w:rsid w:val="00D33488"/>
    <w:rsid w:val="00D40567"/>
    <w:rsid w:val="00D44E73"/>
    <w:rsid w:val="00D62687"/>
    <w:rsid w:val="00D6469B"/>
    <w:rsid w:val="00D672CD"/>
    <w:rsid w:val="00D67755"/>
    <w:rsid w:val="00D87C5B"/>
    <w:rsid w:val="00D959D2"/>
    <w:rsid w:val="00DA3C60"/>
    <w:rsid w:val="00DA3D3E"/>
    <w:rsid w:val="00DB6EFD"/>
    <w:rsid w:val="00DC0323"/>
    <w:rsid w:val="00DC2344"/>
    <w:rsid w:val="00DC2724"/>
    <w:rsid w:val="00DD469C"/>
    <w:rsid w:val="00DD7717"/>
    <w:rsid w:val="00DF0B10"/>
    <w:rsid w:val="00DF4206"/>
    <w:rsid w:val="00E068C2"/>
    <w:rsid w:val="00E140F7"/>
    <w:rsid w:val="00E21CAC"/>
    <w:rsid w:val="00E265B0"/>
    <w:rsid w:val="00E33526"/>
    <w:rsid w:val="00E4178A"/>
    <w:rsid w:val="00E53335"/>
    <w:rsid w:val="00E53766"/>
    <w:rsid w:val="00E6773C"/>
    <w:rsid w:val="00E7768A"/>
    <w:rsid w:val="00E80524"/>
    <w:rsid w:val="00E8484B"/>
    <w:rsid w:val="00E87150"/>
    <w:rsid w:val="00EC1F77"/>
    <w:rsid w:val="00EC52D4"/>
    <w:rsid w:val="00ED0FB9"/>
    <w:rsid w:val="00ED2D39"/>
    <w:rsid w:val="00EE4DF8"/>
    <w:rsid w:val="00EE5F75"/>
    <w:rsid w:val="00EF3F2A"/>
    <w:rsid w:val="00EF3F9D"/>
    <w:rsid w:val="00F02744"/>
    <w:rsid w:val="00F066E9"/>
    <w:rsid w:val="00F068FF"/>
    <w:rsid w:val="00F265F8"/>
    <w:rsid w:val="00F3693C"/>
    <w:rsid w:val="00F36AAC"/>
    <w:rsid w:val="00F377F9"/>
    <w:rsid w:val="00F37B62"/>
    <w:rsid w:val="00F4276F"/>
    <w:rsid w:val="00F51548"/>
    <w:rsid w:val="00F601EC"/>
    <w:rsid w:val="00F87008"/>
    <w:rsid w:val="00FA4340"/>
    <w:rsid w:val="00FA4972"/>
    <w:rsid w:val="00FB244C"/>
    <w:rsid w:val="00FB45E4"/>
    <w:rsid w:val="00FC1CB0"/>
    <w:rsid w:val="00FC39F0"/>
    <w:rsid w:val="00FD5178"/>
    <w:rsid w:val="00FE6BB0"/>
    <w:rsid w:val="00FF16C7"/>
    <w:rsid w:val="0416E559"/>
    <w:rsid w:val="189909FF"/>
    <w:rsid w:val="1DFBA8BC"/>
    <w:rsid w:val="2C0ACF23"/>
    <w:rsid w:val="39678DBE"/>
    <w:rsid w:val="69BFF791"/>
    <w:rsid w:val="75866862"/>
    <w:rsid w:val="7EAAD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7DE5"/>
  <w15:chartTrackingRefBased/>
  <w15:docId w15:val="{3002E640-E643-4053-9D5B-4EEE96E6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0FB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Viñetas,VIÑETAS,Lista vistosa - Énfasis 11"/>
    <w:link w:val="PrrafodelistaCar"/>
    <w:uiPriority w:val="34"/>
    <w:qFormat/>
    <w:rsid w:val="00ED0FB9"/>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ED0FB9"/>
    <w:rPr>
      <w:rFonts w:ascii="Times New Roman" w:eastAsia="Arial Unicode MS" w:hAnsi="Times New Roman" w:cs="Times New Roman"/>
      <w:color w:val="000000"/>
      <w:sz w:val="20"/>
      <w:szCs w:val="20"/>
      <w:u w:color="000000"/>
      <w:bdr w:val="nil"/>
      <w:lang w:val="es-ES_tradnl" w:eastAsia="es-CO"/>
    </w:rPr>
  </w:style>
  <w:style w:type="character" w:customStyle="1" w:styleId="normaltextrun">
    <w:name w:val="normaltextrun"/>
    <w:basedOn w:val="Fuentedeprrafopredeter"/>
    <w:rsid w:val="001B513C"/>
  </w:style>
  <w:style w:type="paragraph" w:styleId="Encabezado">
    <w:name w:val="header"/>
    <w:aliases w:val="Encabezado1,h,h8,h9,h10,h18"/>
    <w:basedOn w:val="Normal"/>
    <w:link w:val="EncabezadoCar"/>
    <w:uiPriority w:val="99"/>
    <w:unhideWhenUsed/>
    <w:rsid w:val="001B513C"/>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1B513C"/>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1B513C"/>
    <w:pPr>
      <w:tabs>
        <w:tab w:val="center" w:pos="4419"/>
        <w:tab w:val="right" w:pos="8838"/>
      </w:tabs>
    </w:pPr>
  </w:style>
  <w:style w:type="character" w:customStyle="1" w:styleId="PiedepginaCar">
    <w:name w:val="Pie de página Car"/>
    <w:basedOn w:val="Fuentedeprrafopredeter"/>
    <w:link w:val="Piedepgina"/>
    <w:uiPriority w:val="99"/>
    <w:rsid w:val="001B513C"/>
    <w:rPr>
      <w:rFonts w:ascii="Times New Roman" w:eastAsia="Arial Unicode MS" w:hAnsi="Times New Roman" w:cs="Times New Roman"/>
      <w:sz w:val="24"/>
      <w:szCs w:val="24"/>
      <w:bdr w:val="nil"/>
    </w:rPr>
  </w:style>
  <w:style w:type="paragraph" w:customStyle="1" w:styleId="Cuerpo">
    <w:name w:val="Cuerpo"/>
    <w:rsid w:val="001B51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1B513C"/>
    <w:rPr>
      <w:lang w:val="es-ES_tradnl"/>
    </w:rPr>
  </w:style>
  <w:style w:type="character" w:customStyle="1" w:styleId="eop">
    <w:name w:val="eop"/>
    <w:basedOn w:val="Fuentedeprrafopredeter"/>
    <w:rsid w:val="007D7EF2"/>
  </w:style>
  <w:style w:type="paragraph" w:styleId="Textodeglobo">
    <w:name w:val="Balloon Text"/>
    <w:basedOn w:val="Normal"/>
    <w:link w:val="TextodegloboCar"/>
    <w:uiPriority w:val="99"/>
    <w:semiHidden/>
    <w:unhideWhenUsed/>
    <w:rsid w:val="00BD4D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DDC"/>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7ccf1a-f9df-4cea-8d55-49541a8300a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9BD037B9EB5049BF51C87D744D81E3" ma:contentTypeVersion="8" ma:contentTypeDescription="Crear nuevo documento." ma:contentTypeScope="" ma:versionID="626081c92e27db1271c6a86baeedfcce">
  <xsd:schema xmlns:xsd="http://www.w3.org/2001/XMLSchema" xmlns:xs="http://www.w3.org/2001/XMLSchema" xmlns:p="http://schemas.microsoft.com/office/2006/metadata/properties" xmlns:ns2="a19b0fd5-0514-45fa-b3ca-0493794cd017" xmlns:ns3="e17ccf1a-f9df-4cea-8d55-49541a8300a4" targetNamespace="http://schemas.microsoft.com/office/2006/metadata/properties" ma:root="true" ma:fieldsID="fa677329f1cebed399942697433ecf7a" ns2:_="" ns3:_="">
    <xsd:import namespace="a19b0fd5-0514-45fa-b3ca-0493794cd017"/>
    <xsd:import namespace="e17ccf1a-f9df-4cea-8d55-49541a8300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b0fd5-0514-45fa-b3ca-0493794cd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ccf1a-f9df-4cea-8d55-49541a8300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5D32-6B10-40D7-94A1-91CA3EDA0F1B}">
  <ds:schemaRefs>
    <ds:schemaRef ds:uri="http://schemas.microsoft.com/office/2006/metadata/properties"/>
    <ds:schemaRef ds:uri="http://schemas.microsoft.com/office/infopath/2007/PartnerControls"/>
    <ds:schemaRef ds:uri="e17ccf1a-f9df-4cea-8d55-49541a8300a4"/>
  </ds:schemaRefs>
</ds:datastoreItem>
</file>

<file path=customXml/itemProps2.xml><?xml version="1.0" encoding="utf-8"?>
<ds:datastoreItem xmlns:ds="http://schemas.openxmlformats.org/officeDocument/2006/customXml" ds:itemID="{51A78AB0-CFDF-49E1-BAD5-5A95C2355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b0fd5-0514-45fa-b3ca-0493794cd017"/>
    <ds:schemaRef ds:uri="e17ccf1a-f9df-4cea-8d55-49541a830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0B62-BEB9-4DF8-A851-7A5AEB89EF10}">
  <ds:schemaRefs>
    <ds:schemaRef ds:uri="http://schemas.microsoft.com/sharepoint/v3/contenttype/forms"/>
  </ds:schemaRefs>
</ds:datastoreItem>
</file>

<file path=customXml/itemProps4.xml><?xml version="1.0" encoding="utf-8"?>
<ds:datastoreItem xmlns:ds="http://schemas.openxmlformats.org/officeDocument/2006/customXml" ds:itemID="{2760D536-56E3-4A9E-8F65-3E5B7030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3167</Words>
  <Characters>17419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MAYERLY BENAVIDES LÓPEZ</dc:creator>
  <cp:keywords/>
  <dc:description/>
  <cp:lastModifiedBy>PAOLA ANDREA RAMIREZ SUAZA</cp:lastModifiedBy>
  <cp:revision>2</cp:revision>
  <cp:lastPrinted>2019-11-22T15:12:00Z</cp:lastPrinted>
  <dcterms:created xsi:type="dcterms:W3CDTF">2019-11-29T21:20:00Z</dcterms:created>
  <dcterms:modified xsi:type="dcterms:W3CDTF">2019-11-29T21:20:00Z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0x010100ED9BD037B9EB5049BF51C87D744D81E3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