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>REF: Compromiso Anti</w:t>
      </w:r>
      <w:r w:rsidR="00080C4B">
        <w:rPr>
          <w:rStyle w:val="apple-converted-space"/>
          <w:rFonts w:ascii="Arial" w:hAnsi="Arial" w:cs="Arial"/>
        </w:rPr>
        <w:t>corrupció</w:t>
      </w:r>
      <w:r w:rsidR="00244F2B">
        <w:rPr>
          <w:rStyle w:val="apple-converted-space"/>
          <w:rFonts w:ascii="Arial" w:hAnsi="Arial" w:cs="Arial"/>
        </w:rPr>
        <w:t>n de la Propuesta para</w:t>
      </w:r>
      <w:r w:rsidR="00080C4B">
        <w:rPr>
          <w:rStyle w:val="apple-converted-space"/>
          <w:rFonts w:ascii="Arial" w:hAnsi="Arial" w:cs="Arial"/>
        </w:rPr>
        <w:t xml:space="preserve"> </w:t>
      </w:r>
      <w:r w:rsidR="00E62CEA" w:rsidRPr="000348B5">
        <w:rPr>
          <w:rFonts w:ascii="Arial" w:hAnsi="Arial" w:cs="Arial"/>
          <w:b/>
        </w:rPr>
        <w:t>PRESTAR SERVICIO DE IMPRESIÓN LITOGRÁFICA, DIGITAL Y LÁSER A LA OFICINA ASESORA DE COMUNICACIONES PARA LA REPRODUCCIÓN DE DOCUMENTOS Y MATERIAL INSTITUCIONAL PARA LA PROMOCIÓN Y DIVULGACIÓN DE CAMPAÑAS RELACIONADAS CON ACTIVIDADES ADMINISTRATIVAS Y ACADÉMICAS DURANTE EL PRIMER PERIODO ACADÉMICO DE LA VIGENCIA 2018</w:t>
      </w:r>
      <w:r w:rsidR="00E62CEA">
        <w:rPr>
          <w:rFonts w:ascii="Arial" w:hAnsi="Arial" w:cs="Arial"/>
          <w:b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44F2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E62CEA" w:rsidRPr="000348B5">
        <w:rPr>
          <w:rFonts w:ascii="Arial" w:hAnsi="Arial" w:cs="Arial"/>
          <w:b/>
        </w:rPr>
        <w:t>PRESTAR SERVICIO DE IMPRESIÓN LITOGRÁFICA, DIGITAL Y LÁSER A LA OFICINA ASESORA DE COMUNICACIONES PARA LA REPRODUCCIÓN DE DOCUMENTOS Y MATERIAL INSTITUCIONAL PARA LA PROMOCIÓN Y DIVULGACIÓN DE CAMPAÑAS RELACIONADAS CON ACTIVIDADES ADMINISTRATIVAS Y ACADÉMICAS DURANTE EL PRIMER PERIODO ACADÉMICO DE LA VIGENCIA 2018</w:t>
      </w:r>
      <w:r>
        <w:rPr>
          <w:rFonts w:ascii="Arial" w:hAnsi="Arial" w:cs="Arial"/>
          <w:b/>
        </w:rPr>
        <w:t>.</w:t>
      </w:r>
    </w:p>
    <w:p w:rsidR="00244F2B" w:rsidRDefault="00A72F43" w:rsidP="00A72F43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E62CEA" w:rsidRPr="000348B5">
        <w:rPr>
          <w:rFonts w:ascii="Arial" w:hAnsi="Arial" w:cs="Arial"/>
          <w:b/>
        </w:rPr>
        <w:t>PRESTAR SERVICIO DE IMPRESIÓN LITOGRÁFICA, DIGITAL Y LÁSER A LA OFICINA ASESORA DE COMUNICACIONES PARA LA REPRODUCCIÓN DE DOCUMENTOS Y MATERIAL INSTITUCIONAL PARA LA PROMOCIÓN Y DIVULGACIÓN DE CAMPAÑAS RELACIONADAS CON ACTIVIDADES ADMINISTRATIVAS Y ACADÉMICAS DURANTE EL PRIMER PERIODO ACADÉMICO DE LA VIGENCIA 2018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>. Nos comprometemos a revelar la información que s</w:t>
      </w:r>
      <w:r w:rsidR="00244F2B">
        <w:rPr>
          <w:rStyle w:val="apple-converted-space"/>
          <w:rFonts w:ascii="Arial" w:eastAsia="Arial" w:hAnsi="Arial" w:cs="Arial"/>
          <w:bCs/>
        </w:rPr>
        <w:t>obre el Proceso de Contratación para</w:t>
      </w:r>
      <w:r w:rsidR="00E62CEA">
        <w:rPr>
          <w:rStyle w:val="apple-converted-space"/>
          <w:rFonts w:ascii="Arial" w:hAnsi="Arial" w:cs="Arial"/>
        </w:rPr>
        <w:t xml:space="preserve"> </w:t>
      </w:r>
      <w:r w:rsidR="00E62CEA" w:rsidRPr="000348B5">
        <w:rPr>
          <w:rFonts w:ascii="Arial" w:hAnsi="Arial" w:cs="Arial"/>
          <w:b/>
        </w:rPr>
        <w:t>PRESTAR SERVICIO DE IMPRESIÓN LITOGRÁFICA, DIGITAL Y LÁSER A LA OFICINA ASESORA DE COMUNICACIONES PARA LA REPRODUCCIÓN DE DOCUMENTOS Y MATERIAL INSTITUCIONAL PARA LA PROMOCIÓN Y DIVULGACIÓN DE CAMPAÑAS RELACIONADAS CON ACTIVIDADES ADMINISTRATIVAS Y ACADÉMICAS DURANTE EL PRIMER PERIODO ACADÉMICO DE LA VIGENCIA 2018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E62CEA" w:rsidRPr="000348B5">
        <w:rPr>
          <w:rFonts w:ascii="Arial" w:hAnsi="Arial" w:cs="Arial"/>
          <w:b/>
        </w:rPr>
        <w:t>PRESTAR SERVICIO DE IMPRESIÓN LITOGRÁFICA, DIGITAL Y LÁSER A LA OFICINA ASESORA DE COMUNICACIONES PARA LA REPRODUCCIÓN DE DOCUMENTOS Y MATERIAL INSTITUCIONAL PARA LA PROMOCIÓN Y DIVULGACIÓN DE CAMPAÑAS RELACIONADAS CON ACTIVIDADES ADMINISTRATIVAS Y ACADÉMICAS DURANTE EL PRIMER PERIODO ACADÉMICO DE LA VIGENCIA 2018</w:t>
      </w:r>
      <w:r w:rsidR="00E62CEA">
        <w:rPr>
          <w:rFonts w:ascii="Arial" w:hAnsi="Arial" w:cs="Arial"/>
          <w:b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bookmarkStart w:id="0" w:name="_GoBack"/>
      <w:bookmarkEnd w:id="0"/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7A" w:rsidRDefault="00BE487A" w:rsidP="00A72F43">
      <w:pPr>
        <w:spacing w:after="0" w:line="240" w:lineRule="auto"/>
      </w:pPr>
      <w:r>
        <w:separator/>
      </w:r>
    </w:p>
  </w:endnote>
  <w:endnote w:type="continuationSeparator" w:id="0">
    <w:p w:rsidR="00BE487A" w:rsidRDefault="00BE487A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7A" w:rsidRDefault="00BE487A" w:rsidP="00A72F43">
      <w:pPr>
        <w:spacing w:after="0" w:line="240" w:lineRule="auto"/>
      </w:pPr>
      <w:r>
        <w:separator/>
      </w:r>
    </w:p>
  </w:footnote>
  <w:footnote w:type="continuationSeparator" w:id="0">
    <w:p w:rsidR="00BE487A" w:rsidRDefault="00BE487A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E62CEA">
      <w:rPr>
        <w:noProof/>
      </w:rPr>
      <w:t>5</w:t>
    </w:r>
    <w:r w:rsidR="00F334BD">
      <w:rPr>
        <w:noProof/>
      </w:rPr>
      <w:fldChar w:fldCharType="end"/>
    </w:r>
  </w:p>
  <w:p w:rsidR="0034443D" w:rsidRDefault="00BE487A" w:rsidP="001343DB">
    <w:pPr>
      <w:pStyle w:val="Encabezado"/>
    </w:pPr>
  </w:p>
  <w:p w:rsidR="0034443D" w:rsidRDefault="00BE487A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080C4B"/>
    <w:rsid w:val="00244F2B"/>
    <w:rsid w:val="00272BCB"/>
    <w:rsid w:val="00322358"/>
    <w:rsid w:val="00572744"/>
    <w:rsid w:val="007E3489"/>
    <w:rsid w:val="00A72F43"/>
    <w:rsid w:val="00A83533"/>
    <w:rsid w:val="00B93499"/>
    <w:rsid w:val="00BE487A"/>
    <w:rsid w:val="00BE53C9"/>
    <w:rsid w:val="00BF6218"/>
    <w:rsid w:val="00DA6ABD"/>
    <w:rsid w:val="00DC05A2"/>
    <w:rsid w:val="00E62CEA"/>
    <w:rsid w:val="00F334BD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7</cp:revision>
  <dcterms:created xsi:type="dcterms:W3CDTF">2018-02-28T21:36:00Z</dcterms:created>
  <dcterms:modified xsi:type="dcterms:W3CDTF">2018-05-25T16:47:00Z</dcterms:modified>
</cp:coreProperties>
</file>